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34" w:rsidRPr="00C2702D" w:rsidRDefault="009A7CA1" w:rsidP="00C2702D">
      <w:pPr>
        <w:pStyle w:val="a3"/>
        <w:ind w:left="-454" w:right="283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проект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РЕСПУБЛИКА КАРЕЛИЯ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МУЕЗЕРСКИЙ МУНИЦИПАЛЬНЫЙ ОКРУГ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РЕСПУБЛИКИ КАРЕЛИЯ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СОВЕТ МУЕЗЕРСКОГО МУНИЦИПАЛЬНОГО ОКРУГА</w:t>
      </w: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</w:p>
    <w:p w:rsidR="00BA5A34" w:rsidRPr="00C2702D" w:rsidRDefault="00BA5A34" w:rsidP="00C2702D">
      <w:pPr>
        <w:keepNext/>
        <w:tabs>
          <w:tab w:val="left" w:pos="6521"/>
        </w:tabs>
        <w:ind w:left="-454" w:right="283"/>
        <w:jc w:val="center"/>
        <w:outlineLvl w:val="3"/>
        <w:rPr>
          <w:rFonts w:ascii="Times New Roman" w:hAnsi="Times New Roman"/>
          <w:b/>
          <w:noProof/>
          <w:szCs w:val="24"/>
        </w:rPr>
      </w:pPr>
      <w:r w:rsidRPr="00C2702D">
        <w:rPr>
          <w:rFonts w:ascii="Times New Roman" w:hAnsi="Times New Roman"/>
          <w:b/>
          <w:noProof/>
          <w:szCs w:val="24"/>
        </w:rPr>
        <w:t>РЕШЕНИЕ</w:t>
      </w:r>
    </w:p>
    <w:p w:rsidR="00BA5A34" w:rsidRPr="00C2702D" w:rsidRDefault="00BA5A34" w:rsidP="00C2702D">
      <w:pPr>
        <w:ind w:left="-454" w:right="283"/>
        <w:jc w:val="center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tabs>
          <w:tab w:val="left" w:pos="585"/>
        </w:tabs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 xml:space="preserve">   12 сессии 1 созыва</w:t>
      </w: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 xml:space="preserve">   от  </w:t>
      </w:r>
      <w:r w:rsidR="009A7CA1">
        <w:rPr>
          <w:rFonts w:ascii="Times New Roman" w:hAnsi="Times New Roman"/>
          <w:b/>
          <w:szCs w:val="24"/>
        </w:rPr>
        <w:t xml:space="preserve">      </w:t>
      </w:r>
      <w:r w:rsidRPr="00C2702D">
        <w:rPr>
          <w:rFonts w:ascii="Times New Roman" w:hAnsi="Times New Roman"/>
          <w:b/>
          <w:szCs w:val="24"/>
        </w:rPr>
        <w:t xml:space="preserve"> марта 2026 года</w:t>
      </w:r>
      <w:r w:rsidRPr="00C2702D">
        <w:rPr>
          <w:rFonts w:ascii="Times New Roman" w:hAnsi="Times New Roman"/>
          <w:b/>
          <w:szCs w:val="24"/>
        </w:rPr>
        <w:tab/>
      </w:r>
      <w:r w:rsidRPr="00C2702D">
        <w:rPr>
          <w:rFonts w:ascii="Times New Roman" w:hAnsi="Times New Roman"/>
          <w:b/>
          <w:szCs w:val="24"/>
        </w:rPr>
        <w:tab/>
      </w:r>
      <w:r w:rsidRPr="00C2702D">
        <w:rPr>
          <w:rFonts w:ascii="Times New Roman" w:hAnsi="Times New Roman"/>
          <w:b/>
          <w:szCs w:val="24"/>
        </w:rPr>
        <w:tab/>
        <w:t xml:space="preserve">          </w:t>
      </w:r>
      <w:r w:rsidRPr="00C2702D">
        <w:rPr>
          <w:rFonts w:ascii="Times New Roman" w:hAnsi="Times New Roman"/>
          <w:b/>
          <w:szCs w:val="24"/>
        </w:rPr>
        <w:tab/>
      </w:r>
      <w:r w:rsidRPr="00C2702D">
        <w:rPr>
          <w:rFonts w:ascii="Times New Roman" w:hAnsi="Times New Roman"/>
          <w:b/>
          <w:szCs w:val="24"/>
        </w:rPr>
        <w:tab/>
        <w:t xml:space="preserve">                  </w:t>
      </w:r>
      <w:r w:rsidR="0038341C">
        <w:rPr>
          <w:rFonts w:ascii="Times New Roman" w:hAnsi="Times New Roman"/>
          <w:b/>
          <w:szCs w:val="24"/>
        </w:rPr>
        <w:t xml:space="preserve">     </w:t>
      </w:r>
      <w:r w:rsidRPr="00C2702D">
        <w:rPr>
          <w:rFonts w:ascii="Times New Roman" w:hAnsi="Times New Roman"/>
          <w:b/>
          <w:szCs w:val="24"/>
        </w:rPr>
        <w:t xml:space="preserve">           № </w:t>
      </w:r>
    </w:p>
    <w:p w:rsidR="00BA5A34" w:rsidRPr="00C2702D" w:rsidRDefault="00BA5A34" w:rsidP="00C2702D">
      <w:pPr>
        <w:ind w:left="-454" w:right="283"/>
        <w:jc w:val="center"/>
        <w:rPr>
          <w:rFonts w:ascii="Times New Roman" w:hAnsi="Times New Roman"/>
          <w:b/>
          <w:i/>
          <w:iCs/>
          <w:szCs w:val="24"/>
          <w:u w:val="single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Об утверждении Генеральных планов</w:t>
      </w: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и Правил землепользования и застройки</w:t>
      </w:r>
    </w:p>
    <w:p w:rsidR="00BA5A34" w:rsidRPr="00C2702D" w:rsidRDefault="00BA5A34" w:rsidP="00C2702D">
      <w:pPr>
        <w:ind w:left="-454" w:right="283"/>
        <w:rPr>
          <w:rFonts w:ascii="Times New Roman" w:hAnsi="Times New Roman"/>
          <w:b/>
          <w:szCs w:val="24"/>
        </w:rPr>
      </w:pPr>
      <w:r w:rsidRPr="00C2702D">
        <w:rPr>
          <w:rFonts w:ascii="Times New Roman" w:hAnsi="Times New Roman"/>
          <w:b/>
          <w:szCs w:val="24"/>
        </w:rPr>
        <w:t>Муезерского муниципального округа</w:t>
      </w:r>
    </w:p>
    <w:p w:rsidR="00BA5A34" w:rsidRPr="00C2702D" w:rsidRDefault="00BA5A34" w:rsidP="00C2702D">
      <w:pPr>
        <w:ind w:left="-454" w:right="283" w:firstLine="709"/>
        <w:rPr>
          <w:rFonts w:ascii="Times New Roman" w:hAnsi="Times New Roman"/>
          <w:b/>
          <w:szCs w:val="24"/>
        </w:rPr>
      </w:pP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gramStart"/>
      <w:r w:rsidR="00BA5A34" w:rsidRPr="00C2702D">
        <w:rPr>
          <w:rFonts w:ascii="Times New Roman" w:hAnsi="Times New Roman"/>
          <w:szCs w:val="24"/>
        </w:rPr>
        <w:t xml:space="preserve">Руководствуясь законом Республики Карелия от 22.12.2022 г. № 2789-ЗРК « О муниципальных округах в Республике Карелия», законом Республики Карелия от 17.04.2025г. № 3050-ЗРК «О преобразовании всех поселений входящих в состав муниципального образования «Муезерский муниципальный район», путем их объединения и наделении вновь образованного муниципального образования статусом муниципального округа», решением 8 сессии 1 созыва </w:t>
      </w:r>
      <w:r w:rsidR="005C4A55" w:rsidRPr="00C2702D">
        <w:rPr>
          <w:rFonts w:ascii="Times New Roman" w:hAnsi="Times New Roman"/>
          <w:szCs w:val="24"/>
        </w:rPr>
        <w:t>Совета Муезерского муниципального округа от 22.12.2025 г. № 46 «О ликвидации</w:t>
      </w:r>
      <w:proofErr w:type="gramEnd"/>
      <w:r w:rsidR="005C4A55" w:rsidRPr="00C2702D">
        <w:rPr>
          <w:rFonts w:ascii="Times New Roman" w:hAnsi="Times New Roman"/>
          <w:szCs w:val="24"/>
        </w:rPr>
        <w:t xml:space="preserve"> администраций поселений Муезерского муниципального района и Финансового управления Муезерского района», </w:t>
      </w:r>
      <w:r w:rsidR="00BA5A34" w:rsidRPr="00C2702D">
        <w:rPr>
          <w:rFonts w:ascii="Times New Roman" w:hAnsi="Times New Roman"/>
          <w:szCs w:val="24"/>
        </w:rPr>
        <w:t xml:space="preserve"> Градостроительным кодексом Российской Федерации,  </w:t>
      </w:r>
      <w:r w:rsidR="005C4A55" w:rsidRPr="00C2702D">
        <w:rPr>
          <w:rFonts w:ascii="Times New Roman" w:hAnsi="Times New Roman"/>
          <w:szCs w:val="24"/>
        </w:rPr>
        <w:t>П</w:t>
      </w:r>
      <w:r w:rsidR="00BA5A34" w:rsidRPr="00C2702D">
        <w:rPr>
          <w:rFonts w:ascii="Times New Roman" w:hAnsi="Times New Roman"/>
          <w:szCs w:val="24"/>
        </w:rPr>
        <w:t xml:space="preserve">равилами землепользования и застройки муниципальных образований, входящих в состав Муезерского муниципального района, Уставом Муезерского муниципального округа, </w:t>
      </w:r>
      <w:r w:rsidR="00BA5A34" w:rsidRPr="00C2702D">
        <w:rPr>
          <w:rFonts w:ascii="Times New Roman" w:hAnsi="Times New Roman"/>
          <w:b/>
          <w:szCs w:val="24"/>
        </w:rPr>
        <w:t xml:space="preserve">Совет Муезерского муниципального округа </w:t>
      </w:r>
      <w:r>
        <w:rPr>
          <w:rFonts w:ascii="Times New Roman" w:hAnsi="Times New Roman"/>
          <w:b/>
          <w:szCs w:val="24"/>
        </w:rPr>
        <w:t>РЕШИЛ</w:t>
      </w:r>
      <w:r w:rsidR="00BA5A34" w:rsidRPr="00C2702D">
        <w:rPr>
          <w:rFonts w:ascii="Times New Roman" w:hAnsi="Times New Roman"/>
          <w:b/>
          <w:szCs w:val="24"/>
        </w:rPr>
        <w:t>:</w:t>
      </w: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1. </w:t>
      </w:r>
      <w:proofErr w:type="gramStart"/>
      <w:r w:rsidR="00BA5A34" w:rsidRPr="00C2702D">
        <w:rPr>
          <w:rFonts w:ascii="Times New Roman" w:hAnsi="Times New Roman"/>
          <w:szCs w:val="24"/>
        </w:rPr>
        <w:t>Утвердить Генеральный план и правила землепользования и застройки  Муезерского муниципального округа  в границах, установленных</w:t>
      </w:r>
      <w:r w:rsidR="00BA5A34" w:rsidRPr="00C2702D">
        <w:rPr>
          <w:szCs w:val="24"/>
        </w:rPr>
        <w:t xml:space="preserve"> </w:t>
      </w:r>
      <w:r w:rsidR="00BA5A34" w:rsidRPr="00C2702D">
        <w:rPr>
          <w:rFonts w:ascii="Times New Roman" w:hAnsi="Times New Roman"/>
          <w:szCs w:val="24"/>
        </w:rPr>
        <w:t xml:space="preserve">Законом Республики Карелия от 22.12.2022  N 2789-ЗРК  "О муниципальных округах в Республике Карелия", с учетом ранее утвержденных Генеральных планов и правил землепользования и застройки Муезерского городского поселения, Воломского сельского поселения, Ледмозерского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Лендерского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Пенингского сельского поселения,</w:t>
      </w:r>
      <w:proofErr w:type="gramEnd"/>
      <w:r w:rsidR="00BA5A34" w:rsidRPr="00C2702D">
        <w:rPr>
          <w:rFonts w:ascii="Times New Roman" w:hAnsi="Times New Roman"/>
          <w:szCs w:val="24"/>
        </w:rPr>
        <w:t xml:space="preserve"> Ругозерского сельского поселения, </w:t>
      </w:r>
      <w:proofErr w:type="spellStart"/>
      <w:r w:rsidR="00BA5A34" w:rsidRPr="00C2702D">
        <w:rPr>
          <w:rFonts w:ascii="Times New Roman" w:hAnsi="Times New Roman"/>
          <w:szCs w:val="24"/>
        </w:rPr>
        <w:t>Ребольского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поселения, Суккозерского сельского поселения входивших в состав Муезерского муниципального района, в редакциях решений Советов: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1) </w:t>
      </w:r>
      <w:r w:rsidR="005C4A55" w:rsidRPr="00C2702D">
        <w:rPr>
          <w:rFonts w:ascii="Times New Roman" w:hAnsi="Times New Roman"/>
          <w:szCs w:val="24"/>
        </w:rPr>
        <w:t>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поселения;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5C4A55" w:rsidRPr="00C2702D">
        <w:rPr>
          <w:rFonts w:ascii="Times New Roman" w:hAnsi="Times New Roman"/>
          <w:szCs w:val="24"/>
        </w:rPr>
        <w:t>Решение 72 сессии 7 созыва Совета Муезерского муниципального района от 30.09.2024 г.  №362 « О внесении изменений в 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 в новой редакции</w:t>
      </w:r>
      <w:r w:rsidR="004A1879" w:rsidRPr="00C2702D">
        <w:rPr>
          <w:rFonts w:ascii="Times New Roman" w:hAnsi="Times New Roman"/>
          <w:szCs w:val="24"/>
        </w:rPr>
        <w:t>»</w:t>
      </w:r>
    </w:p>
    <w:p w:rsidR="005C4A55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Решение 84 сессии 7созыва Совета Муезерского муниципального  района от 25.08.2025г. № 398 «О внесении изменений в решение 56 сессии 7 созыва Совета Муезерского муниципального района от 28.09.2023 г. № 295 «Об утверждении Генерального плана и Правил землепользования и застройки Муезерского городского поселения», 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2) Решение 54 сессии 7созыва Совета Муезерского муниципального  района от 24.07.2023г. № 284 «Об утверждении Генерального плана и правил землепользования и застройки Воломского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</w:t>
      </w:r>
      <w:proofErr w:type="gramStart"/>
      <w:r w:rsidR="00BA5A34" w:rsidRPr="00C2702D">
        <w:rPr>
          <w:rFonts w:ascii="Times New Roman" w:hAnsi="Times New Roman"/>
          <w:szCs w:val="24"/>
        </w:rPr>
        <w:t>3) Решение 52 сессии 7 созыва Совета Муезерского муниципального  района от 15 мая 2023г. № 27</w:t>
      </w:r>
      <w:r w:rsidR="00DC6F7D">
        <w:rPr>
          <w:rFonts w:ascii="Times New Roman" w:hAnsi="Times New Roman"/>
          <w:szCs w:val="24"/>
        </w:rPr>
        <w:t>3</w:t>
      </w:r>
      <w:r w:rsidR="00BA5A34" w:rsidRPr="00C2702D">
        <w:rPr>
          <w:rFonts w:ascii="Times New Roman" w:hAnsi="Times New Roman"/>
          <w:szCs w:val="24"/>
        </w:rPr>
        <w:t xml:space="preserve"> «Об утверждении Генерального плана и Правил землепользования и застройки </w:t>
      </w:r>
      <w:r w:rsidR="00DC6F7D">
        <w:rPr>
          <w:rFonts w:ascii="Times New Roman" w:hAnsi="Times New Roman"/>
          <w:szCs w:val="24"/>
        </w:rPr>
        <w:t>Ледмозерского</w:t>
      </w:r>
      <w:r w:rsidR="00BA5A34" w:rsidRPr="00C2702D">
        <w:rPr>
          <w:rFonts w:ascii="Times New Roman" w:hAnsi="Times New Roman"/>
          <w:szCs w:val="24"/>
        </w:rPr>
        <w:t xml:space="preserve"> сельского поселения в новой редакции »</w:t>
      </w:r>
      <w:r w:rsidR="00DC6F7D">
        <w:rPr>
          <w:rFonts w:ascii="Times New Roman" w:hAnsi="Times New Roman"/>
          <w:szCs w:val="24"/>
        </w:rPr>
        <w:t>,</w:t>
      </w:r>
      <w:r w:rsidR="00DC6F7D" w:rsidRPr="00DC6F7D">
        <w:rPr>
          <w:rFonts w:ascii="Times New Roman" w:hAnsi="Times New Roman"/>
          <w:szCs w:val="24"/>
        </w:rPr>
        <w:t xml:space="preserve"> </w:t>
      </w:r>
      <w:r w:rsidR="00DC6F7D" w:rsidRPr="00C2702D">
        <w:rPr>
          <w:rFonts w:ascii="Times New Roman" w:hAnsi="Times New Roman"/>
          <w:szCs w:val="24"/>
        </w:rPr>
        <w:t xml:space="preserve">Решение </w:t>
      </w:r>
      <w:r w:rsidR="00DC6F7D">
        <w:rPr>
          <w:rFonts w:ascii="Times New Roman" w:hAnsi="Times New Roman"/>
          <w:szCs w:val="24"/>
        </w:rPr>
        <w:t>3</w:t>
      </w:r>
      <w:r w:rsidR="00DC6F7D" w:rsidRPr="00C2702D">
        <w:rPr>
          <w:rFonts w:ascii="Times New Roman" w:hAnsi="Times New Roman"/>
          <w:szCs w:val="24"/>
        </w:rPr>
        <w:t xml:space="preserve"> сессии </w:t>
      </w:r>
      <w:r w:rsidR="00DC6F7D">
        <w:rPr>
          <w:rFonts w:ascii="Times New Roman" w:hAnsi="Times New Roman"/>
          <w:szCs w:val="24"/>
        </w:rPr>
        <w:t>1</w:t>
      </w:r>
      <w:r w:rsidR="00DC6F7D" w:rsidRPr="00C2702D">
        <w:rPr>
          <w:rFonts w:ascii="Times New Roman" w:hAnsi="Times New Roman"/>
          <w:szCs w:val="24"/>
        </w:rPr>
        <w:t xml:space="preserve"> созыва Совета Муезерского муниципального  района от </w:t>
      </w:r>
      <w:r w:rsidR="00DC6F7D">
        <w:rPr>
          <w:rFonts w:ascii="Times New Roman" w:hAnsi="Times New Roman"/>
          <w:szCs w:val="24"/>
        </w:rPr>
        <w:t>27</w:t>
      </w:r>
      <w:r w:rsidR="00DC6F7D" w:rsidRPr="00C2702D">
        <w:rPr>
          <w:rFonts w:ascii="Times New Roman" w:hAnsi="Times New Roman"/>
          <w:szCs w:val="24"/>
        </w:rPr>
        <w:t xml:space="preserve"> </w:t>
      </w:r>
      <w:r w:rsidR="00DC6F7D">
        <w:rPr>
          <w:rFonts w:ascii="Times New Roman" w:hAnsi="Times New Roman"/>
          <w:szCs w:val="24"/>
        </w:rPr>
        <w:t>октября</w:t>
      </w:r>
      <w:r w:rsidR="00DC6F7D" w:rsidRPr="00C2702D">
        <w:rPr>
          <w:rFonts w:ascii="Times New Roman" w:hAnsi="Times New Roman"/>
          <w:szCs w:val="24"/>
        </w:rPr>
        <w:t xml:space="preserve"> 202</w:t>
      </w:r>
      <w:r w:rsidR="00DC6F7D">
        <w:rPr>
          <w:rFonts w:ascii="Times New Roman" w:hAnsi="Times New Roman"/>
          <w:szCs w:val="24"/>
        </w:rPr>
        <w:t>5г. № 16</w:t>
      </w:r>
      <w:r w:rsidR="00DC6F7D" w:rsidRPr="00C2702D">
        <w:rPr>
          <w:rFonts w:ascii="Times New Roman" w:hAnsi="Times New Roman"/>
          <w:szCs w:val="24"/>
        </w:rPr>
        <w:t xml:space="preserve"> «</w:t>
      </w:r>
      <w:r w:rsidR="00DC6F7D">
        <w:rPr>
          <w:rFonts w:ascii="Times New Roman" w:hAnsi="Times New Roman"/>
          <w:szCs w:val="24"/>
        </w:rPr>
        <w:t xml:space="preserve">о внесении изменений  в </w:t>
      </w:r>
      <w:r w:rsidR="00DC6F7D" w:rsidRPr="00C2702D">
        <w:rPr>
          <w:rFonts w:ascii="Times New Roman" w:hAnsi="Times New Roman"/>
          <w:szCs w:val="24"/>
        </w:rPr>
        <w:t>Решение 52 сессии 7 созыва Совета Муезерского муниципального  района от 15 мая</w:t>
      </w:r>
      <w:proofErr w:type="gramEnd"/>
      <w:r w:rsidR="00DC6F7D" w:rsidRPr="00C2702D">
        <w:rPr>
          <w:rFonts w:ascii="Times New Roman" w:hAnsi="Times New Roman"/>
          <w:szCs w:val="24"/>
        </w:rPr>
        <w:t xml:space="preserve"> 2023г. № 27</w:t>
      </w:r>
      <w:r w:rsidR="00DC6F7D">
        <w:rPr>
          <w:rFonts w:ascii="Times New Roman" w:hAnsi="Times New Roman"/>
          <w:szCs w:val="24"/>
        </w:rPr>
        <w:t>3</w:t>
      </w:r>
      <w:r w:rsidR="00DC6F7D" w:rsidRPr="00C2702D">
        <w:rPr>
          <w:rFonts w:ascii="Times New Roman" w:hAnsi="Times New Roman"/>
          <w:szCs w:val="24"/>
        </w:rPr>
        <w:t xml:space="preserve">«Об утверждении Генерального плана и Правил землепользования и застройки </w:t>
      </w:r>
      <w:r w:rsidR="00DC6F7D">
        <w:rPr>
          <w:rFonts w:ascii="Times New Roman" w:hAnsi="Times New Roman"/>
          <w:szCs w:val="24"/>
        </w:rPr>
        <w:t>Ледмозерского</w:t>
      </w:r>
      <w:r w:rsidR="00DC6F7D" w:rsidRPr="00C2702D">
        <w:rPr>
          <w:rFonts w:ascii="Times New Roman" w:hAnsi="Times New Roman"/>
          <w:szCs w:val="24"/>
        </w:rPr>
        <w:t xml:space="preserve"> сельск</w:t>
      </w:r>
      <w:r w:rsidR="00DC6F7D">
        <w:rPr>
          <w:rFonts w:ascii="Times New Roman" w:hAnsi="Times New Roman"/>
          <w:szCs w:val="24"/>
        </w:rPr>
        <w:t xml:space="preserve">ого поселения в новой редакции </w:t>
      </w:r>
      <w:r w:rsidR="00DC6F7D" w:rsidRPr="00C2702D">
        <w:rPr>
          <w:rFonts w:ascii="Times New Roman" w:hAnsi="Times New Roman"/>
          <w:szCs w:val="24"/>
        </w:rPr>
        <w:t>»</w:t>
      </w:r>
      <w:r w:rsidR="00BA5A34" w:rsidRPr="00C2702D">
        <w:rPr>
          <w:rFonts w:ascii="Times New Roman" w:hAnsi="Times New Roman"/>
          <w:szCs w:val="24"/>
        </w:rPr>
        <w:t>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4) Решение 52 сессии 7 созыва Совета Муезерского муниципального  района от 15.05.2023г. № 274 «Об утверждении Генерального плана и правил землепользования и застройки </w:t>
      </w:r>
      <w:proofErr w:type="spellStart"/>
      <w:r w:rsidR="00BA5A34" w:rsidRPr="00C2702D">
        <w:rPr>
          <w:rFonts w:ascii="Times New Roman" w:hAnsi="Times New Roman"/>
          <w:szCs w:val="24"/>
        </w:rPr>
        <w:t>Лендерского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5) Решение 53 сессии 7 созыва Совета Муезерского муниципального  района от 28.09.2023г. № 896 «Об утверждении Генерального плана и правил землепользования и застройки Пенингского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6) Решение 54 сессии 7 созыва Совета Муезерского муниципального  района от 24.07.2023г. № 283 «Об утверждении Генерального плана и правил землепользования и застройки Ругозерского сельского поселения в новой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 xml:space="preserve">7) Решение 56 сессии 7 созыва Совета Муезерского муниципального  района от 28.09.2023г. № 297 «Об утверждении Генерального плана и правил землепользования и застройки </w:t>
      </w:r>
      <w:proofErr w:type="spellStart"/>
      <w:r w:rsidR="00BA5A34" w:rsidRPr="00C2702D">
        <w:rPr>
          <w:rFonts w:ascii="Times New Roman" w:hAnsi="Times New Roman"/>
          <w:szCs w:val="24"/>
        </w:rPr>
        <w:t>Ребольского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 сельского поселения в новой  редакции»;</w:t>
      </w:r>
    </w:p>
    <w:p w:rsidR="00BA5A34" w:rsidRPr="00C2702D" w:rsidRDefault="00C2702D" w:rsidP="00C2702D">
      <w:pPr>
        <w:tabs>
          <w:tab w:val="left" w:pos="1276"/>
        </w:tabs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BA5A34" w:rsidRPr="00C2702D">
        <w:rPr>
          <w:rFonts w:ascii="Times New Roman" w:hAnsi="Times New Roman"/>
          <w:szCs w:val="24"/>
        </w:rPr>
        <w:t>8) Решение 56 сессии 7 созыва Совета Муезерского муниципального  округа от 28.09.2023г. № 298 «Об утверждении Генерального плана и Правил землепользования и застройки Суккозерского сельского поселения в новой редакции»;</w:t>
      </w:r>
    </w:p>
    <w:p w:rsidR="00BA5A34" w:rsidRPr="00C2702D" w:rsidRDefault="00C2702D" w:rsidP="00C2702D">
      <w:pPr>
        <w:ind w:left="-454" w:right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2</w:t>
      </w:r>
      <w:proofErr w:type="gramStart"/>
      <w:r w:rsidR="00BA5A34" w:rsidRPr="00C2702D">
        <w:rPr>
          <w:rFonts w:ascii="Times New Roman" w:hAnsi="Times New Roman"/>
          <w:szCs w:val="24"/>
        </w:rPr>
        <w:t xml:space="preserve"> О</w:t>
      </w:r>
      <w:proofErr w:type="gramEnd"/>
      <w:r w:rsidR="00BA5A34" w:rsidRPr="00C2702D">
        <w:rPr>
          <w:rFonts w:ascii="Times New Roman" w:hAnsi="Times New Roman"/>
          <w:szCs w:val="24"/>
        </w:rPr>
        <w:t>публиковать настоящее решение в газете «</w:t>
      </w:r>
      <w:proofErr w:type="spellStart"/>
      <w:r w:rsidR="00BA5A34" w:rsidRPr="00C2702D">
        <w:rPr>
          <w:rFonts w:ascii="Times New Roman" w:hAnsi="Times New Roman"/>
          <w:szCs w:val="24"/>
        </w:rPr>
        <w:t>Муезерсклес</w:t>
      </w:r>
      <w:proofErr w:type="spellEnd"/>
      <w:r w:rsidR="00BA5A34" w:rsidRPr="00C2702D">
        <w:rPr>
          <w:rFonts w:ascii="Times New Roman" w:hAnsi="Times New Roman"/>
          <w:szCs w:val="24"/>
        </w:rPr>
        <w:t xml:space="preserve">» и разместить на официальном сайте Муезерского муниципального </w:t>
      </w:r>
      <w:r>
        <w:rPr>
          <w:rFonts w:ascii="Times New Roman" w:hAnsi="Times New Roman"/>
          <w:szCs w:val="24"/>
        </w:rPr>
        <w:t>округа</w:t>
      </w:r>
      <w:r w:rsidR="00BA5A34" w:rsidRPr="00C2702D">
        <w:rPr>
          <w:rFonts w:ascii="Times New Roman" w:hAnsi="Times New Roman"/>
          <w:szCs w:val="24"/>
        </w:rPr>
        <w:t xml:space="preserve">.   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Председатель Совета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Муезерского муниципального округа</w:t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  <w:t>В.Н. Волков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Глава Муезерского</w:t>
      </w:r>
    </w:p>
    <w:p w:rsidR="00BA5A34" w:rsidRPr="00C2702D" w:rsidRDefault="00BA5A34" w:rsidP="00C2702D">
      <w:pPr>
        <w:ind w:left="-454" w:right="283" w:hanging="142"/>
        <w:jc w:val="both"/>
        <w:rPr>
          <w:rFonts w:ascii="Times New Roman" w:hAnsi="Times New Roman"/>
          <w:szCs w:val="24"/>
        </w:rPr>
      </w:pPr>
      <w:r w:rsidRPr="00C2702D">
        <w:rPr>
          <w:rFonts w:ascii="Times New Roman" w:hAnsi="Times New Roman"/>
          <w:szCs w:val="24"/>
        </w:rPr>
        <w:t xml:space="preserve"> муниципального округа</w:t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</w:r>
      <w:r w:rsidRPr="00C2702D">
        <w:rPr>
          <w:rFonts w:ascii="Times New Roman" w:hAnsi="Times New Roman"/>
          <w:szCs w:val="24"/>
        </w:rPr>
        <w:tab/>
        <w:t xml:space="preserve">С.С. </w:t>
      </w:r>
      <w:proofErr w:type="spellStart"/>
      <w:r w:rsidRPr="00C2702D">
        <w:rPr>
          <w:rFonts w:ascii="Times New Roman" w:hAnsi="Times New Roman"/>
          <w:szCs w:val="24"/>
        </w:rPr>
        <w:t>Стугарев</w:t>
      </w:r>
      <w:proofErr w:type="spellEnd"/>
    </w:p>
    <w:p w:rsidR="00BA5A34" w:rsidRPr="00C2702D" w:rsidRDefault="00BA5A34" w:rsidP="00C2702D">
      <w:pPr>
        <w:tabs>
          <w:tab w:val="left" w:pos="142"/>
          <w:tab w:val="left" w:pos="993"/>
        </w:tabs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tabs>
          <w:tab w:val="left" w:pos="142"/>
          <w:tab w:val="left" w:pos="993"/>
        </w:tabs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jc w:val="both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/>
        <w:rPr>
          <w:rFonts w:ascii="Times New Roman" w:hAnsi="Times New Roman"/>
          <w:szCs w:val="24"/>
        </w:rPr>
      </w:pPr>
    </w:p>
    <w:p w:rsidR="00BA5A34" w:rsidRPr="00C2702D" w:rsidRDefault="00BA5A34" w:rsidP="00C2702D">
      <w:pPr>
        <w:ind w:left="-454" w:right="283" w:firstLine="426"/>
        <w:jc w:val="both"/>
        <w:rPr>
          <w:rFonts w:ascii="Times New Roman" w:hAnsi="Times New Roman"/>
          <w:szCs w:val="24"/>
        </w:rPr>
      </w:pPr>
    </w:p>
    <w:p w:rsidR="0007479D" w:rsidRPr="00C2702D" w:rsidRDefault="0007479D" w:rsidP="00C2702D">
      <w:pPr>
        <w:ind w:left="-454" w:right="283"/>
        <w:rPr>
          <w:szCs w:val="24"/>
        </w:rPr>
      </w:pPr>
    </w:p>
    <w:sectPr w:rsidR="0007479D" w:rsidRPr="00C2702D" w:rsidSect="0007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5A34"/>
    <w:rsid w:val="0007479D"/>
    <w:rsid w:val="00124B1F"/>
    <w:rsid w:val="0038341C"/>
    <w:rsid w:val="004A1879"/>
    <w:rsid w:val="005C4A55"/>
    <w:rsid w:val="006F34DB"/>
    <w:rsid w:val="00736DB8"/>
    <w:rsid w:val="009A7CA1"/>
    <w:rsid w:val="00BA5A34"/>
    <w:rsid w:val="00C2702D"/>
    <w:rsid w:val="00DC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3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BA5A34"/>
    <w:pPr>
      <w:jc w:val="center"/>
    </w:pPr>
    <w:rPr>
      <w:rFonts w:ascii="Times New Roman" w:hAnsi="Times New Roman"/>
    </w:rPr>
  </w:style>
  <w:style w:type="paragraph" w:styleId="a4">
    <w:name w:val="Body Text Indent"/>
    <w:basedOn w:val="a"/>
    <w:link w:val="a5"/>
    <w:semiHidden/>
    <w:unhideWhenUsed/>
    <w:rsid w:val="00BA5A3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BA5A3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2026-03-16T09:33:00Z</cp:lastPrinted>
  <dcterms:created xsi:type="dcterms:W3CDTF">2026-03-16T09:47:00Z</dcterms:created>
  <dcterms:modified xsi:type="dcterms:W3CDTF">2026-03-16T09:47:00Z</dcterms:modified>
</cp:coreProperties>
</file>