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44A9F" w:rsidRDefault="00444A9F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F05F8" w:rsidRDefault="004F05F8" w:rsidP="004F05F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F8" w:rsidRPr="00A16E74" w:rsidRDefault="004F05F8" w:rsidP="004F05F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7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F05F8" w:rsidRPr="00A16E74" w:rsidRDefault="00A92A7B" w:rsidP="00A92A7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МУЕЗЕРСКОГО РАЙОНА</w:t>
      </w:r>
    </w:p>
    <w:p w:rsidR="004F05F8" w:rsidRPr="00A16E74" w:rsidRDefault="004F05F8" w:rsidP="004F05F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F8" w:rsidRPr="00A16E74" w:rsidRDefault="004F05F8" w:rsidP="004F05F8">
      <w:pPr>
        <w:pStyle w:val="aa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4F05F8" w:rsidRPr="00A16E74" w:rsidRDefault="00A92A7B" w:rsidP="004F05F8">
      <w:pPr>
        <w:pStyle w:val="aa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18 июня</w:t>
      </w:r>
      <w:r w:rsidR="004F05F8">
        <w:rPr>
          <w:b/>
          <w:bCs/>
          <w:sz w:val="28"/>
          <w:szCs w:val="28"/>
        </w:rPr>
        <w:t xml:space="preserve"> </w:t>
      </w:r>
      <w:r w:rsidR="004F05F8" w:rsidRPr="00A16E7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4F05F8">
        <w:rPr>
          <w:b/>
          <w:bCs/>
          <w:sz w:val="28"/>
          <w:szCs w:val="28"/>
        </w:rPr>
        <w:t xml:space="preserve"> года</w:t>
      </w:r>
      <w:r w:rsidR="004F05F8" w:rsidRPr="00A16E74">
        <w:rPr>
          <w:b/>
          <w:bCs/>
          <w:sz w:val="28"/>
          <w:szCs w:val="28"/>
        </w:rPr>
        <w:t xml:space="preserve">                                                     </w:t>
      </w:r>
      <w:r w:rsidR="004F05F8">
        <w:rPr>
          <w:b/>
          <w:bCs/>
          <w:sz w:val="28"/>
          <w:szCs w:val="28"/>
        </w:rPr>
        <w:t xml:space="preserve">                       </w:t>
      </w:r>
      <w:r w:rsidR="004F05F8" w:rsidRPr="00A16E74">
        <w:rPr>
          <w:b/>
          <w:bCs/>
          <w:sz w:val="28"/>
          <w:szCs w:val="28"/>
        </w:rPr>
        <w:t>№</w:t>
      </w:r>
      <w:r w:rsidR="004F05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114/462</w:t>
      </w:r>
      <w:r w:rsidR="004F05F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</w:t>
      </w:r>
      <w:r w:rsidR="004F05F8">
        <w:rPr>
          <w:b/>
          <w:bCs/>
          <w:sz w:val="28"/>
          <w:szCs w:val="28"/>
        </w:rPr>
        <w:t>5</w:t>
      </w:r>
    </w:p>
    <w:p w:rsidR="004F05F8" w:rsidRDefault="004F05F8" w:rsidP="00A92A7B">
      <w:pPr>
        <w:pStyle w:val="aa"/>
        <w:spacing w:after="0"/>
        <w:rPr>
          <w:b/>
          <w:bCs/>
          <w:sz w:val="28"/>
          <w:szCs w:val="28"/>
        </w:rPr>
      </w:pPr>
      <w:r w:rsidRPr="00A16E74">
        <w:rPr>
          <w:sz w:val="28"/>
          <w:szCs w:val="28"/>
        </w:rPr>
        <w:t xml:space="preserve">                                                  </w:t>
      </w:r>
      <w:r w:rsidR="00A92A7B">
        <w:rPr>
          <w:sz w:val="28"/>
          <w:szCs w:val="28"/>
        </w:rPr>
        <w:t>пгт. Муезерский</w:t>
      </w:r>
      <w:r w:rsidRPr="00A16E74">
        <w:rPr>
          <w:sz w:val="28"/>
          <w:szCs w:val="28"/>
        </w:rPr>
        <w:t xml:space="preserve">                                   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0734" w:rsidRPr="004F05F8" w:rsidRDefault="00A12B83" w:rsidP="00E705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5F8">
        <w:rPr>
          <w:rFonts w:ascii="Times New Roman" w:hAnsi="Times New Roman"/>
          <w:b/>
          <w:sz w:val="28"/>
          <w:szCs w:val="28"/>
        </w:rPr>
        <w:t xml:space="preserve">Об </w:t>
      </w:r>
      <w:r w:rsidR="006F1C08" w:rsidRPr="004F05F8">
        <w:rPr>
          <w:rFonts w:ascii="Times New Roman" w:hAnsi="Times New Roman"/>
          <w:b/>
          <w:sz w:val="28"/>
          <w:szCs w:val="28"/>
        </w:rPr>
        <w:t xml:space="preserve">объеме сведений </w:t>
      </w:r>
      <w:r w:rsidR="00677250">
        <w:rPr>
          <w:rFonts w:ascii="Times New Roman" w:hAnsi="Times New Roman"/>
          <w:b/>
          <w:sz w:val="28"/>
          <w:szCs w:val="28"/>
        </w:rPr>
        <w:t>о зарегистрированных кандидатах</w:t>
      </w:r>
      <w:r w:rsidR="006F1C08" w:rsidRPr="004F05F8">
        <w:rPr>
          <w:rFonts w:ascii="Times New Roman" w:hAnsi="Times New Roman"/>
          <w:b/>
          <w:sz w:val="28"/>
          <w:szCs w:val="28"/>
        </w:rPr>
        <w:t xml:space="preserve"> </w:t>
      </w:r>
      <w:r w:rsidR="00677250">
        <w:rPr>
          <w:rFonts w:ascii="Times New Roman" w:hAnsi="Times New Roman"/>
          <w:b/>
          <w:sz w:val="28"/>
          <w:szCs w:val="28"/>
        </w:rPr>
        <w:t>при проведении</w:t>
      </w:r>
      <w:r w:rsidR="004F05F8">
        <w:rPr>
          <w:rFonts w:ascii="Times New Roman" w:hAnsi="Times New Roman"/>
          <w:b/>
          <w:sz w:val="28"/>
          <w:szCs w:val="28"/>
        </w:rPr>
        <w:t xml:space="preserve"> </w:t>
      </w:r>
      <w:r w:rsidR="00677250">
        <w:rPr>
          <w:rFonts w:ascii="Times New Roman" w:hAnsi="Times New Roman" w:cs="Times New Roman"/>
          <w:b/>
          <w:sz w:val="28"/>
          <w:szCs w:val="28"/>
        </w:rPr>
        <w:t>выборов</w:t>
      </w:r>
      <w:r w:rsidR="004F05F8" w:rsidRPr="00755809">
        <w:rPr>
          <w:rFonts w:ascii="Times New Roman" w:hAnsi="Times New Roman" w:cs="Times New Roman"/>
          <w:b/>
          <w:sz w:val="28"/>
          <w:szCs w:val="28"/>
        </w:rPr>
        <w:t xml:space="preserve"> депутатов Совета </w:t>
      </w:r>
      <w:r w:rsidR="00A92A7B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="004F05F8" w:rsidRPr="0075580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первого созыва</w:t>
      </w:r>
      <w:r w:rsidR="006F1C08" w:rsidRPr="004F05F8">
        <w:rPr>
          <w:rFonts w:ascii="Times New Roman" w:hAnsi="Times New Roman"/>
          <w:b/>
          <w:sz w:val="28"/>
          <w:szCs w:val="28"/>
        </w:rPr>
        <w:t xml:space="preserve">, подлежащих опубликованию </w:t>
      </w:r>
    </w:p>
    <w:p w:rsidR="005F37E2" w:rsidRPr="00241EE0" w:rsidRDefault="005F37E2" w:rsidP="005F3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F8" w:rsidRPr="004F05F8" w:rsidRDefault="006F1C08" w:rsidP="004F05F8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статьи 26 </w:t>
      </w:r>
      <w:r w:rsidR="00A12B83"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Карелия от 27 июня 2003 года №683-ЗРК «О муниципальных выборах в Республике Карелия» </w:t>
      </w:r>
      <w:r w:rsidR="004F05F8"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A9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Муезерского района </w:t>
      </w:r>
      <w:r w:rsidR="00A92A7B" w:rsidRPr="00A9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51468" w:rsidRDefault="001B57EE" w:rsidP="004F0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340B38"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</w:t>
      </w:r>
      <w:r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сведений о зарегистрированных кандидатах </w:t>
      </w:r>
      <w:r w:rsidR="00677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5F8" w:rsidRPr="004F05F8">
        <w:rPr>
          <w:rFonts w:ascii="Times New Roman" w:hAnsi="Times New Roman" w:cs="Times New Roman"/>
          <w:sz w:val="28"/>
          <w:szCs w:val="28"/>
        </w:rPr>
        <w:t>выбор</w:t>
      </w:r>
      <w:r w:rsidR="00677250">
        <w:rPr>
          <w:rFonts w:ascii="Times New Roman" w:hAnsi="Times New Roman" w:cs="Times New Roman"/>
          <w:sz w:val="28"/>
          <w:szCs w:val="28"/>
        </w:rPr>
        <w:t>ов</w:t>
      </w:r>
      <w:r w:rsidR="004F05F8" w:rsidRPr="004F05F8">
        <w:rPr>
          <w:rFonts w:ascii="Times New Roman" w:hAnsi="Times New Roman" w:cs="Times New Roman"/>
          <w:sz w:val="28"/>
          <w:szCs w:val="28"/>
        </w:rPr>
        <w:t xml:space="preserve"> депутатов Совета </w:t>
      </w:r>
      <w:r w:rsidR="00A92A7B">
        <w:rPr>
          <w:rFonts w:ascii="Times New Roman" w:hAnsi="Times New Roman" w:cs="Times New Roman"/>
          <w:sz w:val="28"/>
          <w:szCs w:val="28"/>
        </w:rPr>
        <w:t xml:space="preserve">Муезерского </w:t>
      </w:r>
      <w:r w:rsidR="004F05F8" w:rsidRPr="004F05F8">
        <w:rPr>
          <w:rFonts w:ascii="Times New Roman" w:hAnsi="Times New Roman" w:cs="Times New Roman"/>
          <w:sz w:val="28"/>
          <w:szCs w:val="28"/>
        </w:rPr>
        <w:t>муниципального округа первого созыва</w:t>
      </w:r>
      <w:r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</w:t>
      </w:r>
      <w:r w:rsidR="00A92A7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70586"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A92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представленных ими при выдвижении, для передачи в средства массовой информации</w:t>
      </w:r>
      <w:r w:rsidR="00B5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решению;</w:t>
      </w:r>
      <w:r w:rsidR="00340B38"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468" w:rsidRDefault="00B51468" w:rsidP="00B51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68">
        <w:rPr>
          <w:rFonts w:ascii="Times New Roman" w:hAnsi="Times New Roman" w:cs="Times New Roman"/>
          <w:sz w:val="28"/>
          <w:szCs w:val="28"/>
        </w:rPr>
        <w:t>2. Утвердить объем сведений о выявленных фактах недостоверности сведений о зарегистрированных кандидатах в депутаты</w:t>
      </w:r>
      <w:r w:rsidR="0003577E">
        <w:rPr>
          <w:rFonts w:ascii="Times New Roman" w:hAnsi="Times New Roman" w:cs="Times New Roman"/>
          <w:sz w:val="28"/>
          <w:szCs w:val="28"/>
        </w:rPr>
        <w:t>,  представленных</w:t>
      </w:r>
      <w:r w:rsidRPr="00B51468">
        <w:rPr>
          <w:rFonts w:ascii="Times New Roman" w:hAnsi="Times New Roman" w:cs="Times New Roman"/>
          <w:sz w:val="28"/>
          <w:szCs w:val="28"/>
        </w:rPr>
        <w:t xml:space="preserve"> ими при выдвижении на выборах депутатов Совета </w:t>
      </w:r>
      <w:r w:rsidR="00A92A7B">
        <w:rPr>
          <w:rFonts w:ascii="Times New Roman" w:hAnsi="Times New Roman" w:cs="Times New Roman"/>
          <w:sz w:val="28"/>
          <w:szCs w:val="28"/>
        </w:rPr>
        <w:t xml:space="preserve">Муезерского </w:t>
      </w:r>
      <w:r w:rsidRPr="00B51468">
        <w:rPr>
          <w:rFonts w:ascii="Times New Roman" w:hAnsi="Times New Roman" w:cs="Times New Roman"/>
          <w:sz w:val="28"/>
          <w:szCs w:val="28"/>
        </w:rPr>
        <w:t>муниципального округа первого созыва</w:t>
      </w:r>
      <w:r w:rsidRPr="00B5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</w:t>
      </w:r>
      <w:r w:rsidR="00A92A7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5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A92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51468">
        <w:rPr>
          <w:rFonts w:ascii="Times New Roman" w:hAnsi="Times New Roman" w:cs="Times New Roman"/>
          <w:sz w:val="28"/>
          <w:szCs w:val="28"/>
        </w:rPr>
        <w:t xml:space="preserve"> для размещения на информационном стенде в помещении для голосования либо непосредственно перед указанным помещением,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настоящему решению;</w:t>
      </w:r>
      <w:r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26B" w:rsidRPr="0008526B" w:rsidRDefault="0008526B" w:rsidP="00085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26B">
        <w:rPr>
          <w:rFonts w:ascii="Times New Roman" w:hAnsi="Times New Roman" w:cs="Times New Roman"/>
          <w:sz w:val="28"/>
          <w:szCs w:val="28"/>
        </w:rPr>
        <w:t xml:space="preserve">3. Сведения, указанные в пунктах 1-2 настоящего решения, подлежат размещению </w:t>
      </w:r>
      <w:r w:rsidR="00A92A7B">
        <w:rPr>
          <w:rFonts w:ascii="Times New Roman" w:hAnsi="Times New Roman" w:cs="Times New Roman"/>
          <w:sz w:val="28"/>
          <w:szCs w:val="28"/>
        </w:rPr>
        <w:t xml:space="preserve">на </w:t>
      </w:r>
      <w:r w:rsidRPr="0008526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92A7B">
        <w:rPr>
          <w:rFonts w:ascii="Times New Roman" w:hAnsi="Times New Roman" w:cs="Times New Roman"/>
          <w:sz w:val="28"/>
          <w:szCs w:val="28"/>
        </w:rPr>
        <w:t>Муезерского</w:t>
      </w:r>
      <w:r w:rsidRPr="0008526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</w:t>
      </w:r>
      <w:r w:rsidRPr="0008526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блоке «Территориальная избирательная комиссия </w:t>
      </w:r>
      <w:r w:rsidR="00A92A7B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08526B">
        <w:rPr>
          <w:rFonts w:ascii="Times New Roman" w:hAnsi="Times New Roman" w:cs="Times New Roman"/>
          <w:sz w:val="28"/>
          <w:szCs w:val="28"/>
        </w:rPr>
        <w:t xml:space="preserve">», а также опубликованию в районной газете </w:t>
      </w:r>
      <w:r w:rsidR="00A92A7B">
        <w:rPr>
          <w:rFonts w:ascii="Times New Roman" w:hAnsi="Times New Roman" w:cs="Times New Roman"/>
          <w:sz w:val="28"/>
          <w:szCs w:val="28"/>
        </w:rPr>
        <w:t>«Муезерсклес»</w:t>
      </w:r>
      <w:r w:rsidRPr="0008526B">
        <w:rPr>
          <w:rFonts w:ascii="Times New Roman" w:hAnsi="Times New Roman" w:cs="Times New Roman"/>
          <w:sz w:val="28"/>
          <w:szCs w:val="28"/>
        </w:rPr>
        <w:t xml:space="preserve">, в иных средствах массовой информации (по запросам). </w:t>
      </w:r>
    </w:p>
    <w:p w:rsidR="00677250" w:rsidRDefault="0008526B" w:rsidP="00677250">
      <w:pPr>
        <w:spacing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57EE" w:rsidRPr="004F0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B83" w:rsidRPr="004F05F8">
        <w:rPr>
          <w:rFonts w:ascii="Times New Roman" w:hAnsi="Times New Roman" w:cs="Times New Roman"/>
          <w:sz w:val="28"/>
          <w:szCs w:val="28"/>
        </w:rPr>
        <w:t xml:space="preserve"> </w:t>
      </w:r>
      <w:r w:rsidR="004F05F8" w:rsidRPr="0075580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A92A7B">
        <w:rPr>
          <w:rFonts w:ascii="Times New Roman" w:hAnsi="Times New Roman" w:cs="Times New Roman"/>
          <w:sz w:val="28"/>
          <w:szCs w:val="28"/>
        </w:rPr>
        <w:t>Муезерского</w:t>
      </w:r>
      <w:r w:rsidR="004F05F8" w:rsidRPr="0075580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в информационном блоке «Территориальная избирательная комиссия </w:t>
      </w:r>
      <w:r w:rsidR="00A92A7B">
        <w:rPr>
          <w:rFonts w:ascii="Times New Roman" w:hAnsi="Times New Roman" w:cs="Times New Roman"/>
          <w:sz w:val="28"/>
          <w:szCs w:val="28"/>
        </w:rPr>
        <w:t>Муезерского района</w:t>
      </w:r>
      <w:r w:rsidR="004F05F8" w:rsidRPr="00755809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4F05F8" w:rsidRPr="00755809" w:rsidRDefault="004F05F8" w:rsidP="00677250">
      <w:pPr>
        <w:spacing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F05F8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E07297">
        <w:rPr>
          <w:rFonts w:ascii="Times New Roman" w:hAnsi="Times New Roman" w:cs="Times New Roman"/>
          <w:sz w:val="28"/>
          <w:szCs w:val="28"/>
        </w:rPr>
        <w:t>9</w:t>
      </w:r>
      <w:r w:rsidRPr="004F05F8">
        <w:rPr>
          <w:rFonts w:ascii="Times New Roman" w:hAnsi="Times New Roman" w:cs="Times New Roman"/>
          <w:sz w:val="28"/>
          <w:szCs w:val="28"/>
        </w:rPr>
        <w:t xml:space="preserve">, </w:t>
      </w:r>
      <w:r w:rsidRPr="00755809">
        <w:rPr>
          <w:rFonts w:ascii="Times New Roman" w:hAnsi="Times New Roman" w:cs="Times New Roman"/>
          <w:sz w:val="28"/>
          <w:szCs w:val="28"/>
        </w:rPr>
        <w:t>«Против» - 0.</w:t>
      </w:r>
    </w:p>
    <w:p w:rsidR="004F05F8" w:rsidRPr="00755809" w:rsidRDefault="004F05F8" w:rsidP="004F05F8">
      <w:pPr>
        <w:pStyle w:val="ab"/>
        <w:rPr>
          <w:rFonts w:ascii="Times New Roman" w:hAnsi="Times New Roman" w:cs="Times New Roman"/>
          <w:sz w:val="28"/>
          <w:szCs w:val="28"/>
        </w:rPr>
      </w:pPr>
      <w:r w:rsidRPr="00755809">
        <w:rPr>
          <w:rFonts w:ascii="Times New Roman" w:hAnsi="Times New Roman" w:cs="Times New Roman"/>
          <w:sz w:val="28"/>
          <w:szCs w:val="28"/>
        </w:rPr>
        <w:t>Председатель  Территориальной избирательной</w:t>
      </w:r>
    </w:p>
    <w:p w:rsidR="004F05F8" w:rsidRPr="00755809" w:rsidRDefault="004F05F8" w:rsidP="004F05F8">
      <w:pPr>
        <w:pStyle w:val="ab"/>
        <w:rPr>
          <w:rFonts w:ascii="Times New Roman" w:hAnsi="Times New Roman" w:cs="Times New Roman"/>
          <w:sz w:val="28"/>
          <w:szCs w:val="28"/>
        </w:rPr>
      </w:pPr>
      <w:r w:rsidRPr="0075580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92A7B">
        <w:rPr>
          <w:rFonts w:ascii="Times New Roman" w:hAnsi="Times New Roman" w:cs="Times New Roman"/>
          <w:sz w:val="28"/>
          <w:szCs w:val="28"/>
        </w:rPr>
        <w:t xml:space="preserve">Муезерского района                       </w:t>
      </w:r>
      <w:r w:rsidRPr="007558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2A7B">
        <w:rPr>
          <w:rFonts w:ascii="Times New Roman" w:hAnsi="Times New Roman" w:cs="Times New Roman"/>
          <w:sz w:val="28"/>
          <w:szCs w:val="28"/>
        </w:rPr>
        <w:t>О.М. Громова</w:t>
      </w:r>
    </w:p>
    <w:p w:rsidR="004F05F8" w:rsidRPr="00755809" w:rsidRDefault="004F05F8" w:rsidP="004F05F8">
      <w:pPr>
        <w:shd w:val="clear" w:color="auto" w:fill="FFFFFF"/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  <w:r w:rsidRPr="00755809">
        <w:rPr>
          <w:rFonts w:ascii="Times New Roman" w:hAnsi="Times New Roman" w:cs="Times New Roman"/>
          <w:sz w:val="28"/>
          <w:szCs w:val="28"/>
        </w:rPr>
        <w:t xml:space="preserve">Секретарь Территориальной избирательной                                                                                            комиссии </w:t>
      </w:r>
      <w:r w:rsidR="00A92A7B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7558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92A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809">
        <w:rPr>
          <w:rFonts w:ascii="Times New Roman" w:hAnsi="Times New Roman" w:cs="Times New Roman"/>
          <w:sz w:val="28"/>
          <w:szCs w:val="28"/>
        </w:rPr>
        <w:t xml:space="preserve">      </w:t>
      </w:r>
      <w:r w:rsidR="00A92A7B">
        <w:rPr>
          <w:rFonts w:ascii="Times New Roman" w:hAnsi="Times New Roman" w:cs="Times New Roman"/>
          <w:sz w:val="28"/>
          <w:szCs w:val="28"/>
        </w:rPr>
        <w:t>Т.В. Лисовская</w:t>
      </w:r>
    </w:p>
    <w:p w:rsidR="00A960F8" w:rsidRDefault="00A960F8">
      <w:pPr>
        <w:rPr>
          <w:rFonts w:ascii="Times New Roman" w:hAnsi="Times New Roman" w:cs="Times New Roman"/>
          <w:b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2A7B" w:rsidRDefault="00A92A7B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2A7B" w:rsidRDefault="00A92A7B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2A7B" w:rsidRDefault="00A92A7B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68" w:rsidRDefault="00B5146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A960F8" w:rsidRPr="00A960F8" w:rsidRDefault="00340B3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900394" w:rsidRDefault="00900394" w:rsidP="00A92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60F8">
        <w:rPr>
          <w:rFonts w:ascii="Times New Roman" w:hAnsi="Times New Roman" w:cs="Times New Roman"/>
          <w:sz w:val="20"/>
          <w:szCs w:val="20"/>
        </w:rPr>
        <w:t>решени</w:t>
      </w:r>
      <w:r w:rsidR="00A92A7B">
        <w:rPr>
          <w:rFonts w:ascii="Times New Roman" w:hAnsi="Times New Roman" w:cs="Times New Roman"/>
          <w:sz w:val="20"/>
          <w:szCs w:val="20"/>
        </w:rPr>
        <w:t>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60F8">
        <w:rPr>
          <w:rFonts w:ascii="Times New Roman" w:hAnsi="Times New Roman" w:cs="Times New Roman"/>
          <w:sz w:val="20"/>
          <w:szCs w:val="20"/>
        </w:rPr>
        <w:t>Территориальной избирательной комиссии</w:t>
      </w:r>
    </w:p>
    <w:p w:rsidR="00900394" w:rsidRPr="00C75548" w:rsidRDefault="00900394" w:rsidP="00A92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A92A7B">
        <w:rPr>
          <w:rFonts w:ascii="Times New Roman" w:hAnsi="Times New Roman" w:cs="Times New Roman"/>
          <w:sz w:val="20"/>
          <w:szCs w:val="20"/>
        </w:rPr>
        <w:t>Муезерского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5548">
        <w:rPr>
          <w:rFonts w:ascii="Times New Roman" w:hAnsi="Times New Roman" w:cs="Times New Roman"/>
          <w:sz w:val="20"/>
          <w:szCs w:val="20"/>
        </w:rPr>
        <w:t xml:space="preserve">от </w:t>
      </w:r>
      <w:r w:rsidR="00A92A7B">
        <w:rPr>
          <w:rFonts w:ascii="Times New Roman" w:hAnsi="Times New Roman" w:cs="Times New Roman"/>
          <w:sz w:val="20"/>
          <w:szCs w:val="20"/>
        </w:rPr>
        <w:t>18.06.2025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75548">
        <w:rPr>
          <w:rFonts w:ascii="Times New Roman" w:hAnsi="Times New Roman" w:cs="Times New Roman"/>
          <w:sz w:val="20"/>
          <w:szCs w:val="20"/>
        </w:rPr>
        <w:t xml:space="preserve"> №</w:t>
      </w:r>
      <w:r w:rsidR="00A92A7B">
        <w:rPr>
          <w:rFonts w:ascii="Times New Roman" w:hAnsi="Times New Roman" w:cs="Times New Roman"/>
          <w:sz w:val="20"/>
          <w:szCs w:val="20"/>
        </w:rPr>
        <w:t xml:space="preserve"> 114/462-05</w:t>
      </w: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677250" w:rsidRDefault="00A960F8" w:rsidP="00A96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50">
        <w:rPr>
          <w:rFonts w:ascii="Times New Roman" w:hAnsi="Times New Roman" w:cs="Times New Roman"/>
          <w:b/>
          <w:sz w:val="28"/>
          <w:szCs w:val="28"/>
        </w:rPr>
        <w:t>Объем сведений</w:t>
      </w:r>
    </w:p>
    <w:p w:rsidR="00677250" w:rsidRPr="00677250" w:rsidRDefault="00A960F8" w:rsidP="00677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50">
        <w:rPr>
          <w:rFonts w:ascii="Times New Roman" w:hAnsi="Times New Roman" w:cs="Times New Roman"/>
          <w:b/>
          <w:sz w:val="28"/>
          <w:szCs w:val="28"/>
        </w:rPr>
        <w:t xml:space="preserve">о зарегистрированных кандидатах </w:t>
      </w:r>
      <w:r w:rsidR="00677250" w:rsidRPr="00677250">
        <w:rPr>
          <w:rFonts w:ascii="Times New Roman" w:hAnsi="Times New Roman" w:cs="Times New Roman"/>
          <w:b/>
          <w:sz w:val="28"/>
          <w:szCs w:val="28"/>
        </w:rPr>
        <w:t xml:space="preserve">при проведении выборов депутатов Совета </w:t>
      </w:r>
      <w:r w:rsidR="00A92A7B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="00677250" w:rsidRPr="0067725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первого созыва,</w:t>
      </w:r>
      <w:r w:rsidR="00C75548" w:rsidRPr="0067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назначенных на </w:t>
      </w:r>
      <w:r w:rsidR="00A9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A15F1" w:rsidRPr="0067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</w:t>
      </w:r>
      <w:r w:rsidR="00A9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75548" w:rsidRPr="0067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677250" w:rsidRPr="0067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77250" w:rsidRPr="00677250">
        <w:rPr>
          <w:rFonts w:ascii="Times New Roman" w:hAnsi="Times New Roman" w:cs="Times New Roman"/>
          <w:b/>
          <w:sz w:val="28"/>
          <w:szCs w:val="28"/>
        </w:rPr>
        <w:t>представленных ими при выдвижении, для передачи в средства массовой информации</w:t>
      </w: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5F8" w:rsidRPr="003F3B3C" w:rsidRDefault="004F05F8" w:rsidP="004F05F8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3B3C">
        <w:rPr>
          <w:rFonts w:ascii="Times New Roman" w:hAnsi="Times New Roman"/>
          <w:sz w:val="28"/>
          <w:szCs w:val="28"/>
        </w:rPr>
        <w:t>Фамилия, имя и отчество кандидата.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</w:t>
      </w:r>
      <w:r w:rsidR="00A92A7B">
        <w:rPr>
          <w:rFonts w:ascii="Times New Roman" w:hAnsi="Times New Roman"/>
          <w:sz w:val="28"/>
          <w:szCs w:val="28"/>
        </w:rPr>
        <w:t>амилия, имя, отчество кандидата;</w:t>
      </w:r>
    </w:p>
    <w:p w:rsidR="004F05F8" w:rsidRPr="003F3B3C" w:rsidRDefault="004F05F8" w:rsidP="004F05F8">
      <w:pPr>
        <w:pStyle w:val="3"/>
        <w:numPr>
          <w:ilvl w:val="0"/>
          <w:numId w:val="7"/>
        </w:numPr>
        <w:shd w:val="clear" w:color="auto" w:fill="FFFFFF" w:themeFill="background1"/>
        <w:tabs>
          <w:tab w:val="left" w:pos="0"/>
        </w:tabs>
        <w:spacing w:line="360" w:lineRule="auto"/>
        <w:ind w:left="0" w:firstLine="0"/>
        <w:jc w:val="both"/>
        <w:rPr>
          <w:spacing w:val="-2"/>
          <w:sz w:val="28"/>
          <w:szCs w:val="28"/>
        </w:rPr>
      </w:pPr>
      <w:r w:rsidRPr="003F3B3C">
        <w:rPr>
          <w:spacing w:val="-2"/>
          <w:sz w:val="28"/>
          <w:szCs w:val="28"/>
        </w:rPr>
        <w:t>дата</w:t>
      </w:r>
      <w:r w:rsidRPr="003F3B3C">
        <w:rPr>
          <w:spacing w:val="-2"/>
          <w:kern w:val="28"/>
          <w:sz w:val="28"/>
          <w:szCs w:val="28"/>
        </w:rPr>
        <w:t xml:space="preserve"> и место рождения</w:t>
      </w:r>
      <w:r w:rsidRPr="003F3B3C">
        <w:rPr>
          <w:spacing w:val="-2"/>
          <w:sz w:val="28"/>
          <w:szCs w:val="28"/>
        </w:rPr>
        <w:t>;</w:t>
      </w:r>
    </w:p>
    <w:p w:rsidR="004F05F8" w:rsidRPr="003F3B3C" w:rsidRDefault="004F05F8" w:rsidP="004F05F8">
      <w:pPr>
        <w:pStyle w:val="2"/>
        <w:shd w:val="clear" w:color="auto" w:fill="FFFFFF" w:themeFill="background1"/>
        <w:tabs>
          <w:tab w:val="left" w:pos="0"/>
        </w:tabs>
        <w:suppressAutoHyphens/>
        <w:rPr>
          <w:spacing w:val="-2"/>
          <w:kern w:val="28"/>
          <w:sz w:val="28"/>
          <w:szCs w:val="28"/>
        </w:rPr>
      </w:pPr>
      <w:r w:rsidRPr="003F3B3C">
        <w:rPr>
          <w:spacing w:val="-2"/>
          <w:kern w:val="28"/>
          <w:sz w:val="28"/>
          <w:szCs w:val="28"/>
        </w:rPr>
        <w:t xml:space="preserve">3. сведения о месте жительства (наименование субъекта Российской Федерации, района, города, иного населенного пункта); </w:t>
      </w:r>
    </w:p>
    <w:p w:rsidR="004F05F8" w:rsidRPr="003F3B3C" w:rsidRDefault="004F05F8" w:rsidP="004F05F8">
      <w:pPr>
        <w:pStyle w:val="2"/>
        <w:shd w:val="clear" w:color="auto" w:fill="FFFFFF" w:themeFill="background1"/>
        <w:tabs>
          <w:tab w:val="left" w:pos="0"/>
        </w:tabs>
        <w:suppressAutoHyphens/>
        <w:rPr>
          <w:spacing w:val="-4"/>
          <w:kern w:val="28"/>
          <w:sz w:val="28"/>
          <w:szCs w:val="28"/>
        </w:rPr>
      </w:pPr>
      <w:r w:rsidRPr="003F3B3C">
        <w:rPr>
          <w:spacing w:val="-4"/>
          <w:kern w:val="28"/>
          <w:sz w:val="28"/>
          <w:szCs w:val="28"/>
        </w:rPr>
        <w:t xml:space="preserve">4. сведения о профессиональном образовании с указанием организации, осуществляющей образовательную деятельность, года ее окончания (при наличии); </w:t>
      </w:r>
    </w:p>
    <w:p w:rsidR="004F05F8" w:rsidRPr="003F3B3C" w:rsidRDefault="004F05F8" w:rsidP="004F05F8">
      <w:pPr>
        <w:pStyle w:val="2"/>
        <w:shd w:val="clear" w:color="auto" w:fill="FFFFFF" w:themeFill="background1"/>
        <w:tabs>
          <w:tab w:val="left" w:pos="0"/>
        </w:tabs>
        <w:suppressAutoHyphens/>
        <w:rPr>
          <w:spacing w:val="-4"/>
          <w:kern w:val="28"/>
          <w:sz w:val="28"/>
          <w:szCs w:val="28"/>
        </w:rPr>
      </w:pPr>
      <w:r w:rsidRPr="003F3B3C">
        <w:rPr>
          <w:spacing w:val="-4"/>
          <w:kern w:val="28"/>
          <w:sz w:val="28"/>
          <w:szCs w:val="28"/>
        </w:rPr>
        <w:t>5.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4F05F8" w:rsidRPr="003F3B3C" w:rsidRDefault="004F05F8" w:rsidP="004F05F8">
      <w:pPr>
        <w:pStyle w:val="2"/>
        <w:shd w:val="clear" w:color="auto" w:fill="FFFFFF" w:themeFill="background1"/>
        <w:tabs>
          <w:tab w:val="left" w:pos="0"/>
        </w:tabs>
        <w:suppressAutoHyphens/>
        <w:rPr>
          <w:spacing w:val="-4"/>
          <w:kern w:val="28"/>
          <w:sz w:val="28"/>
          <w:szCs w:val="28"/>
        </w:rPr>
      </w:pPr>
      <w:r w:rsidRPr="003F3B3C">
        <w:rPr>
          <w:spacing w:val="-4"/>
          <w:kern w:val="28"/>
          <w:sz w:val="28"/>
          <w:szCs w:val="28"/>
        </w:rPr>
        <w:t>6. 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:rsidR="004F05F8" w:rsidRPr="003F3B3C" w:rsidRDefault="004F05F8" w:rsidP="004F05F8">
      <w:pPr>
        <w:pStyle w:val="2"/>
        <w:shd w:val="clear" w:color="auto" w:fill="FFFFFF" w:themeFill="background1"/>
        <w:suppressAutoHyphens/>
        <w:rPr>
          <w:kern w:val="28"/>
          <w:sz w:val="28"/>
          <w:szCs w:val="28"/>
        </w:rPr>
      </w:pPr>
      <w:r w:rsidRPr="003F3B3C">
        <w:rPr>
          <w:kern w:val="28"/>
          <w:sz w:val="28"/>
          <w:szCs w:val="28"/>
        </w:rPr>
        <w:t xml:space="preserve">если кандидат по одномандатному избирательному округу выдвинут политической партией, – слова «выдвинут политической партией» с </w:t>
      </w:r>
      <w:r w:rsidRPr="003F3B3C">
        <w:rPr>
          <w:kern w:val="28"/>
          <w:sz w:val="28"/>
          <w:szCs w:val="28"/>
        </w:rPr>
        <w:lastRenderedPageBreak/>
        <w:t xml:space="preserve">указанием наименования этой политической партии с учетом пункта 10 статьи 35 Федерального закона "Об основных гарантиях избирательных прав и права на участие в референдуме граждан Российской Федерации"; </w:t>
      </w:r>
    </w:p>
    <w:p w:rsidR="004F05F8" w:rsidRPr="003F3B3C" w:rsidRDefault="004F05F8" w:rsidP="004F05F8">
      <w:pPr>
        <w:pStyle w:val="2"/>
        <w:shd w:val="clear" w:color="auto" w:fill="FFFFFF" w:themeFill="background1"/>
        <w:suppressAutoHyphens/>
        <w:rPr>
          <w:kern w:val="28"/>
          <w:sz w:val="28"/>
          <w:szCs w:val="28"/>
        </w:rPr>
      </w:pPr>
      <w:r w:rsidRPr="003F3B3C">
        <w:rPr>
          <w:kern w:val="28"/>
          <w:sz w:val="28"/>
          <w:szCs w:val="28"/>
        </w:rPr>
        <w:t xml:space="preserve">если кандидат сам выдвинул свою кандидатуру, – слово «самовыдвижение»; </w:t>
      </w:r>
    </w:p>
    <w:p w:rsidR="004F05F8" w:rsidRPr="003F3B3C" w:rsidRDefault="004F05F8" w:rsidP="004F05F8">
      <w:pPr>
        <w:pStyle w:val="3"/>
        <w:shd w:val="clear" w:color="auto" w:fill="FFFFFF" w:themeFill="background1"/>
        <w:tabs>
          <w:tab w:val="left" w:pos="0"/>
        </w:tabs>
        <w:spacing w:line="360" w:lineRule="auto"/>
        <w:ind w:left="0"/>
        <w:jc w:val="both"/>
        <w:rPr>
          <w:spacing w:val="-2"/>
          <w:sz w:val="28"/>
          <w:szCs w:val="28"/>
        </w:rPr>
      </w:pPr>
      <w:r w:rsidRPr="003F3B3C">
        <w:rPr>
          <w:spacing w:val="-2"/>
          <w:sz w:val="28"/>
          <w:szCs w:val="28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объединении;</w:t>
      </w:r>
    </w:p>
    <w:p w:rsidR="004F05F8" w:rsidRPr="003F3B3C" w:rsidRDefault="004F05F8" w:rsidP="004F05F8">
      <w:pPr>
        <w:pStyle w:val="3"/>
        <w:shd w:val="clear" w:color="auto" w:fill="FFFFFF" w:themeFill="background1"/>
        <w:tabs>
          <w:tab w:val="left" w:pos="0"/>
        </w:tabs>
        <w:spacing w:line="360" w:lineRule="auto"/>
        <w:ind w:left="0"/>
        <w:jc w:val="both"/>
        <w:rPr>
          <w:spacing w:val="-4"/>
          <w:sz w:val="28"/>
          <w:szCs w:val="28"/>
        </w:rPr>
      </w:pPr>
      <w:r w:rsidRPr="003F3B3C">
        <w:rPr>
          <w:spacing w:val="-4"/>
          <w:sz w:val="28"/>
          <w:szCs w:val="28"/>
        </w:rPr>
        <w:t xml:space="preserve">7. сведения о судимости, </w:t>
      </w:r>
      <w:r w:rsidRPr="003F3B3C">
        <w:rPr>
          <w:spacing w:val="-4"/>
          <w:kern w:val="28"/>
          <w:sz w:val="28"/>
          <w:szCs w:val="28"/>
        </w:rPr>
        <w:t>сведения о дате снятия или погашения судимости</w:t>
      </w:r>
      <w:r w:rsidRPr="003F3B3C">
        <w:rPr>
          <w:spacing w:val="-4"/>
          <w:sz w:val="28"/>
          <w:szCs w:val="28"/>
        </w:rPr>
        <w:t xml:space="preserve"> (при наличии):</w:t>
      </w:r>
    </w:p>
    <w:p w:rsidR="004F05F8" w:rsidRPr="003F3B3C" w:rsidRDefault="004F05F8" w:rsidP="004F05F8">
      <w:pPr>
        <w:pStyle w:val="14007"/>
        <w:shd w:val="clear" w:color="auto" w:fill="FFFFFF" w:themeFill="background1"/>
        <w:tabs>
          <w:tab w:val="left" w:pos="0"/>
        </w:tabs>
        <w:ind w:firstLine="0"/>
        <w:rPr>
          <w:spacing w:val="-4"/>
          <w:kern w:val="28"/>
          <w:szCs w:val="28"/>
        </w:rPr>
      </w:pPr>
      <w:r w:rsidRPr="003F3B3C">
        <w:rPr>
          <w:spacing w:val="-4"/>
          <w:kern w:val="28"/>
          <w:szCs w:val="28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4F05F8" w:rsidRPr="00677250" w:rsidRDefault="004F05F8" w:rsidP="004F05F8">
      <w:pPr>
        <w:pStyle w:val="14007"/>
        <w:shd w:val="clear" w:color="auto" w:fill="FFFFFF" w:themeFill="background1"/>
        <w:tabs>
          <w:tab w:val="left" w:pos="0"/>
        </w:tabs>
        <w:ind w:firstLine="0"/>
        <w:rPr>
          <w:spacing w:val="-4"/>
          <w:kern w:val="28"/>
          <w:szCs w:val="28"/>
        </w:rPr>
      </w:pPr>
      <w:r w:rsidRPr="003F3B3C">
        <w:rPr>
          <w:spacing w:val="-4"/>
          <w:kern w:val="28"/>
          <w:szCs w:val="28"/>
        </w:rPr>
        <w:t xml:space="preserve">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соответствующего закона </w:t>
      </w:r>
      <w:r w:rsidRPr="00677250">
        <w:rPr>
          <w:spacing w:val="-4"/>
          <w:kern w:val="28"/>
          <w:szCs w:val="28"/>
        </w:rPr>
        <w:t>(соответствующих законов);</w:t>
      </w:r>
    </w:p>
    <w:p w:rsidR="00A960F8" w:rsidRPr="00677250" w:rsidRDefault="004F05F8" w:rsidP="00677250">
      <w:pPr>
        <w:pStyle w:val="3"/>
        <w:shd w:val="clear" w:color="auto" w:fill="FFFFFF" w:themeFill="background1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677250">
        <w:rPr>
          <w:sz w:val="28"/>
          <w:szCs w:val="28"/>
        </w:rPr>
        <w:t xml:space="preserve">8. сведения о том, что кандидат является </w:t>
      </w:r>
      <w:r w:rsidR="00A960F8" w:rsidRPr="00677250">
        <w:rPr>
          <w:sz w:val="28"/>
          <w:szCs w:val="28"/>
        </w:rPr>
        <w:t>иностранным агентом либо кандидатом, аффили</w:t>
      </w:r>
      <w:r w:rsidR="00677250" w:rsidRPr="00677250">
        <w:rPr>
          <w:sz w:val="28"/>
          <w:szCs w:val="28"/>
        </w:rPr>
        <w:t>рованным с иностранным агентом (при наличии).</w:t>
      </w:r>
    </w:p>
    <w:p w:rsidR="00A960F8" w:rsidRPr="00677250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F8" w:rsidRPr="00677250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34" w:rsidRDefault="00400734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468" w:rsidRDefault="00B51468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A7B" w:rsidRDefault="00A92A7B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A7B" w:rsidRDefault="00A92A7B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A7B" w:rsidRDefault="00A92A7B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A7B" w:rsidRDefault="00A92A7B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468" w:rsidRDefault="00B51468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468" w:rsidRDefault="00B51468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468" w:rsidRDefault="00B51468" w:rsidP="00B514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92A7B" w:rsidRPr="00A960F8" w:rsidRDefault="00A92A7B" w:rsidP="00A92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A92A7B" w:rsidRDefault="00A92A7B" w:rsidP="00A92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60F8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 xml:space="preserve">ем </w:t>
      </w:r>
      <w:r w:rsidRPr="00A960F8">
        <w:rPr>
          <w:rFonts w:ascii="Times New Roman" w:hAnsi="Times New Roman" w:cs="Times New Roman"/>
          <w:sz w:val="20"/>
          <w:szCs w:val="20"/>
        </w:rPr>
        <w:t>Территориальной избирательной комиссии</w:t>
      </w:r>
    </w:p>
    <w:p w:rsidR="00A92A7B" w:rsidRDefault="00A92A7B" w:rsidP="00A92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Муезерского района </w:t>
      </w:r>
      <w:r w:rsidRPr="00C7554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18.06.2025 года</w:t>
      </w:r>
      <w:r w:rsidRPr="00C75548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114/462-05</w:t>
      </w:r>
    </w:p>
    <w:p w:rsidR="00A92A7B" w:rsidRDefault="00A92A7B" w:rsidP="00A92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2A7B" w:rsidRPr="00C75548" w:rsidRDefault="00A92A7B" w:rsidP="00A92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0394" w:rsidRPr="00B271C4" w:rsidRDefault="00900394" w:rsidP="0090039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271C4">
        <w:rPr>
          <w:rFonts w:ascii="Times New Roman" w:hAnsi="Times New Roman" w:cs="Times New Roman"/>
          <w:b/>
          <w:sz w:val="28"/>
          <w:szCs w:val="28"/>
        </w:rPr>
        <w:t>бъем сведений</w:t>
      </w:r>
    </w:p>
    <w:p w:rsidR="00900394" w:rsidRDefault="00900394" w:rsidP="0090039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C4">
        <w:rPr>
          <w:rFonts w:ascii="Times New Roman" w:hAnsi="Times New Roman" w:cs="Times New Roman"/>
          <w:b/>
          <w:sz w:val="28"/>
          <w:szCs w:val="28"/>
        </w:rPr>
        <w:t xml:space="preserve">о выявленных фактах недостоверности сведений </w:t>
      </w:r>
    </w:p>
    <w:p w:rsidR="00900394" w:rsidRDefault="00900394" w:rsidP="0090039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C4">
        <w:rPr>
          <w:rFonts w:ascii="Times New Roman" w:hAnsi="Times New Roman" w:cs="Times New Roman"/>
          <w:b/>
          <w:sz w:val="28"/>
          <w:szCs w:val="28"/>
        </w:rPr>
        <w:t>о зарегистрированных кандидатах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представленных при их выдвижении</w:t>
      </w:r>
    </w:p>
    <w:p w:rsidR="00900394" w:rsidRPr="00B271C4" w:rsidRDefault="00900394" w:rsidP="0090039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394" w:rsidRPr="00B271C4" w:rsidRDefault="00900394" w:rsidP="0090039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C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00394" w:rsidRPr="00900394" w:rsidRDefault="00900394" w:rsidP="0090039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94">
        <w:rPr>
          <w:rFonts w:ascii="Times New Roman" w:hAnsi="Times New Roman" w:cs="Times New Roman"/>
          <w:b/>
          <w:sz w:val="28"/>
          <w:szCs w:val="28"/>
        </w:rPr>
        <w:t xml:space="preserve">о выявленных фактах недостоверности сведений, представленных кандидатами в депутаты на выборах депутатов Совета </w:t>
      </w:r>
      <w:r w:rsidR="00A92A7B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90039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первого созыва</w:t>
      </w:r>
    </w:p>
    <w:p w:rsidR="00900394" w:rsidRPr="00F97E20" w:rsidRDefault="00900394" w:rsidP="00900394">
      <w:pPr>
        <w:pStyle w:val="2"/>
        <w:shd w:val="clear" w:color="auto" w:fill="FFFFFF" w:themeFill="background1"/>
        <w:ind w:left="1416" w:firstLine="708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92A7B">
        <w:rPr>
          <w:color w:val="000000" w:themeColor="text1"/>
        </w:rPr>
        <w:t xml:space="preserve">              </w:t>
      </w:r>
      <w:r>
        <w:rPr>
          <w:color w:val="000000" w:themeColor="text1"/>
        </w:rPr>
        <w:t xml:space="preserve">  </w:t>
      </w:r>
      <w:r w:rsidRPr="00F97E20">
        <w:rPr>
          <w:color w:val="000000" w:themeColor="text1"/>
        </w:rPr>
        <w:t xml:space="preserve">(наименование </w:t>
      </w:r>
      <w:r>
        <w:rPr>
          <w:color w:val="000000" w:themeColor="text1"/>
        </w:rPr>
        <w:t>выборов</w:t>
      </w:r>
      <w:r w:rsidRPr="00F97E20">
        <w:rPr>
          <w:color w:val="000000" w:themeColor="text1"/>
        </w:rPr>
        <w:t>)</w:t>
      </w:r>
    </w:p>
    <w:tbl>
      <w:tblPr>
        <w:tblW w:w="10342" w:type="dxa"/>
        <w:jc w:val="center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2426"/>
        <w:gridCol w:w="1494"/>
        <w:gridCol w:w="1924"/>
        <w:gridCol w:w="1984"/>
        <w:gridCol w:w="1910"/>
      </w:tblGrid>
      <w:tr w:rsidR="00900394" w:rsidRPr="00F97E20" w:rsidTr="00C126F0">
        <w:trPr>
          <w:cantSplit/>
          <w:jc w:val="center"/>
        </w:trPr>
        <w:tc>
          <w:tcPr>
            <w:tcW w:w="604" w:type="dxa"/>
            <w:vAlign w:val="center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426" w:type="dxa"/>
            <w:vAlign w:val="center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1494" w:type="dxa"/>
            <w:vAlign w:val="center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Субъект выдвижения</w:t>
            </w:r>
          </w:p>
        </w:tc>
        <w:tc>
          <w:tcPr>
            <w:tcW w:w="1924" w:type="dxa"/>
            <w:vAlign w:val="center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Представлено зарегистрированным</w:t>
            </w: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br/>
              <w:t>кандидатом</w:t>
            </w:r>
          </w:p>
        </w:tc>
        <w:tc>
          <w:tcPr>
            <w:tcW w:w="1984" w:type="dxa"/>
            <w:vAlign w:val="center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Результаты проверки</w:t>
            </w:r>
          </w:p>
        </w:tc>
        <w:tc>
          <w:tcPr>
            <w:tcW w:w="1910" w:type="dxa"/>
            <w:vAlign w:val="center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900394" w:rsidRPr="00F97E20" w:rsidTr="00C126F0">
        <w:trPr>
          <w:cantSplit/>
          <w:jc w:val="center"/>
        </w:trPr>
        <w:tc>
          <w:tcPr>
            <w:tcW w:w="604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94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24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10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97E20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900394" w:rsidRPr="00F97E20" w:rsidTr="00C126F0">
        <w:trPr>
          <w:cantSplit/>
          <w:jc w:val="center"/>
        </w:trPr>
        <w:tc>
          <w:tcPr>
            <w:tcW w:w="10342" w:type="dxa"/>
            <w:gridSpan w:val="6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71C4">
              <w:rPr>
                <w:sz w:val="24"/>
                <w:szCs w:val="24"/>
              </w:rPr>
              <w:t>Сведения о месте жительства</w:t>
            </w:r>
          </w:p>
        </w:tc>
      </w:tr>
      <w:tr w:rsidR="00900394" w:rsidRPr="00F97E20" w:rsidTr="00C126F0">
        <w:trPr>
          <w:cantSplit/>
          <w:jc w:val="center"/>
        </w:trPr>
        <w:tc>
          <w:tcPr>
            <w:tcW w:w="60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26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9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00394" w:rsidRPr="00F97E20" w:rsidTr="00C126F0">
        <w:trPr>
          <w:cantSplit/>
          <w:jc w:val="center"/>
        </w:trPr>
        <w:tc>
          <w:tcPr>
            <w:tcW w:w="10342" w:type="dxa"/>
            <w:gridSpan w:val="6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71C4"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900394" w:rsidRPr="00F97E20" w:rsidTr="00C126F0">
        <w:trPr>
          <w:cantSplit/>
          <w:jc w:val="center"/>
        </w:trPr>
        <w:tc>
          <w:tcPr>
            <w:tcW w:w="60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26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9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00394" w:rsidRPr="00F97E20" w:rsidTr="00C126F0">
        <w:trPr>
          <w:cantSplit/>
          <w:jc w:val="center"/>
        </w:trPr>
        <w:tc>
          <w:tcPr>
            <w:tcW w:w="10342" w:type="dxa"/>
            <w:gridSpan w:val="6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71C4">
              <w:rPr>
                <w:sz w:val="24"/>
                <w:szCs w:val="24"/>
              </w:rPr>
              <w:t>Сведения об основном месте работы (службы)</w:t>
            </w:r>
          </w:p>
        </w:tc>
      </w:tr>
      <w:tr w:rsidR="00900394" w:rsidRPr="00F97E20" w:rsidTr="00C126F0">
        <w:trPr>
          <w:cantSplit/>
          <w:jc w:val="center"/>
        </w:trPr>
        <w:tc>
          <w:tcPr>
            <w:tcW w:w="60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26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9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00394" w:rsidRPr="00F97E20" w:rsidTr="00C126F0">
        <w:trPr>
          <w:cantSplit/>
          <w:jc w:val="center"/>
        </w:trPr>
        <w:tc>
          <w:tcPr>
            <w:tcW w:w="10342" w:type="dxa"/>
            <w:gridSpan w:val="6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71C4">
              <w:rPr>
                <w:sz w:val="24"/>
                <w:szCs w:val="24"/>
              </w:rPr>
              <w:t>Сведения о принадлежности и статусе кандидата в политической партии либо в общественном объединении</w:t>
            </w:r>
          </w:p>
        </w:tc>
      </w:tr>
      <w:tr w:rsidR="00900394" w:rsidRPr="00F97E20" w:rsidTr="00C126F0">
        <w:trPr>
          <w:cantSplit/>
          <w:jc w:val="center"/>
        </w:trPr>
        <w:tc>
          <w:tcPr>
            <w:tcW w:w="60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26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9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00394" w:rsidRPr="00F97E20" w:rsidTr="00C126F0">
        <w:trPr>
          <w:cantSplit/>
          <w:jc w:val="center"/>
        </w:trPr>
        <w:tc>
          <w:tcPr>
            <w:tcW w:w="10342" w:type="dxa"/>
            <w:gridSpan w:val="6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71C4">
              <w:rPr>
                <w:sz w:val="24"/>
                <w:szCs w:val="24"/>
              </w:rPr>
              <w:t>Сведения о судимости</w:t>
            </w:r>
          </w:p>
        </w:tc>
      </w:tr>
      <w:tr w:rsidR="00900394" w:rsidRPr="00F97E20" w:rsidTr="00C126F0">
        <w:trPr>
          <w:cantSplit/>
          <w:jc w:val="center"/>
        </w:trPr>
        <w:tc>
          <w:tcPr>
            <w:tcW w:w="60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26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9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900394" w:rsidRPr="00B271C4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00394" w:rsidRPr="00F97E20" w:rsidTr="00C126F0">
        <w:trPr>
          <w:cantSplit/>
          <w:jc w:val="center"/>
        </w:trPr>
        <w:tc>
          <w:tcPr>
            <w:tcW w:w="10342" w:type="dxa"/>
            <w:gridSpan w:val="6"/>
          </w:tcPr>
          <w:p w:rsidR="00900394" w:rsidRPr="00B271C4" w:rsidRDefault="00900394" w:rsidP="009003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C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что кандидат является</w:t>
            </w:r>
            <w:r w:rsidRPr="00B2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Pr="00B271C4">
              <w:rPr>
                <w:rFonts w:ascii="Times New Roman" w:hAnsi="Times New Roman" w:cs="Times New Roman"/>
                <w:sz w:val="24"/>
                <w:szCs w:val="24"/>
              </w:rPr>
              <w:t xml:space="preserve"> 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271C4">
              <w:rPr>
                <w:rFonts w:ascii="Times New Roman" w:hAnsi="Times New Roman" w:cs="Times New Roman"/>
                <w:sz w:val="24"/>
                <w:szCs w:val="24"/>
              </w:rPr>
              <w:t>,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кандидатом, аффилированным </w:t>
            </w:r>
            <w:r w:rsidRPr="00B271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Pr="00B271C4">
              <w:rPr>
                <w:rFonts w:ascii="Times New Roman" w:hAnsi="Times New Roman" w:cs="Times New Roman"/>
                <w:sz w:val="24"/>
                <w:szCs w:val="24"/>
              </w:rPr>
              <w:t xml:space="preserve"> 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2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394" w:rsidRPr="00F97E20" w:rsidTr="00C126F0">
        <w:trPr>
          <w:cantSplit/>
          <w:jc w:val="center"/>
        </w:trPr>
        <w:tc>
          <w:tcPr>
            <w:tcW w:w="604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26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4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10" w:type="dxa"/>
          </w:tcPr>
          <w:p w:rsidR="00900394" w:rsidRPr="00F97E20" w:rsidRDefault="00900394" w:rsidP="00C126F0">
            <w:pPr>
              <w:pStyle w:val="14007"/>
              <w:shd w:val="clear" w:color="auto" w:fill="FFFFFF" w:themeFill="background1"/>
              <w:spacing w:line="240" w:lineRule="auto"/>
              <w:ind w:righ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00394" w:rsidRDefault="00900394" w:rsidP="00900394">
      <w:pPr>
        <w:jc w:val="center"/>
      </w:pPr>
    </w:p>
    <w:p w:rsidR="00900394" w:rsidRDefault="00900394" w:rsidP="00900394">
      <w:pPr>
        <w:pStyle w:val="3"/>
        <w:shd w:val="clear" w:color="auto" w:fill="FFFFFF" w:themeFill="background1"/>
        <w:tabs>
          <w:tab w:val="left" w:pos="0"/>
        </w:tabs>
        <w:spacing w:line="360" w:lineRule="auto"/>
        <w:ind w:left="0" w:firstLine="709"/>
        <w:jc w:val="center"/>
        <w:rPr>
          <w:sz w:val="28"/>
          <w:szCs w:val="28"/>
        </w:rPr>
      </w:pPr>
    </w:p>
    <w:p w:rsidR="00B51468" w:rsidRPr="00A960F8" w:rsidRDefault="00B51468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51468" w:rsidRPr="00A960F8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60" w:rsidRDefault="00D33E60" w:rsidP="00400734">
      <w:pPr>
        <w:spacing w:after="0" w:line="240" w:lineRule="auto"/>
      </w:pPr>
      <w:r>
        <w:separator/>
      </w:r>
    </w:p>
  </w:endnote>
  <w:endnote w:type="continuationSeparator" w:id="1">
    <w:p w:rsidR="00D33E60" w:rsidRDefault="00D33E60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60" w:rsidRDefault="00D33E60" w:rsidP="00400734">
      <w:pPr>
        <w:spacing w:after="0" w:line="240" w:lineRule="auto"/>
      </w:pPr>
      <w:r>
        <w:separator/>
      </w:r>
    </w:p>
  </w:footnote>
  <w:footnote w:type="continuationSeparator" w:id="1">
    <w:p w:rsidR="00D33E60" w:rsidRDefault="00D33E60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7808ABE"/>
    <w:lvl w:ilvl="0" w:tplc="19A05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1136"/>
    <w:rsid w:val="000162A4"/>
    <w:rsid w:val="0003577E"/>
    <w:rsid w:val="00054A00"/>
    <w:rsid w:val="0008526B"/>
    <w:rsid w:val="00086EA6"/>
    <w:rsid w:val="000E2E36"/>
    <w:rsid w:val="000E6DC8"/>
    <w:rsid w:val="000F0235"/>
    <w:rsid w:val="00105CEC"/>
    <w:rsid w:val="00121C8F"/>
    <w:rsid w:val="001425DB"/>
    <w:rsid w:val="001610CB"/>
    <w:rsid w:val="00190716"/>
    <w:rsid w:val="001B1E3B"/>
    <w:rsid w:val="001B57EE"/>
    <w:rsid w:val="001D1FDB"/>
    <w:rsid w:val="002108F9"/>
    <w:rsid w:val="00241EE0"/>
    <w:rsid w:val="00262567"/>
    <w:rsid w:val="002668C1"/>
    <w:rsid w:val="002752CD"/>
    <w:rsid w:val="00293112"/>
    <w:rsid w:val="00295DE5"/>
    <w:rsid w:val="0030063C"/>
    <w:rsid w:val="00302A29"/>
    <w:rsid w:val="00315B4B"/>
    <w:rsid w:val="00340B38"/>
    <w:rsid w:val="00344EBE"/>
    <w:rsid w:val="003501E8"/>
    <w:rsid w:val="003600A1"/>
    <w:rsid w:val="00365801"/>
    <w:rsid w:val="0038154F"/>
    <w:rsid w:val="00383AED"/>
    <w:rsid w:val="0039420A"/>
    <w:rsid w:val="003A7CA1"/>
    <w:rsid w:val="003C3FE2"/>
    <w:rsid w:val="003D3A39"/>
    <w:rsid w:val="003D58DA"/>
    <w:rsid w:val="003F12EE"/>
    <w:rsid w:val="003F29CE"/>
    <w:rsid w:val="00400734"/>
    <w:rsid w:val="004015AD"/>
    <w:rsid w:val="0041358D"/>
    <w:rsid w:val="00444A9F"/>
    <w:rsid w:val="0047709C"/>
    <w:rsid w:val="00491AB7"/>
    <w:rsid w:val="004A3C6E"/>
    <w:rsid w:val="004E360D"/>
    <w:rsid w:val="004E7D7D"/>
    <w:rsid w:val="004F05F8"/>
    <w:rsid w:val="00505F3A"/>
    <w:rsid w:val="00506CC3"/>
    <w:rsid w:val="005227F8"/>
    <w:rsid w:val="00523BAB"/>
    <w:rsid w:val="0053352F"/>
    <w:rsid w:val="00542968"/>
    <w:rsid w:val="00550077"/>
    <w:rsid w:val="00550D1F"/>
    <w:rsid w:val="0057033F"/>
    <w:rsid w:val="0058720F"/>
    <w:rsid w:val="00590891"/>
    <w:rsid w:val="00594948"/>
    <w:rsid w:val="005B3D8C"/>
    <w:rsid w:val="005D0C1F"/>
    <w:rsid w:val="005D29CC"/>
    <w:rsid w:val="005D69DB"/>
    <w:rsid w:val="005E2216"/>
    <w:rsid w:val="005E7FBB"/>
    <w:rsid w:val="005F3534"/>
    <w:rsid w:val="005F3605"/>
    <w:rsid w:val="005F37E2"/>
    <w:rsid w:val="00604B88"/>
    <w:rsid w:val="00617FE1"/>
    <w:rsid w:val="00632ABD"/>
    <w:rsid w:val="00645C41"/>
    <w:rsid w:val="00646DB9"/>
    <w:rsid w:val="006556AD"/>
    <w:rsid w:val="006600AD"/>
    <w:rsid w:val="00660E42"/>
    <w:rsid w:val="00662B09"/>
    <w:rsid w:val="00670E22"/>
    <w:rsid w:val="00677250"/>
    <w:rsid w:val="00687421"/>
    <w:rsid w:val="00696B87"/>
    <w:rsid w:val="006A126A"/>
    <w:rsid w:val="006A6B14"/>
    <w:rsid w:val="006B3F2E"/>
    <w:rsid w:val="006C3AB5"/>
    <w:rsid w:val="006C7803"/>
    <w:rsid w:val="006F1C08"/>
    <w:rsid w:val="0070128D"/>
    <w:rsid w:val="007058F6"/>
    <w:rsid w:val="00711691"/>
    <w:rsid w:val="00731E84"/>
    <w:rsid w:val="00753B9A"/>
    <w:rsid w:val="00766AA1"/>
    <w:rsid w:val="007708BB"/>
    <w:rsid w:val="007753FF"/>
    <w:rsid w:val="007870BF"/>
    <w:rsid w:val="00797235"/>
    <w:rsid w:val="007A437C"/>
    <w:rsid w:val="007A6095"/>
    <w:rsid w:val="007B5499"/>
    <w:rsid w:val="007B5ECD"/>
    <w:rsid w:val="007C181A"/>
    <w:rsid w:val="007C6EF4"/>
    <w:rsid w:val="007D2BE7"/>
    <w:rsid w:val="007F587B"/>
    <w:rsid w:val="008006DD"/>
    <w:rsid w:val="00803926"/>
    <w:rsid w:val="00816DA5"/>
    <w:rsid w:val="00826D85"/>
    <w:rsid w:val="00842D74"/>
    <w:rsid w:val="00846AF9"/>
    <w:rsid w:val="00850264"/>
    <w:rsid w:val="00866278"/>
    <w:rsid w:val="00881D51"/>
    <w:rsid w:val="008852A5"/>
    <w:rsid w:val="0089039A"/>
    <w:rsid w:val="008A3288"/>
    <w:rsid w:val="008A33E7"/>
    <w:rsid w:val="008B0290"/>
    <w:rsid w:val="008B1291"/>
    <w:rsid w:val="008B5DB8"/>
    <w:rsid w:val="008D7A69"/>
    <w:rsid w:val="00900394"/>
    <w:rsid w:val="00911F02"/>
    <w:rsid w:val="009178BB"/>
    <w:rsid w:val="00925131"/>
    <w:rsid w:val="00936731"/>
    <w:rsid w:val="00936B21"/>
    <w:rsid w:val="00937348"/>
    <w:rsid w:val="00944B08"/>
    <w:rsid w:val="00945782"/>
    <w:rsid w:val="00952148"/>
    <w:rsid w:val="00970EAA"/>
    <w:rsid w:val="00975F06"/>
    <w:rsid w:val="00985ED2"/>
    <w:rsid w:val="009B6417"/>
    <w:rsid w:val="009C36A6"/>
    <w:rsid w:val="009E7D55"/>
    <w:rsid w:val="009F1770"/>
    <w:rsid w:val="00A10E4F"/>
    <w:rsid w:val="00A12B83"/>
    <w:rsid w:val="00A12DC6"/>
    <w:rsid w:val="00A66696"/>
    <w:rsid w:val="00A678EF"/>
    <w:rsid w:val="00A70675"/>
    <w:rsid w:val="00A7276E"/>
    <w:rsid w:val="00A86256"/>
    <w:rsid w:val="00A92A7B"/>
    <w:rsid w:val="00A960F8"/>
    <w:rsid w:val="00AB2DB9"/>
    <w:rsid w:val="00AD1F47"/>
    <w:rsid w:val="00AD4451"/>
    <w:rsid w:val="00AE7083"/>
    <w:rsid w:val="00AF02E6"/>
    <w:rsid w:val="00AF1417"/>
    <w:rsid w:val="00AF1FF1"/>
    <w:rsid w:val="00B2205D"/>
    <w:rsid w:val="00B2622F"/>
    <w:rsid w:val="00B45A04"/>
    <w:rsid w:val="00B51468"/>
    <w:rsid w:val="00B64B12"/>
    <w:rsid w:val="00B82460"/>
    <w:rsid w:val="00B90054"/>
    <w:rsid w:val="00B90B2D"/>
    <w:rsid w:val="00BC2CD3"/>
    <w:rsid w:val="00BD292B"/>
    <w:rsid w:val="00BD68D3"/>
    <w:rsid w:val="00BE11D1"/>
    <w:rsid w:val="00C03971"/>
    <w:rsid w:val="00C20D4A"/>
    <w:rsid w:val="00C21B2B"/>
    <w:rsid w:val="00C47F26"/>
    <w:rsid w:val="00C75548"/>
    <w:rsid w:val="00C926F4"/>
    <w:rsid w:val="00C92EF0"/>
    <w:rsid w:val="00CB1984"/>
    <w:rsid w:val="00CC0757"/>
    <w:rsid w:val="00CD74D9"/>
    <w:rsid w:val="00CE3C50"/>
    <w:rsid w:val="00CF3297"/>
    <w:rsid w:val="00D10E65"/>
    <w:rsid w:val="00D33E60"/>
    <w:rsid w:val="00D35FF1"/>
    <w:rsid w:val="00D71626"/>
    <w:rsid w:val="00D860C8"/>
    <w:rsid w:val="00DA4D2C"/>
    <w:rsid w:val="00E031D2"/>
    <w:rsid w:val="00E07297"/>
    <w:rsid w:val="00E12336"/>
    <w:rsid w:val="00E24758"/>
    <w:rsid w:val="00E33EAD"/>
    <w:rsid w:val="00E70586"/>
    <w:rsid w:val="00E74273"/>
    <w:rsid w:val="00E744ED"/>
    <w:rsid w:val="00EA15F1"/>
    <w:rsid w:val="00EB656B"/>
    <w:rsid w:val="00ED04BE"/>
    <w:rsid w:val="00ED2CFE"/>
    <w:rsid w:val="00EE3E1C"/>
    <w:rsid w:val="00EF2550"/>
    <w:rsid w:val="00F16C2B"/>
    <w:rsid w:val="00F16C3E"/>
    <w:rsid w:val="00F42628"/>
    <w:rsid w:val="00F822F4"/>
    <w:rsid w:val="00FB7C64"/>
    <w:rsid w:val="00FC3487"/>
    <w:rsid w:val="00FD103B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F05F8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4F05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0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4F05F8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4B23-2656-4695-8805-2CD66AE4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9</cp:revision>
  <cp:lastPrinted>2025-06-18T14:47:00Z</cp:lastPrinted>
  <dcterms:created xsi:type="dcterms:W3CDTF">2024-06-14T08:33:00Z</dcterms:created>
  <dcterms:modified xsi:type="dcterms:W3CDTF">2025-06-18T14:48:00Z</dcterms:modified>
</cp:coreProperties>
</file>