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F2" w:rsidRDefault="008818F2" w:rsidP="0088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8818F2" w:rsidRDefault="008818F2" w:rsidP="0088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8818F2" w:rsidRDefault="008818F2" w:rsidP="0088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 ГОРОДСКОЕ ПОСЕЛЕНИЕ»</w:t>
      </w:r>
    </w:p>
    <w:p w:rsidR="008818F2" w:rsidRDefault="008818F2" w:rsidP="0088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МУЕЗЕРСКОГО  ГОРОДСКОГО ПОСЕЛЕНИЯ</w:t>
      </w:r>
    </w:p>
    <w:p w:rsidR="008818F2" w:rsidRDefault="008818F2" w:rsidP="0088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8F2" w:rsidRDefault="008818F2" w:rsidP="0088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818F2" w:rsidRDefault="008818F2" w:rsidP="008818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  сессии 4 созыва </w:t>
      </w:r>
    </w:p>
    <w:p w:rsidR="008818F2" w:rsidRDefault="008818F2" w:rsidP="008818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25 февраля 2021 года                                                                        № 82</w:t>
      </w:r>
    </w:p>
    <w:p w:rsidR="008818F2" w:rsidRDefault="008818F2" w:rsidP="008818F2">
      <w:pPr>
        <w:pStyle w:val="a4"/>
        <w:shd w:val="clear" w:color="auto" w:fill="FCFCFD"/>
        <w:spacing w:before="0" w:beforeAutospacing="0" w:after="0" w:afterAutospacing="0"/>
        <w:rPr>
          <w:b/>
          <w:color w:val="0F1419"/>
        </w:rPr>
      </w:pPr>
      <w:r>
        <w:rPr>
          <w:b/>
          <w:color w:val="0F1419"/>
        </w:rPr>
        <w:t>Об утверждении Положения о порядке</w:t>
      </w:r>
    </w:p>
    <w:p w:rsidR="008818F2" w:rsidRDefault="008818F2" w:rsidP="008818F2">
      <w:pPr>
        <w:pStyle w:val="a4"/>
        <w:shd w:val="clear" w:color="auto" w:fill="FCFCFD"/>
        <w:spacing w:before="0" w:beforeAutospacing="0" w:after="0" w:afterAutospacing="0"/>
        <w:rPr>
          <w:b/>
          <w:color w:val="0F1419"/>
        </w:rPr>
      </w:pPr>
      <w:r>
        <w:rPr>
          <w:b/>
          <w:color w:val="0F1419"/>
        </w:rPr>
        <w:t xml:space="preserve">опубликования (обнародования) </w:t>
      </w:r>
      <w:proofErr w:type="gramStart"/>
      <w:r>
        <w:rPr>
          <w:b/>
          <w:color w:val="0F1419"/>
        </w:rPr>
        <w:t>нормативных</w:t>
      </w:r>
      <w:proofErr w:type="gramEnd"/>
    </w:p>
    <w:p w:rsidR="008818F2" w:rsidRDefault="008818F2" w:rsidP="008818F2">
      <w:pPr>
        <w:pStyle w:val="a4"/>
        <w:shd w:val="clear" w:color="auto" w:fill="FCFCFD"/>
        <w:spacing w:before="0" w:beforeAutospacing="0" w:after="0" w:afterAutospacing="0"/>
        <w:rPr>
          <w:b/>
          <w:color w:val="0F1419"/>
        </w:rPr>
      </w:pPr>
      <w:r>
        <w:rPr>
          <w:b/>
          <w:color w:val="0F1419"/>
        </w:rPr>
        <w:t>правовых актов  Муезерского городского поселения</w:t>
      </w:r>
    </w:p>
    <w:p w:rsidR="008818F2" w:rsidRDefault="008818F2" w:rsidP="008818F2">
      <w:pPr>
        <w:pStyle w:val="a4"/>
        <w:shd w:val="clear" w:color="auto" w:fill="FCFCFD"/>
        <w:spacing w:before="150" w:beforeAutospacing="0" w:after="150" w:afterAutospacing="0"/>
        <w:jc w:val="both"/>
        <w:rPr>
          <w:b/>
          <w:color w:val="0F1419"/>
        </w:rPr>
      </w:pPr>
      <w:r>
        <w:rPr>
          <w:color w:val="0F1419"/>
        </w:rPr>
        <w:t xml:space="preserve">     </w:t>
      </w:r>
      <w:proofErr w:type="gramStart"/>
      <w:r>
        <w:rPr>
          <w:color w:val="0F1419"/>
        </w:rPr>
        <w:t xml:space="preserve">В соответствии со ст.12, 132 Конституции Российской Федерации, статьей 47 Федерального закона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органов государственной власти и органов местного самоуправления»,  и на основании Устава Муезерского городского поселения Совет Муезерского городского поселения </w:t>
      </w:r>
      <w:r>
        <w:rPr>
          <w:b/>
          <w:color w:val="0F1419"/>
        </w:rPr>
        <w:t>РЕШИЛ:</w:t>
      </w:r>
      <w:proofErr w:type="gramEnd"/>
    </w:p>
    <w:p w:rsidR="008818F2" w:rsidRDefault="008818F2" w:rsidP="008818F2">
      <w:pPr>
        <w:pStyle w:val="a4"/>
        <w:shd w:val="clear" w:color="auto" w:fill="FCFCFD"/>
        <w:spacing w:before="150" w:beforeAutospacing="0" w:after="150" w:afterAutospacing="0"/>
        <w:jc w:val="both"/>
        <w:rPr>
          <w:color w:val="0F1419"/>
        </w:rPr>
      </w:pPr>
      <w:r>
        <w:rPr>
          <w:color w:val="0F1419"/>
        </w:rPr>
        <w:t xml:space="preserve">     1. Утвердить Положение о порядке опубликования (обнародования) нормативных правовых актов Муезерского городского поселения  согласно приложению.</w:t>
      </w:r>
    </w:p>
    <w:p w:rsidR="008818F2" w:rsidRDefault="008818F2" w:rsidP="008818F2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color w:val="0F1419"/>
        </w:rPr>
        <w:t xml:space="preserve">      2. </w:t>
      </w: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на досках объявлений,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 </w:t>
      </w:r>
      <w:hyperlink r:id="rId4" w:history="1">
        <w:r>
          <w:rPr>
            <w:rStyle w:val="a3"/>
            <w:rFonts w:ascii="Times New Roman" w:eastAsiaTheme="majorEastAsia" w:hAnsi="Times New Roman" w:cs="Times New Roman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</w:rPr>
          <w:t>://</w:t>
        </w:r>
        <w:r>
          <w:rPr>
            <w:rStyle w:val="a3"/>
            <w:rFonts w:ascii="Times New Roman" w:eastAsiaTheme="majorEastAsia" w:hAnsi="Times New Roman" w:cs="Times New Roman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lang w:val="en-US"/>
          </w:rPr>
          <w:t>muesersky</w:t>
        </w:r>
        <w:proofErr w:type="spellEnd"/>
        <w:r>
          <w:rPr>
            <w:rStyle w:val="a3"/>
            <w:rFonts w:ascii="Times New Roman" w:eastAsiaTheme="majorEastAsia" w:hAnsi="Times New Roman" w:cs="Times New Roman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</w:p>
    <w:p w:rsidR="008818F2" w:rsidRDefault="008818F2" w:rsidP="008818F2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3</w:t>
      </w:r>
      <w:r>
        <w:rPr>
          <w:rFonts w:ascii="Times New Roman" w:hAnsi="Times New Roman" w:cs="Times New Roman"/>
          <w:sz w:val="24"/>
          <w:szCs w:val="24"/>
        </w:rPr>
        <w:t xml:space="preserve">. Настоящее решение  вступает в силу со дня его официального  опубликования (обнародования). </w:t>
      </w:r>
    </w:p>
    <w:p w:rsidR="008818F2" w:rsidRDefault="008818F2" w:rsidP="008818F2">
      <w:pPr>
        <w:pStyle w:val="a4"/>
        <w:shd w:val="clear" w:color="auto" w:fill="FCFCFD"/>
        <w:spacing w:before="150" w:beforeAutospacing="0" w:after="150" w:afterAutospacing="0"/>
        <w:jc w:val="both"/>
        <w:rPr>
          <w:color w:val="0F1419"/>
        </w:rPr>
      </w:pPr>
      <w:r>
        <w:rPr>
          <w:color w:val="0F1419"/>
        </w:rPr>
        <w:t xml:space="preserve">  </w:t>
      </w:r>
    </w:p>
    <w:p w:rsidR="008818F2" w:rsidRDefault="008818F2" w:rsidP="008818F2">
      <w:pPr>
        <w:pStyle w:val="a4"/>
        <w:shd w:val="clear" w:color="auto" w:fill="FCFCFD"/>
        <w:spacing w:before="150" w:beforeAutospacing="0" w:after="150" w:afterAutospacing="0"/>
        <w:jc w:val="both"/>
        <w:rPr>
          <w:color w:val="0F1419"/>
        </w:rPr>
      </w:pPr>
    </w:p>
    <w:p w:rsidR="008818F2" w:rsidRDefault="008818F2" w:rsidP="008818F2">
      <w:pPr>
        <w:pStyle w:val="a4"/>
        <w:shd w:val="clear" w:color="auto" w:fill="FCFCFD"/>
        <w:spacing w:before="150" w:beforeAutospacing="0" w:after="150" w:afterAutospacing="0"/>
        <w:jc w:val="both"/>
        <w:rPr>
          <w:color w:val="0F1419"/>
        </w:rPr>
      </w:pPr>
      <w:r>
        <w:rPr>
          <w:color w:val="0F1419"/>
        </w:rPr>
        <w:t>Председатель Совета Муезерского городского поселения</w:t>
      </w:r>
    </w:p>
    <w:p w:rsidR="008818F2" w:rsidRDefault="008818F2" w:rsidP="00881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</w:p>
    <w:p w:rsidR="008818F2" w:rsidRDefault="008818F2" w:rsidP="00881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818F2" w:rsidRDefault="008818F2" w:rsidP="008818F2"/>
    <w:p w:rsidR="008818F2" w:rsidRDefault="008818F2" w:rsidP="008818F2"/>
    <w:p w:rsidR="008818F2" w:rsidRDefault="008818F2" w:rsidP="008818F2"/>
    <w:p w:rsidR="008818F2" w:rsidRDefault="008818F2" w:rsidP="008818F2"/>
    <w:p w:rsidR="008818F2" w:rsidRDefault="008818F2" w:rsidP="008818F2"/>
    <w:p w:rsidR="008818F2" w:rsidRDefault="008818F2" w:rsidP="008818F2"/>
    <w:p w:rsidR="008818F2" w:rsidRDefault="008818F2" w:rsidP="008818F2"/>
    <w:p w:rsidR="008818F2" w:rsidRDefault="008818F2" w:rsidP="008818F2"/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8818F2" w:rsidTr="008818F2">
        <w:tc>
          <w:tcPr>
            <w:tcW w:w="4785" w:type="dxa"/>
          </w:tcPr>
          <w:p w:rsidR="008818F2" w:rsidRDefault="008818F2">
            <w:pPr>
              <w:rPr>
                <w:b/>
                <w:spacing w:val="-2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4785" w:type="dxa"/>
            <w:hideMark/>
          </w:tcPr>
          <w:p w:rsidR="008818F2" w:rsidRDefault="008818F2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Приложение</w:t>
            </w:r>
          </w:p>
          <w:p w:rsidR="008818F2" w:rsidRDefault="008818F2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к решению Совета депутатов </w:t>
            </w:r>
          </w:p>
          <w:p w:rsidR="008818F2" w:rsidRDefault="008818F2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Муезерского городского поселения </w:t>
            </w:r>
          </w:p>
          <w:p w:rsidR="008818F2" w:rsidRDefault="008818F2" w:rsidP="008818F2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от 25 февраля 2021 г. № 82</w:t>
            </w:r>
          </w:p>
        </w:tc>
      </w:tr>
    </w:tbl>
    <w:p w:rsidR="008818F2" w:rsidRDefault="008818F2" w:rsidP="008818F2">
      <w:pPr>
        <w:shd w:val="clear" w:color="auto" w:fill="FFFFFF"/>
        <w:rPr>
          <w:b/>
          <w:spacing w:val="-2"/>
          <w:sz w:val="24"/>
          <w:szCs w:val="24"/>
          <w:u w:val="single"/>
        </w:rPr>
      </w:pPr>
    </w:p>
    <w:p w:rsidR="008818F2" w:rsidRDefault="008818F2" w:rsidP="008818F2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Положение о порядке опубликования  (обнародования) муниципальных нормативных правовых актов органов местного самоуправления муниципального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</w:rPr>
        <w:t>Муезерское</w:t>
      </w:r>
      <w:proofErr w:type="spellEnd"/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городское поселение»</w:t>
      </w:r>
    </w:p>
    <w:p w:rsidR="008818F2" w:rsidRDefault="008818F2" w:rsidP="0088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hy-AM"/>
        </w:rPr>
        <w:t xml:space="preserve">Муниципальные нормативные правовые акты, </w:t>
      </w:r>
      <w:r>
        <w:rPr>
          <w:rFonts w:ascii="Times New Roman" w:eastAsia="Calibri" w:hAnsi="Times New Roman" w:cs="Times New Roman"/>
          <w:sz w:val="24"/>
          <w:szCs w:val="24"/>
        </w:rPr>
        <w:t xml:space="preserve"> затрагивающие права, свободы и обязанности человека и гражданина, устанавливающие правовой статус организаций, учредителем которых выступает администрация Муезерского городского поселения, а также соглашения, заключаемые </w:t>
      </w:r>
      <w:r>
        <w:rPr>
          <w:rFonts w:ascii="Times New Roman" w:hAnsi="Times New Roman" w:cs="Times New Roman"/>
          <w:sz w:val="24"/>
          <w:szCs w:val="24"/>
        </w:rPr>
        <w:t>между органами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вступают в силу после их официального </w:t>
      </w:r>
      <w:r>
        <w:rPr>
          <w:rFonts w:ascii="Times New Roman" w:hAnsi="Times New Roman" w:cs="Times New Roman"/>
          <w:spacing w:val="2"/>
          <w:sz w:val="24"/>
          <w:szCs w:val="24"/>
        </w:rPr>
        <w:t>опубликования (обнародования)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18F2" w:rsidRDefault="008818F2" w:rsidP="008818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 правовые акты вступают в силу после  их подписания, или в указанные в их тексте сроки, если иной срок вступления в силу не предусмотрен федеральным и (или) законом Республики Карелия.</w:t>
      </w:r>
      <w:proofErr w:type="gramEnd"/>
    </w:p>
    <w:p w:rsidR="008818F2" w:rsidRDefault="008818F2" w:rsidP="008818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Нормативные правовые акты о налогах и сборах вступают в силу в соответствии с Налоговым кодексом Российской Федерации.</w:t>
      </w:r>
      <w:r>
        <w:rPr>
          <w:rFonts w:ascii="Times New Roman" w:hAnsi="Times New Roman" w:cs="Times New Roman"/>
          <w:spacing w:val="2"/>
          <w:sz w:val="24"/>
          <w:szCs w:val="24"/>
        </w:rPr>
        <w:br/>
        <w:t xml:space="preserve">     Муниципальные нормативные правовые акты, затрагивающие права и свободы человека и гражданина, должны быть опубликованы (обнародованы)</w:t>
      </w:r>
      <w:r>
        <w:rPr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не позднее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десятидневного срока со дня принятия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818F2" w:rsidRDefault="008818F2" w:rsidP="008818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Опубликованию (обнародованию)</w:t>
      </w:r>
      <w:r>
        <w:rPr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не подлежат муниципальные нормативные правовые акты или их отдельные положения, содержащие сведения, распространение которых ограничено действующим законодательством.</w:t>
      </w:r>
    </w:p>
    <w:p w:rsidR="008818F2" w:rsidRDefault="008818F2" w:rsidP="008818F2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Порядок опубликования муниципальных нормативных правовых актов</w:t>
      </w:r>
    </w:p>
    <w:p w:rsidR="008818F2" w:rsidRDefault="008818F2" w:rsidP="008818F2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Под официальным опубликованием муниципальных нормативных правовых актов понимается их издание в периодическом печатном издании: газете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Муезерсклес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».</w:t>
      </w:r>
    </w:p>
    <w:p w:rsidR="008818F2" w:rsidRDefault="008818F2" w:rsidP="008818F2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Официальная публикация муниципального нормативного правового акта должна включать его название (наименование), номер, дату принятия, полный текст, включая приложения (если они имеются).</w:t>
      </w:r>
      <w:r>
        <w:rPr>
          <w:rFonts w:ascii="Times New Roman" w:hAnsi="Times New Roman" w:cs="Times New Roman"/>
          <w:sz w:val="24"/>
          <w:szCs w:val="24"/>
        </w:rPr>
        <w:t xml:space="preserve"> В случае опубликования (размещения) полного текста муниципального правового акта на официальном сайте администрации Муезерского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(сетевое издание</w:t>
      </w:r>
      <w:r>
        <w:rPr>
          <w:rFonts w:ascii="Times New Roman" w:hAnsi="Times New Roman" w:cs="Times New Roman"/>
          <w:sz w:val="24"/>
          <w:szCs w:val="24"/>
        </w:rPr>
        <w:t>)  объемные графические и табличные приложения к нему в печатном издании могут не приводиться.</w:t>
      </w:r>
    </w:p>
    <w:p w:rsidR="008818F2" w:rsidRDefault="008818F2" w:rsidP="008818F2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 случае внесения изменений и дополнений в муниципальный нормативный правовой акт официальному опубликованию подлежит муниципальный нормативный правовой акт, вносящий в него изменения и дополнения.</w:t>
      </w:r>
      <w:r>
        <w:rPr>
          <w:rFonts w:ascii="Times New Roman" w:hAnsi="Times New Roman" w:cs="Times New Roman"/>
          <w:spacing w:val="2"/>
          <w:sz w:val="24"/>
          <w:szCs w:val="24"/>
        </w:rPr>
        <w:br/>
        <w:t xml:space="preserve">     Датой вступления в силу муниципального нормативного правового акта является дата официального опубликования муниципального нормативного правового акта - дата выхода номера периодического печатного издания (средства массовой информации), содержащего публикацию муниципального нормативного правового акта, согласно настоящему Положению.</w:t>
      </w:r>
    </w:p>
    <w:p w:rsidR="008818F2" w:rsidRDefault="008818F2" w:rsidP="008818F2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3.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Порядок обнародования муниципальных нормативных правовых актов</w:t>
      </w:r>
    </w:p>
    <w:p w:rsidR="008818F2" w:rsidRDefault="008818F2" w:rsidP="008818F2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Под обнародованием понимается доведение содержания муниципальных нормативных правовых актов до населения путем:</w:t>
      </w:r>
      <w:r>
        <w:rPr>
          <w:rFonts w:ascii="Times New Roman" w:hAnsi="Times New Roman" w:cs="Times New Roman"/>
          <w:spacing w:val="2"/>
          <w:sz w:val="24"/>
          <w:szCs w:val="24"/>
        </w:rPr>
        <w:br/>
        <w:t xml:space="preserve">    </w:t>
      </w:r>
    </w:p>
    <w:p w:rsidR="008818F2" w:rsidRDefault="008818F2" w:rsidP="008818F2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8818F2" w:rsidRDefault="008818F2" w:rsidP="008818F2">
      <w:pPr>
        <w:spacing w:after="0"/>
        <w:jc w:val="both"/>
        <w:rPr>
          <w:rFonts w:ascii="FranklinGothBookCTT" w:hAnsi="FranklinGothBookCTT" w:cs="FranklinGothBookCTT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- размещения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>в общественных местах муниципального образования</w:t>
      </w:r>
      <w:r>
        <w:rPr>
          <w:rFonts w:ascii="FranklinGothBookCTT" w:hAnsi="FranklinGothBookCTT" w:cs="FranklinGothBookCT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досках объявлений, информационных стендах </w:t>
      </w:r>
      <w:r>
        <w:rPr>
          <w:rFonts w:ascii="Times New Roman" w:hAnsi="Times New Roman"/>
          <w:sz w:val="24"/>
          <w:szCs w:val="24"/>
        </w:rPr>
        <w:t xml:space="preserve"> администрации городского поселения,</w:t>
      </w:r>
      <w:r>
        <w:rPr>
          <w:rFonts w:ascii="FranklinGothBookCTT" w:hAnsi="FranklinGothBookCTT" w:cs="FranklinGothBookCTT"/>
          <w:sz w:val="24"/>
          <w:szCs w:val="24"/>
        </w:rPr>
        <w:t xml:space="preserve"> в библиотеке, школе, клубе, магазине     и других общественных местах.</w:t>
      </w:r>
    </w:p>
    <w:p w:rsidR="008818F2" w:rsidRDefault="008818F2" w:rsidP="008818F2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- размещения на официальном сайте администрации Муезерского муниципального района (сетевое издание) в сети Интернет.</w:t>
      </w:r>
    </w:p>
    <w:p w:rsidR="008818F2" w:rsidRDefault="008818F2" w:rsidP="008818F2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Период времени, в течение которого текст муниципального правового акта содержится на информационных стендах, не должен составлять менее 10 календарных дней. По истечении указанного периода оригинал муниципального правового акта хранится в администрации Муезерского городского поселения.</w:t>
      </w:r>
    </w:p>
    <w:p w:rsidR="008818F2" w:rsidRDefault="008818F2" w:rsidP="008818F2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Датой обнародования муниципального нормативного правового акта считается</w:t>
      </w:r>
      <w:r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8818F2" w:rsidRDefault="008818F2" w:rsidP="008818F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- при размещении на информационном стенде, </w:t>
      </w:r>
      <w:r>
        <w:rPr>
          <w:rFonts w:ascii="Times New Roman" w:hAnsi="Times New Roman"/>
          <w:sz w:val="24"/>
          <w:szCs w:val="24"/>
        </w:rPr>
        <w:t>в общественных местах муниципального образования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- дата начала обнародования муниципального нормативного правового акта, указанная в справке об обнародовании;</w:t>
      </w:r>
      <w:r>
        <w:rPr>
          <w:rFonts w:ascii="Times New Roman" w:hAnsi="Times New Roman" w:cs="Times New Roman"/>
          <w:spacing w:val="2"/>
          <w:sz w:val="24"/>
          <w:szCs w:val="24"/>
        </w:rPr>
        <w:br/>
        <w:t xml:space="preserve">     - при размещении на официальном сайте администрации Муезерского муниципального района  - дата размещения на сайте.</w:t>
      </w:r>
    </w:p>
    <w:p w:rsidR="008818F2" w:rsidRDefault="008818F2" w:rsidP="008818F2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Решение о способе опубликования (обнародования)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:rsidR="008818F2" w:rsidRDefault="008818F2" w:rsidP="008818F2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иное не предусмотрено федеральными законами и законами Республики Карелия, Уставом Муезерского городского поселения, официальное обнародование муниципальных правовых актов производится в следующие сроки:</w:t>
      </w:r>
    </w:p>
    <w:p w:rsidR="008818F2" w:rsidRDefault="008818F2" w:rsidP="008818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Устава, муниципального правового акта о внесении в него изменений и дополнений – в течение </w:t>
      </w:r>
      <w:r>
        <w:rPr>
          <w:rFonts w:ascii="Times New Roman" w:hAnsi="Times New Roman" w:cs="Times New Roman"/>
          <w:b/>
          <w:sz w:val="24"/>
          <w:szCs w:val="24"/>
        </w:rPr>
        <w:t>7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образований;</w:t>
      </w:r>
    </w:p>
    <w:p w:rsidR="008818F2" w:rsidRDefault="008818F2" w:rsidP="008818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правовых актов, принятых на местном референдуме – в сроки, установленные федеральными и республиканскими законами для опубликования (обнародования)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местного референдума; </w:t>
      </w:r>
    </w:p>
    <w:p w:rsidR="008818F2" w:rsidRDefault="008818F2" w:rsidP="008818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нормативных правовых актов Совета депутатов  – в течение 10 дней со дня их принятия;</w:t>
      </w:r>
    </w:p>
    <w:p w:rsidR="008818F2" w:rsidRDefault="008818F2" w:rsidP="008818F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нормативных правовых актов администрации поселения – в течение 10 дней со дня их принятия;</w:t>
      </w:r>
    </w:p>
    <w:p w:rsidR="008818F2" w:rsidRDefault="008818F2" w:rsidP="008818F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5) иных муниципальных правовых актов, подлежащих официальному обнародованию, - в течение 10 дней со дня их принятия.</w:t>
      </w:r>
    </w:p>
    <w:p w:rsidR="008818F2" w:rsidRDefault="008818F2" w:rsidP="008818F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b/>
          <w:spacing w:val="2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правильностью и своевременностью </w:t>
      </w:r>
      <w:r>
        <w:rPr>
          <w:rFonts w:ascii="Times New Roman" w:hAnsi="Times New Roman" w:cs="Times New Roman"/>
          <w:b/>
          <w:sz w:val="24"/>
          <w:szCs w:val="24"/>
        </w:rPr>
        <w:t>опубликования (обнародования)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муниципальных нормативных правовых актов</w:t>
      </w:r>
    </w:p>
    <w:p w:rsidR="008818F2" w:rsidRDefault="008818F2" w:rsidP="008818F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правильностью и своевременностью </w:t>
      </w:r>
      <w:r>
        <w:rPr>
          <w:rFonts w:ascii="Times New Roman" w:hAnsi="Times New Roman" w:cs="Times New Roman"/>
          <w:sz w:val="24"/>
          <w:szCs w:val="24"/>
        </w:rPr>
        <w:t>опубликования (обнародования)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муниципальных нормативных правовых актов органов местного самоуправления Муезерского городского поселения  осуществляет: специалист администрации Муезерского городского поселения.</w:t>
      </w:r>
    </w:p>
    <w:p w:rsidR="008818F2" w:rsidRDefault="008818F2" w:rsidP="008818F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8818F2" w:rsidRDefault="008818F2" w:rsidP="008818F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8818F2" w:rsidRDefault="008818F2" w:rsidP="008818F2">
      <w:pPr>
        <w:spacing w:after="0"/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GothBook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18F2"/>
    <w:rsid w:val="00796BE0"/>
    <w:rsid w:val="008818F2"/>
    <w:rsid w:val="00B33612"/>
    <w:rsid w:val="00C45656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8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881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2021-05-05T12:50:00Z</dcterms:created>
  <dcterms:modified xsi:type="dcterms:W3CDTF">2021-05-05T12:51:00Z</dcterms:modified>
</cp:coreProperties>
</file>