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7C" w:rsidRDefault="009A347C" w:rsidP="009A347C">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9A347C" w:rsidRDefault="009A347C" w:rsidP="009A347C">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РЕСПУБЛИКА КАРЕЛИЯ</w:t>
      </w:r>
    </w:p>
    <w:p w:rsidR="009A347C" w:rsidRDefault="009A347C" w:rsidP="009A347C">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МУНИЦИПАЛЬНОЕ ОБРАЗОВАНИЕ </w:t>
      </w:r>
    </w:p>
    <w:p w:rsidR="009A347C" w:rsidRDefault="009A347C" w:rsidP="009A347C">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«МУЕЗЕРСКОЕ ГОРОДСКОЕ ПОСЕЛЕНИЕ»</w:t>
      </w:r>
    </w:p>
    <w:p w:rsidR="009A347C" w:rsidRDefault="009A347C" w:rsidP="009A347C">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СОВЕТ МУЕЗЕРСКОГО ГОРОДСКОГО ПОСЕЛЕНИЯ</w:t>
      </w:r>
    </w:p>
    <w:p w:rsidR="009A347C" w:rsidRDefault="009A347C" w:rsidP="009A347C">
      <w:pPr>
        <w:pStyle w:val="a3"/>
        <w:jc w:val="center"/>
        <w:rPr>
          <w:rFonts w:ascii="Times New Roman" w:eastAsia="Times New Roman" w:hAnsi="Times New Roman"/>
          <w:b/>
          <w:sz w:val="24"/>
          <w:szCs w:val="24"/>
          <w:lang w:eastAsia="ru-RU"/>
        </w:rPr>
      </w:pPr>
    </w:p>
    <w:p w:rsidR="009A347C" w:rsidRDefault="009A347C" w:rsidP="009A347C">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rsidR="009A347C" w:rsidRDefault="009A347C" w:rsidP="009A347C">
      <w:pPr>
        <w:pStyle w:val="a3"/>
        <w:jc w:val="center"/>
        <w:rPr>
          <w:rFonts w:ascii="Times New Roman" w:eastAsia="Times New Roman" w:hAnsi="Times New Roman"/>
          <w:b/>
          <w:sz w:val="24"/>
          <w:szCs w:val="24"/>
          <w:lang w:eastAsia="ru-RU"/>
        </w:rPr>
      </w:pPr>
    </w:p>
    <w:p w:rsidR="009A347C" w:rsidRDefault="009A347C" w:rsidP="009A347C">
      <w:pPr>
        <w:pStyle w:val="a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24  сессии 4 созыва                                                                                      № 72                                           </w:t>
      </w:r>
    </w:p>
    <w:p w:rsidR="009A347C" w:rsidRDefault="009A347C" w:rsidP="009A347C">
      <w:pPr>
        <w:pStyle w:val="a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30 ноября  2020 года</w:t>
      </w:r>
    </w:p>
    <w:p w:rsidR="009A347C" w:rsidRDefault="009A347C" w:rsidP="009A347C">
      <w:pPr>
        <w:pStyle w:val="a3"/>
        <w:rPr>
          <w:rFonts w:ascii="Times New Roman" w:eastAsia="Times New Roman" w:hAnsi="Times New Roman"/>
          <w:b/>
          <w:sz w:val="24"/>
          <w:szCs w:val="24"/>
          <w:lang w:eastAsia="ru-RU"/>
        </w:rPr>
      </w:pPr>
    </w:p>
    <w:p w:rsidR="009A347C" w:rsidRDefault="009A347C" w:rsidP="009A347C">
      <w:pPr>
        <w:pStyle w:val="a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 внесении изменений и дополнений </w:t>
      </w:r>
    </w:p>
    <w:p w:rsidR="009A347C" w:rsidRDefault="009A347C" w:rsidP="009A347C">
      <w:pPr>
        <w:pStyle w:val="a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Устав муниципального образования</w:t>
      </w:r>
    </w:p>
    <w:p w:rsidR="009A347C" w:rsidRDefault="009A347C" w:rsidP="009A347C">
      <w:pPr>
        <w:pStyle w:val="a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roofErr w:type="spellStart"/>
      <w:r>
        <w:rPr>
          <w:rFonts w:ascii="Times New Roman" w:eastAsia="Times New Roman" w:hAnsi="Times New Roman"/>
          <w:b/>
          <w:sz w:val="24"/>
          <w:szCs w:val="24"/>
          <w:lang w:eastAsia="ru-RU"/>
        </w:rPr>
        <w:t>Муезерское</w:t>
      </w:r>
      <w:proofErr w:type="spellEnd"/>
      <w:r>
        <w:rPr>
          <w:rFonts w:ascii="Times New Roman" w:eastAsia="Times New Roman" w:hAnsi="Times New Roman"/>
          <w:b/>
          <w:sz w:val="24"/>
          <w:szCs w:val="24"/>
          <w:lang w:eastAsia="ru-RU"/>
        </w:rPr>
        <w:t xml:space="preserve">  городское поселение»</w:t>
      </w:r>
    </w:p>
    <w:p w:rsidR="009A347C" w:rsidRDefault="009A347C" w:rsidP="009A347C">
      <w:pPr>
        <w:pStyle w:val="a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9A347C" w:rsidRDefault="009A347C" w:rsidP="009A347C">
      <w:pPr>
        <w:pStyle w:val="a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Руководствуясь пунктом 10 статьи 35, пунктом 10 статьи 44 Закона Российской Федерации № 131- ФЗ от 06.10.2003г «Об общих принципах организации местного самоуправления в Российской Федерации,  на основании представления прокуратуры Муезерского района  от 29.05.2020г. № 07-15-2020 «Об устранении нарушений закона в сфере муниципального нормотворчества», </w:t>
      </w:r>
      <w:r>
        <w:rPr>
          <w:rFonts w:ascii="Times New Roman" w:eastAsia="Times New Roman" w:hAnsi="Times New Roman"/>
          <w:b/>
          <w:sz w:val="24"/>
          <w:szCs w:val="24"/>
          <w:lang w:eastAsia="ru-RU"/>
        </w:rPr>
        <w:t>Совет Муезерского городского поселения РЕШИЛ:</w:t>
      </w:r>
    </w:p>
    <w:p w:rsidR="009A347C" w:rsidRDefault="009A347C" w:rsidP="009A347C">
      <w:pPr>
        <w:pStyle w:val="a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Внести в Устав муниципального образования «</w:t>
      </w:r>
      <w:proofErr w:type="spellStart"/>
      <w:r>
        <w:rPr>
          <w:rFonts w:ascii="Times New Roman" w:eastAsia="Times New Roman" w:hAnsi="Times New Roman"/>
          <w:sz w:val="24"/>
          <w:szCs w:val="24"/>
          <w:lang w:eastAsia="ru-RU"/>
        </w:rPr>
        <w:t>Муезерское</w:t>
      </w:r>
      <w:proofErr w:type="spellEnd"/>
      <w:r>
        <w:rPr>
          <w:rFonts w:ascii="Times New Roman" w:eastAsia="Times New Roman" w:hAnsi="Times New Roman"/>
          <w:sz w:val="24"/>
          <w:szCs w:val="24"/>
          <w:lang w:eastAsia="ru-RU"/>
        </w:rPr>
        <w:t xml:space="preserve"> городское поселение»  следующие изменения и дополнения:</w:t>
      </w:r>
    </w:p>
    <w:p w:rsidR="009A347C" w:rsidRDefault="009A347C" w:rsidP="009A347C">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     1.1. Пункт 22 части 1 статьи 9 дополнить следующими словами: </w:t>
      </w:r>
    </w:p>
    <w:p w:rsidR="009A347C" w:rsidRDefault="009A347C" w:rsidP="009A347C">
      <w:pPr>
        <w:spacing w:after="0"/>
        <w:jc w:val="both"/>
        <w:rPr>
          <w:rFonts w:ascii="FranklinGothBookCTT" w:hAnsi="FranklinGothBookCTT" w:cs="FranklinGothBookCTT"/>
          <w:sz w:val="24"/>
          <w:szCs w:val="24"/>
          <w:lang w:eastAsia="en-US"/>
        </w:rPr>
      </w:pPr>
      <w:proofErr w:type="gramStart"/>
      <w:r>
        <w:rPr>
          <w:sz w:val="24"/>
          <w:szCs w:val="24"/>
        </w:rPr>
        <w:t>«</w:t>
      </w:r>
      <w:r>
        <w:rPr>
          <w:rFonts w:ascii="FranklinGothBookCTT" w:hAnsi="FranklinGothBookCTT" w:cs="FranklinGothBookCTT"/>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Pr>
          <w:rFonts w:ascii="FranklinGothBookCTT" w:hAnsi="FranklinGothBookCTT" w:cs="FranklinGothBookCTT"/>
          <w:sz w:val="24"/>
          <w:szCs w:val="24"/>
        </w:rPr>
        <w:t xml:space="preserve"> </w:t>
      </w:r>
      <w:proofErr w:type="gramStart"/>
      <w:r>
        <w:rPr>
          <w:rFonts w:ascii="FranklinGothBookCTT" w:hAnsi="FranklinGothBookCTT" w:cs="FranklinGothBookCTT"/>
          <w:sz w:val="24"/>
          <w:szCs w:val="24"/>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w:t>
      </w:r>
      <w:proofErr w:type="gramEnd"/>
      <w:r>
        <w:rPr>
          <w:rFonts w:ascii="FranklinGothBookCTT" w:hAnsi="FranklinGothBookCTT" w:cs="FranklinGothBookCTT"/>
          <w:sz w:val="24"/>
          <w:szCs w:val="24"/>
        </w:rPr>
        <w:t xml:space="preserve"> </w:t>
      </w:r>
      <w:proofErr w:type="gramStart"/>
      <w:r>
        <w:rPr>
          <w:rFonts w:ascii="FranklinGothBookCTT" w:hAnsi="FranklinGothBookCTT" w:cs="FranklinGothBookCTT"/>
          <w:sz w:val="24"/>
          <w:szCs w:val="24"/>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приведения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Pr>
          <w:rFonts w:ascii="FranklinGothBookCTT" w:hAnsi="FranklinGothBookCTT" w:cs="FranklinGothBookCTT"/>
          <w:sz w:val="24"/>
          <w:szCs w:val="24"/>
        </w:rPr>
        <w:t xml:space="preserve"> </w:t>
      </w:r>
      <w:proofErr w:type="gramStart"/>
      <w:r>
        <w:rPr>
          <w:rFonts w:ascii="FranklinGothBookCTT" w:hAnsi="FranklinGothBookCTT" w:cs="FranklinGothBookCTT"/>
          <w:sz w:val="24"/>
          <w:szCs w:val="24"/>
        </w:rPr>
        <w:t xml:space="preserve">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w:t>
      </w:r>
      <w:r>
        <w:rPr>
          <w:rFonts w:ascii="FranklinGothBookCTT" w:hAnsi="FranklinGothBookCTT" w:cs="FranklinGothBookCTT"/>
          <w:sz w:val="24"/>
          <w:szCs w:val="24"/>
        </w:rPr>
        <w:lastRenderedPageBreak/>
        <w:t>постройки или её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9A347C" w:rsidRDefault="009A347C" w:rsidP="009A347C">
      <w:pPr>
        <w:spacing w:after="0"/>
        <w:jc w:val="both"/>
        <w:rPr>
          <w:rFonts w:ascii="FranklinGothBookCTT" w:eastAsia="Times New Roman" w:hAnsi="FranklinGothBookCTT" w:cs="FranklinGothBookCTT"/>
          <w:sz w:val="24"/>
          <w:szCs w:val="24"/>
        </w:rPr>
      </w:pPr>
      <w:r>
        <w:rPr>
          <w:rFonts w:ascii="FranklinGothBookCTT" w:hAnsi="FranklinGothBookCTT" w:cs="FranklinGothBookCTT"/>
          <w:sz w:val="24"/>
          <w:szCs w:val="24"/>
        </w:rPr>
        <w:t xml:space="preserve">    1.2.  В пункте 35 части 1 статьи 9 исключить слова: «до 1 января 2017 года».</w:t>
      </w:r>
    </w:p>
    <w:p w:rsidR="009A347C" w:rsidRDefault="009A347C" w:rsidP="009A347C">
      <w:pPr>
        <w:autoSpaceDE w:val="0"/>
        <w:autoSpaceDN w:val="0"/>
        <w:adjustRightInd w:val="0"/>
        <w:spacing w:after="0"/>
        <w:jc w:val="both"/>
        <w:rPr>
          <w:rFonts w:ascii="FranklinGothBookCTT" w:hAnsi="FranklinGothBookCTT" w:cs="FranklinGothBookCTT"/>
          <w:sz w:val="24"/>
          <w:szCs w:val="24"/>
        </w:rPr>
      </w:pPr>
      <w:r>
        <w:rPr>
          <w:rFonts w:ascii="FranklinGothBookCTT" w:hAnsi="FranklinGothBookCTT" w:cs="FranklinGothBookCTT"/>
          <w:sz w:val="24"/>
          <w:szCs w:val="24"/>
        </w:rPr>
        <w:t xml:space="preserve">    1.3. </w:t>
      </w:r>
      <w:proofErr w:type="gramStart"/>
      <w:r>
        <w:rPr>
          <w:rFonts w:ascii="FranklinGothBookCTT" w:hAnsi="FranklinGothBookCTT" w:cs="FranklinGothBookCTT"/>
          <w:sz w:val="24"/>
          <w:szCs w:val="24"/>
        </w:rPr>
        <w:t>Часть 1 статьи 9 дополнить пунктом 40: «осуществление в ценовых зонах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(в редакции Федерального закона от 29 июля 2017 года № 279-ФЗ)».</w:t>
      </w:r>
      <w:proofErr w:type="gramEnd"/>
    </w:p>
    <w:p w:rsidR="009A347C" w:rsidRDefault="009A347C" w:rsidP="009A347C">
      <w:pPr>
        <w:autoSpaceDE w:val="0"/>
        <w:autoSpaceDN w:val="0"/>
        <w:adjustRightInd w:val="0"/>
        <w:spacing w:after="0"/>
        <w:jc w:val="both"/>
        <w:rPr>
          <w:rFonts w:ascii="FranklinGothBookCTT" w:hAnsi="FranklinGothBookCTT" w:cs="FranklinGothBookCTT"/>
          <w:sz w:val="24"/>
          <w:szCs w:val="24"/>
        </w:rPr>
      </w:pPr>
      <w:r>
        <w:rPr>
          <w:rFonts w:ascii="FranklinGothBookCTT" w:hAnsi="FranklinGothBookCTT" w:cs="FranklinGothBookCTT"/>
          <w:sz w:val="24"/>
          <w:szCs w:val="24"/>
        </w:rPr>
        <w:t xml:space="preserve">     1.4. Пункт 12 части 1 статьи 10 изложить в следующей редакции:</w:t>
      </w:r>
    </w:p>
    <w:p w:rsidR="009A347C" w:rsidRDefault="009A347C" w:rsidP="009A347C">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«осуществление деятельности по обращению с животными без владельцев, обитающими на территории Муезерского городского поселения».</w:t>
      </w:r>
    </w:p>
    <w:p w:rsidR="009A347C" w:rsidRDefault="009A347C" w:rsidP="009A347C">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 xml:space="preserve">     1.5. Часть 1 статьи 10 дополнить пунктом 14: </w:t>
      </w:r>
    </w:p>
    <w:p w:rsidR="009A347C" w:rsidRDefault="009A347C" w:rsidP="009A347C">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347C" w:rsidRDefault="009A347C" w:rsidP="009A347C">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 xml:space="preserve">     1.6. Часть 1 статьи 10 дополнить пунктом 15:</w:t>
      </w:r>
    </w:p>
    <w:p w:rsidR="009A347C" w:rsidRDefault="009A347C" w:rsidP="009A347C">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A347C" w:rsidRDefault="009A347C" w:rsidP="009A347C">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 xml:space="preserve">     1.7. Часть 1 статьи 10 дополнить пунктом 16:</w:t>
      </w:r>
    </w:p>
    <w:p w:rsidR="009A347C" w:rsidRDefault="009A347C" w:rsidP="009A347C">
      <w:pPr>
        <w:autoSpaceDE w:val="0"/>
        <w:autoSpaceDN w:val="0"/>
        <w:adjustRightInd w:val="0"/>
        <w:spacing w:after="0"/>
        <w:jc w:val="both"/>
        <w:outlineLvl w:val="1"/>
        <w:rPr>
          <w:rFonts w:ascii="FranklinGothBookCTT" w:hAnsi="FranklinGothBookCTT" w:cs="FranklinGothBookCTT"/>
          <w:color w:val="000000" w:themeColor="text1"/>
          <w:sz w:val="24"/>
          <w:szCs w:val="24"/>
        </w:rPr>
      </w:pPr>
      <w:r>
        <w:rPr>
          <w:rFonts w:ascii="FranklinGothBookCTT" w:hAnsi="FranklinGothBookCTT" w:cs="FranklinGothBookCTT"/>
          <w:color w:val="000000" w:themeColor="text1"/>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9A347C" w:rsidRDefault="009A347C" w:rsidP="009A347C">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 xml:space="preserve">    1.8. В пункте 9 части 1 статьи 11 исключить слова:</w:t>
      </w:r>
    </w:p>
    <w:p w:rsidR="009A347C" w:rsidRDefault="009A347C" w:rsidP="009A347C">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«принятие и организация выполнения планов и программ комплексного социально-экономического развития Муезерского городского поселения».</w:t>
      </w:r>
    </w:p>
    <w:p w:rsidR="009A347C" w:rsidRDefault="009A347C" w:rsidP="009A347C">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 xml:space="preserve">    1.9. Часть 1 статьи 11 дополнить пунктом 16:</w:t>
      </w:r>
    </w:p>
    <w:p w:rsidR="009A347C" w:rsidRDefault="009A347C" w:rsidP="009A347C">
      <w:pPr>
        <w:autoSpaceDE w:val="0"/>
        <w:autoSpaceDN w:val="0"/>
        <w:adjustRightInd w:val="0"/>
        <w:spacing w:after="0"/>
        <w:jc w:val="both"/>
        <w:rPr>
          <w:rFonts w:ascii="FranklinGothBookCTT" w:hAnsi="FranklinGothBookCTT" w:cs="FranklinGothBookCTT"/>
          <w:sz w:val="24"/>
          <w:szCs w:val="24"/>
        </w:rPr>
      </w:pPr>
      <w:r>
        <w:rPr>
          <w:rFonts w:ascii="FranklinGothBookCTT" w:hAnsi="FranklinGothBookCTT" w:cs="FranklinGothBookCTT"/>
          <w:sz w:val="24"/>
          <w:szCs w:val="24"/>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A347C" w:rsidRDefault="009A347C" w:rsidP="009A347C">
      <w:pPr>
        <w:spacing w:after="0"/>
        <w:jc w:val="both"/>
        <w:rPr>
          <w:rFonts w:ascii="Times New Roman" w:hAnsi="Times New Roman" w:cs="Times New Roman"/>
          <w:spacing w:val="2"/>
          <w:sz w:val="24"/>
          <w:szCs w:val="24"/>
        </w:rPr>
      </w:pPr>
      <w:r>
        <w:rPr>
          <w:rFonts w:ascii="Times New Roman" w:hAnsi="Times New Roman" w:cs="Times New Roman"/>
          <w:sz w:val="24"/>
          <w:szCs w:val="24"/>
        </w:rPr>
        <w:t xml:space="preserve">    1.10. Статью 14 дополнить  пунктом </w:t>
      </w:r>
      <w:r>
        <w:rPr>
          <w:rFonts w:ascii="Times New Roman" w:hAnsi="Times New Roman" w:cs="Times New Roman"/>
          <w:spacing w:val="2"/>
          <w:sz w:val="24"/>
          <w:szCs w:val="24"/>
        </w:rPr>
        <w:t xml:space="preserve">13: </w:t>
      </w:r>
    </w:p>
    <w:p w:rsidR="009A347C" w:rsidRDefault="009A347C" w:rsidP="009A347C">
      <w:pPr>
        <w:spacing w:after="0"/>
        <w:jc w:val="both"/>
        <w:rPr>
          <w:rFonts w:ascii="Times New Roman" w:hAnsi="Times New Roman" w:cs="Times New Roman"/>
          <w:spacing w:val="2"/>
          <w:sz w:val="24"/>
          <w:szCs w:val="24"/>
        </w:rPr>
      </w:pPr>
      <w:r>
        <w:rPr>
          <w:rFonts w:ascii="Times New Roman" w:hAnsi="Times New Roman" w:cs="Times New Roman"/>
          <w:spacing w:val="2"/>
          <w:sz w:val="24"/>
          <w:szCs w:val="24"/>
        </w:rPr>
        <w:t>«проведение местного референдума с такой же по смыслу формулировкой вопроса не может превышать два года со дня официального опубликования результатов референдума».</w:t>
      </w:r>
    </w:p>
    <w:p w:rsidR="009A347C" w:rsidRDefault="009A347C" w:rsidP="009A347C">
      <w:pPr>
        <w:autoSpaceDE w:val="0"/>
        <w:autoSpaceDN w:val="0"/>
        <w:adjustRightInd w:val="0"/>
        <w:spacing w:after="0"/>
        <w:jc w:val="both"/>
        <w:rPr>
          <w:rFonts w:ascii="Times New Roman" w:hAnsi="Times New Roman" w:cs="Times New Roman"/>
          <w:spacing w:val="2"/>
          <w:sz w:val="24"/>
          <w:szCs w:val="24"/>
          <w:shd w:val="clear" w:color="auto" w:fill="FFFFFF"/>
        </w:rPr>
      </w:pPr>
      <w:r>
        <w:rPr>
          <w:rFonts w:ascii="Times New Roman" w:hAnsi="Times New Roman" w:cs="Times New Roman"/>
          <w:sz w:val="24"/>
          <w:szCs w:val="24"/>
        </w:rPr>
        <w:t xml:space="preserve">   1.11. Статью 14 дополнить </w:t>
      </w:r>
      <w:r>
        <w:rPr>
          <w:rFonts w:ascii="Times New Roman" w:hAnsi="Times New Roman" w:cs="Times New Roman"/>
          <w:color w:val="000000" w:themeColor="text1"/>
          <w:sz w:val="24"/>
          <w:szCs w:val="24"/>
        </w:rPr>
        <w:t xml:space="preserve">пунктом </w:t>
      </w:r>
      <w:r>
        <w:rPr>
          <w:rFonts w:ascii="Times New Roman" w:hAnsi="Times New Roman" w:cs="Times New Roman"/>
          <w:color w:val="000000" w:themeColor="text1"/>
          <w:spacing w:val="2"/>
          <w:sz w:val="24"/>
          <w:szCs w:val="24"/>
          <w:shd w:val="clear" w:color="auto" w:fill="FFFFFF"/>
        </w:rPr>
        <w:t>1</w:t>
      </w:r>
      <w:r>
        <w:rPr>
          <w:rFonts w:ascii="Times New Roman" w:hAnsi="Times New Roman" w:cs="Times New Roman"/>
          <w:spacing w:val="2"/>
          <w:sz w:val="24"/>
          <w:szCs w:val="24"/>
          <w:shd w:val="clear" w:color="auto" w:fill="FFFFFF"/>
        </w:rPr>
        <w:t>4:</w:t>
      </w:r>
    </w:p>
    <w:p w:rsidR="009A347C" w:rsidRDefault="009A347C" w:rsidP="009A347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pacing w:val="2"/>
          <w:sz w:val="24"/>
          <w:szCs w:val="24"/>
          <w:shd w:val="clear" w:color="auto" w:fill="FFFFFF"/>
        </w:rPr>
        <w:t>«регистрационное свидетельство, форма которого утверждается Центральной избирательной комиссией Республики Карелия и которое выдается инициативной группе по проведению референдума, действительно со дня регистрации инициативной группы  до окончания проведения референдума».</w:t>
      </w:r>
    </w:p>
    <w:p w:rsidR="009A347C" w:rsidRDefault="009A347C" w:rsidP="009A347C">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1.12. Статью 14 дополнить </w:t>
      </w:r>
      <w:r>
        <w:rPr>
          <w:rFonts w:ascii="Times New Roman" w:hAnsi="Times New Roman" w:cs="Times New Roman"/>
          <w:color w:val="000000" w:themeColor="text1"/>
          <w:sz w:val="24"/>
          <w:szCs w:val="24"/>
        </w:rPr>
        <w:t>пунктом 15:</w:t>
      </w:r>
    </w:p>
    <w:p w:rsidR="009A347C" w:rsidRDefault="009A347C" w:rsidP="009A347C">
      <w:pPr>
        <w:spacing w:after="0"/>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«г</w:t>
      </w:r>
      <w:r>
        <w:rPr>
          <w:rFonts w:ascii="Times New Roman" w:hAnsi="Times New Roman" w:cs="Times New Roman"/>
          <w:spacing w:val="2"/>
          <w:sz w:val="24"/>
          <w:szCs w:val="24"/>
          <w:shd w:val="clear" w:color="auto" w:fill="FFFFFF"/>
        </w:rPr>
        <w:t>олосование на местном референдуме не позднее, чем за 25 дней до назначенного дня голосования может быть перенесено Советом Муезерского городского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w:t>
      </w:r>
      <w:r>
        <w:rPr>
          <w:spacing w:val="2"/>
          <w:sz w:val="24"/>
          <w:szCs w:val="24"/>
          <w:shd w:val="clear" w:color="auto" w:fill="FFFFFF"/>
        </w:rPr>
        <w:t xml:space="preserve"> </w:t>
      </w:r>
      <w:r>
        <w:rPr>
          <w:rFonts w:ascii="Times New Roman" w:hAnsi="Times New Roman" w:cs="Times New Roman"/>
          <w:spacing w:val="2"/>
          <w:sz w:val="24"/>
          <w:szCs w:val="24"/>
          <w:shd w:val="clear" w:color="auto" w:fill="FFFFFF"/>
        </w:rPr>
        <w:t>местного самоуправления либо с днем голосования на ином назначенном референдуме».</w:t>
      </w:r>
      <w:proofErr w:type="gramEnd"/>
    </w:p>
    <w:p w:rsidR="009A347C" w:rsidRDefault="009A347C" w:rsidP="009A347C">
      <w:pPr>
        <w:autoSpaceDE w:val="0"/>
        <w:autoSpaceDN w:val="0"/>
        <w:adjustRightInd w:val="0"/>
        <w:spacing w:after="0"/>
        <w:jc w:val="both"/>
        <w:rPr>
          <w:rFonts w:ascii="FranklinGothBookCTT" w:hAnsi="FranklinGothBookCTT" w:cs="FranklinGothBookCTT"/>
          <w:sz w:val="24"/>
          <w:szCs w:val="24"/>
        </w:rPr>
      </w:pPr>
      <w:r>
        <w:rPr>
          <w:rFonts w:ascii="FranklinGothBookCTT" w:hAnsi="FranklinGothBookCTT" w:cs="FranklinGothBookCTT"/>
          <w:sz w:val="24"/>
          <w:szCs w:val="24"/>
        </w:rPr>
        <w:t xml:space="preserve">  1.13. Пункт 12 части 8 статьи 31 изложить в следующей редакции:</w:t>
      </w:r>
    </w:p>
    <w:p w:rsidR="009A347C" w:rsidRDefault="009A347C" w:rsidP="009A347C">
      <w:pPr>
        <w:autoSpaceDE w:val="0"/>
        <w:autoSpaceDN w:val="0"/>
        <w:adjustRightInd w:val="0"/>
        <w:spacing w:after="0"/>
        <w:jc w:val="both"/>
        <w:rPr>
          <w:rFonts w:ascii="FranklinGothBookCTT" w:hAnsi="FranklinGothBookCTT" w:cs="FranklinGothBookCTT"/>
          <w:sz w:val="24"/>
          <w:szCs w:val="24"/>
        </w:rPr>
      </w:pPr>
      <w:r>
        <w:rPr>
          <w:rFonts w:ascii="FranklinGothBookCTT" w:hAnsi="FranklinGothBookCTT" w:cs="FranklinGothBookCTT"/>
          <w:sz w:val="24"/>
          <w:szCs w:val="24"/>
        </w:rPr>
        <w:lastRenderedPageBreak/>
        <w:t xml:space="preserve">«преобразования Муезерского городского поселения, осуществляемого в соответствии с частями 3,3.1-1, 3.2, 3.3, 4- 6.2,-7-7.2 статьи 13 </w:t>
      </w:r>
      <w:r>
        <w:rPr>
          <w:rFonts w:ascii="FranklinGothBookCTT" w:hAnsi="FranklinGothBookCTT" w:cs="FranklinGothBookCTT"/>
          <w:color w:val="000000"/>
          <w:sz w:val="24"/>
          <w:szCs w:val="24"/>
        </w:rPr>
        <w:t>Федерального закона от 06.10.2003 № 131-ФЗ</w:t>
      </w:r>
      <w:r>
        <w:rPr>
          <w:rFonts w:ascii="FranklinGothBookCTT" w:hAnsi="FranklinGothBookCTT" w:cs="FranklinGothBookCTT"/>
          <w:sz w:val="24"/>
          <w:szCs w:val="24"/>
        </w:rPr>
        <w:t xml:space="preserve"> «Об общих принципах организации местного самоуправления в Российской Федерации»</w:t>
      </w:r>
      <w:r>
        <w:rPr>
          <w:rFonts w:ascii="FranklinGothBookCTT" w:hAnsi="FranklinGothBookCTT" w:cs="FranklinGothBookCTT"/>
          <w:color w:val="000000"/>
          <w:sz w:val="24"/>
          <w:szCs w:val="24"/>
        </w:rPr>
        <w:t xml:space="preserve">, а также в случае упразднения </w:t>
      </w:r>
      <w:r>
        <w:rPr>
          <w:rFonts w:ascii="FranklinGothBookCTT" w:hAnsi="FranklinGothBookCTT" w:cs="FranklinGothBookCTT"/>
          <w:sz w:val="24"/>
          <w:szCs w:val="24"/>
        </w:rPr>
        <w:t>Муезерского городского поселения».</w:t>
      </w:r>
    </w:p>
    <w:p w:rsidR="009A347C" w:rsidRDefault="009A347C" w:rsidP="009A347C">
      <w:pPr>
        <w:autoSpaceDE w:val="0"/>
        <w:autoSpaceDN w:val="0"/>
        <w:adjustRightInd w:val="0"/>
        <w:spacing w:after="0"/>
        <w:jc w:val="both"/>
        <w:rPr>
          <w:rFonts w:ascii="FranklinGothBookCTT" w:hAnsi="FranklinGothBookCTT" w:cs="FranklinGothBookCTT"/>
          <w:sz w:val="24"/>
          <w:szCs w:val="24"/>
        </w:rPr>
      </w:pPr>
      <w:r>
        <w:rPr>
          <w:rFonts w:ascii="FranklinGothBookCTT" w:hAnsi="FranklinGothBookCTT" w:cs="FranklinGothBookCTT"/>
          <w:sz w:val="24"/>
          <w:szCs w:val="24"/>
        </w:rPr>
        <w:t xml:space="preserve">  1.14. Часть 9 статьи 31 дополнить словами:</w:t>
      </w:r>
    </w:p>
    <w:p w:rsidR="009A347C" w:rsidRDefault="009A347C" w:rsidP="009A347C">
      <w:pPr>
        <w:autoSpaceDE w:val="0"/>
        <w:autoSpaceDN w:val="0"/>
        <w:adjustRightInd w:val="0"/>
        <w:spacing w:after="0"/>
        <w:jc w:val="both"/>
        <w:outlineLvl w:val="1"/>
        <w:rPr>
          <w:rFonts w:ascii="FranklinGothBookCTT" w:hAnsi="FranklinGothBookCTT" w:cs="FranklinGothBookCTT"/>
          <w:color w:val="000000"/>
          <w:sz w:val="24"/>
          <w:szCs w:val="24"/>
        </w:rPr>
      </w:pPr>
      <w:proofErr w:type="gramStart"/>
      <w:r>
        <w:rPr>
          <w:rFonts w:ascii="FranklinGothBookCTT" w:hAnsi="FranklinGothBookCTT" w:cs="FranklinGothBookCTT"/>
          <w:sz w:val="24"/>
          <w:szCs w:val="24"/>
        </w:rPr>
        <w:t>«</w:t>
      </w:r>
      <w:r>
        <w:rPr>
          <w:rFonts w:ascii="FranklinGothBookCTT" w:hAnsi="FranklinGothBookCTT" w:cs="FranklinGothBookCTT"/>
          <w:color w:val="000000"/>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имеет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Pr>
          <w:rFonts w:ascii="FranklinGothBookCTT" w:hAnsi="FranklinGothBookCTT" w:cs="FranklinGothBookCTT"/>
          <w:color w:val="000000"/>
          <w:sz w:val="24"/>
          <w:szCs w:val="24"/>
        </w:rPr>
        <w:t xml:space="preserve"> финансовыми инструментами».</w:t>
      </w:r>
    </w:p>
    <w:p w:rsidR="009A347C" w:rsidRDefault="009A347C" w:rsidP="009A347C">
      <w:pPr>
        <w:autoSpaceDE w:val="0"/>
        <w:autoSpaceDN w:val="0"/>
        <w:adjustRightInd w:val="0"/>
        <w:jc w:val="both"/>
        <w:outlineLvl w:val="1"/>
        <w:rPr>
          <w:rFonts w:ascii="FranklinGothBookCTT" w:hAnsi="FranklinGothBookCTT" w:cs="FranklinGothBookCTT"/>
          <w:color w:val="000000"/>
          <w:sz w:val="24"/>
          <w:szCs w:val="24"/>
        </w:rPr>
      </w:pPr>
      <w:r>
        <w:rPr>
          <w:rFonts w:ascii="FranklinGothBookCTT" w:hAnsi="FranklinGothBookCTT" w:cs="FranklinGothBookCTT"/>
          <w:color w:val="000000" w:themeColor="text1"/>
          <w:sz w:val="24"/>
          <w:szCs w:val="24"/>
        </w:rPr>
        <w:t xml:space="preserve">     2. Настоящее решение подлежит официальному опубликованию после его государственной регистрации и вступает в силу после его официального опубликования. </w:t>
      </w:r>
    </w:p>
    <w:p w:rsidR="009A347C" w:rsidRDefault="009A347C" w:rsidP="009A347C">
      <w:pPr>
        <w:autoSpaceDE w:val="0"/>
        <w:autoSpaceDN w:val="0"/>
        <w:adjustRightInd w:val="0"/>
        <w:jc w:val="both"/>
        <w:outlineLvl w:val="1"/>
        <w:rPr>
          <w:rFonts w:ascii="FranklinGothBookCTT" w:hAnsi="FranklinGothBookCTT" w:cs="FranklinGothBookCTT"/>
          <w:color w:val="000000"/>
          <w:sz w:val="24"/>
          <w:szCs w:val="24"/>
        </w:rPr>
      </w:pPr>
    </w:p>
    <w:p w:rsidR="009A347C" w:rsidRDefault="009A347C" w:rsidP="009A347C">
      <w:pPr>
        <w:autoSpaceDE w:val="0"/>
        <w:autoSpaceDN w:val="0"/>
        <w:adjustRightInd w:val="0"/>
        <w:spacing w:after="0"/>
        <w:jc w:val="both"/>
        <w:outlineLvl w:val="1"/>
        <w:rPr>
          <w:rFonts w:ascii="FranklinGothBookCTT" w:hAnsi="FranklinGothBookCTT" w:cs="FranklinGothBookCTT"/>
          <w:color w:val="000000"/>
          <w:sz w:val="24"/>
          <w:szCs w:val="24"/>
        </w:rPr>
      </w:pPr>
      <w:r>
        <w:rPr>
          <w:rFonts w:ascii="FranklinGothBookCTT" w:hAnsi="FranklinGothBookCTT" w:cs="FranklinGothBookCTT"/>
          <w:color w:val="000000"/>
          <w:sz w:val="24"/>
          <w:szCs w:val="24"/>
        </w:rPr>
        <w:t>Председатель Совета Муезерского городского</w:t>
      </w:r>
    </w:p>
    <w:p w:rsidR="009A347C" w:rsidRDefault="009A347C" w:rsidP="009A347C">
      <w:pPr>
        <w:autoSpaceDE w:val="0"/>
        <w:autoSpaceDN w:val="0"/>
        <w:adjustRightInd w:val="0"/>
        <w:spacing w:after="0"/>
        <w:jc w:val="both"/>
        <w:outlineLvl w:val="1"/>
        <w:rPr>
          <w:rFonts w:ascii="FranklinGothBookCTT" w:hAnsi="FranklinGothBookCTT" w:cs="FranklinGothBookCTT"/>
          <w:color w:val="000000"/>
          <w:sz w:val="24"/>
          <w:szCs w:val="24"/>
        </w:rPr>
      </w:pPr>
      <w:r>
        <w:rPr>
          <w:rFonts w:ascii="FranklinGothBookCTT" w:hAnsi="FranklinGothBookCTT" w:cs="FranklinGothBookCTT"/>
          <w:color w:val="000000"/>
          <w:sz w:val="24"/>
          <w:szCs w:val="24"/>
        </w:rPr>
        <w:t xml:space="preserve">поселения                                                                                        </w:t>
      </w:r>
      <w:proofErr w:type="spellStart"/>
      <w:r>
        <w:rPr>
          <w:rFonts w:ascii="FranklinGothBookCTT" w:hAnsi="FranklinGothBookCTT" w:cs="FranklinGothBookCTT"/>
          <w:color w:val="000000"/>
          <w:sz w:val="24"/>
          <w:szCs w:val="24"/>
        </w:rPr>
        <w:t>Е.Э.Климошевская</w:t>
      </w:r>
      <w:proofErr w:type="spellEnd"/>
      <w:r>
        <w:rPr>
          <w:rFonts w:ascii="FranklinGothBookCTT" w:hAnsi="FranklinGothBookCTT" w:cs="FranklinGothBookCTT"/>
          <w:color w:val="000000"/>
          <w:sz w:val="24"/>
          <w:szCs w:val="24"/>
        </w:rPr>
        <w:t xml:space="preserve">                      </w:t>
      </w:r>
    </w:p>
    <w:p w:rsidR="009A347C" w:rsidRDefault="009A347C" w:rsidP="009A347C">
      <w:pPr>
        <w:autoSpaceDE w:val="0"/>
        <w:autoSpaceDN w:val="0"/>
        <w:adjustRightInd w:val="0"/>
        <w:jc w:val="both"/>
        <w:outlineLvl w:val="1"/>
        <w:rPr>
          <w:rFonts w:ascii="FranklinGothBookCTT" w:hAnsi="FranklinGothBookCTT" w:cs="FranklinGothBookCTT"/>
          <w:color w:val="000000"/>
          <w:sz w:val="24"/>
          <w:szCs w:val="24"/>
        </w:rPr>
      </w:pPr>
    </w:p>
    <w:p w:rsidR="009A347C" w:rsidRDefault="009A347C" w:rsidP="009A347C">
      <w:pPr>
        <w:autoSpaceDE w:val="0"/>
        <w:autoSpaceDN w:val="0"/>
        <w:adjustRightInd w:val="0"/>
        <w:jc w:val="both"/>
        <w:outlineLvl w:val="1"/>
        <w:rPr>
          <w:rFonts w:ascii="FranklinGothBookCTT" w:hAnsi="FranklinGothBookCTT" w:cs="FranklinGothBookCTT"/>
          <w:color w:val="000000"/>
          <w:sz w:val="24"/>
          <w:szCs w:val="24"/>
        </w:rPr>
      </w:pPr>
      <w:r>
        <w:rPr>
          <w:rFonts w:ascii="FranklinGothBookCTT" w:hAnsi="FranklinGothBookCTT" w:cs="FranklinGothBookCTT"/>
          <w:color w:val="000000"/>
          <w:sz w:val="24"/>
          <w:szCs w:val="24"/>
        </w:rPr>
        <w:t xml:space="preserve">Глава Муезерского городского поселения                                    </w:t>
      </w:r>
      <w:proofErr w:type="spellStart"/>
      <w:r>
        <w:rPr>
          <w:rFonts w:ascii="FranklinGothBookCTT" w:hAnsi="FranklinGothBookCTT" w:cs="FranklinGothBookCTT"/>
          <w:color w:val="000000"/>
          <w:sz w:val="24"/>
          <w:szCs w:val="24"/>
        </w:rPr>
        <w:t>Л.Н.Баринкова</w:t>
      </w:r>
      <w:proofErr w:type="spellEnd"/>
    </w:p>
    <w:p w:rsidR="009A347C" w:rsidRDefault="009A347C" w:rsidP="009A347C">
      <w:pPr>
        <w:spacing w:after="0" w:line="240" w:lineRule="auto"/>
        <w:jc w:val="center"/>
        <w:rPr>
          <w:rFonts w:ascii="Times New Roman" w:eastAsia="Times New Roman" w:hAnsi="Times New Roman" w:cs="Times New Roman"/>
          <w:b/>
          <w:bCs/>
          <w:sz w:val="24"/>
          <w:szCs w:val="24"/>
        </w:rPr>
      </w:pPr>
    </w:p>
    <w:p w:rsidR="009A347C" w:rsidRDefault="009A347C" w:rsidP="009A347C">
      <w:pPr>
        <w:spacing w:after="0" w:line="240" w:lineRule="auto"/>
        <w:jc w:val="center"/>
        <w:rPr>
          <w:rFonts w:ascii="Times New Roman" w:eastAsia="Times New Roman" w:hAnsi="Times New Roman" w:cs="Times New Roman"/>
          <w:b/>
          <w:bCs/>
          <w:sz w:val="24"/>
          <w:szCs w:val="24"/>
        </w:rPr>
      </w:pPr>
    </w:p>
    <w:p w:rsidR="009A347C" w:rsidRDefault="009A347C" w:rsidP="009A347C">
      <w:pPr>
        <w:spacing w:after="0" w:line="240" w:lineRule="auto"/>
        <w:jc w:val="center"/>
        <w:rPr>
          <w:rFonts w:ascii="Times New Roman" w:eastAsia="Times New Roman" w:hAnsi="Times New Roman" w:cs="Times New Roman"/>
          <w:b/>
          <w:bCs/>
          <w:sz w:val="24"/>
          <w:szCs w:val="24"/>
        </w:rPr>
      </w:pPr>
    </w:p>
    <w:p w:rsidR="002441CD" w:rsidRDefault="002441CD" w:rsidP="002441CD">
      <w:pPr>
        <w:spacing w:after="0" w:line="240" w:lineRule="auto"/>
        <w:jc w:val="both"/>
        <w:rPr>
          <w:rFonts w:ascii="Times New Roman" w:hAnsi="Times New Roman" w:cs="Times New Roman"/>
          <w:sz w:val="24"/>
          <w:szCs w:val="24"/>
        </w:rPr>
      </w:pPr>
    </w:p>
    <w:p w:rsidR="002441CD" w:rsidRDefault="002441CD" w:rsidP="002441CD">
      <w:pPr>
        <w:spacing w:after="0" w:line="240" w:lineRule="auto"/>
        <w:jc w:val="both"/>
        <w:rPr>
          <w:rFonts w:ascii="Times New Roman" w:hAnsi="Times New Roman" w:cs="Times New Roman"/>
          <w:sz w:val="24"/>
          <w:szCs w:val="24"/>
          <w:highlight w:val="yellow"/>
        </w:rPr>
      </w:pPr>
    </w:p>
    <w:p w:rsidR="002441CD" w:rsidRDefault="002441CD" w:rsidP="002441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441CD" w:rsidRDefault="002441CD" w:rsidP="002441CD">
      <w:pPr>
        <w:spacing w:after="0" w:line="240" w:lineRule="auto"/>
        <w:ind w:firstLine="709"/>
        <w:jc w:val="both"/>
        <w:rPr>
          <w:rFonts w:ascii="Times New Roman" w:hAnsi="Times New Roman" w:cs="Times New Roman"/>
          <w:sz w:val="24"/>
          <w:szCs w:val="24"/>
        </w:rPr>
      </w:pPr>
    </w:p>
    <w:p w:rsidR="002441CD" w:rsidRDefault="002441CD" w:rsidP="002441CD">
      <w:pPr>
        <w:spacing w:after="0"/>
        <w:jc w:val="center"/>
        <w:rPr>
          <w:rFonts w:ascii="Times New Roman" w:hAnsi="Times New Roman" w:cs="Times New Roman"/>
          <w:b/>
          <w:sz w:val="24"/>
          <w:szCs w:val="24"/>
        </w:rPr>
      </w:pPr>
    </w:p>
    <w:p w:rsidR="002441CD" w:rsidRDefault="002441CD" w:rsidP="002441CD">
      <w:pPr>
        <w:spacing w:after="0"/>
        <w:jc w:val="center"/>
        <w:rPr>
          <w:rFonts w:ascii="Times New Roman" w:hAnsi="Times New Roman" w:cs="Times New Roman"/>
          <w:b/>
          <w:sz w:val="24"/>
          <w:szCs w:val="24"/>
        </w:rPr>
      </w:pPr>
    </w:p>
    <w:p w:rsidR="00CA4E52" w:rsidRDefault="00CA4E52"/>
    <w:sectPr w:rsidR="00CA4E52" w:rsidSect="00CA4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GothBookCTT">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441CD"/>
    <w:rsid w:val="002441CD"/>
    <w:rsid w:val="005470A4"/>
    <w:rsid w:val="00796BE0"/>
    <w:rsid w:val="0087269B"/>
    <w:rsid w:val="009A347C"/>
    <w:rsid w:val="00B33612"/>
    <w:rsid w:val="00BF75D1"/>
    <w:rsid w:val="00CA4E52"/>
    <w:rsid w:val="00D24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1C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347C"/>
    <w:pPr>
      <w:spacing w:after="0" w:line="240" w:lineRule="auto"/>
    </w:pPr>
    <w:rPr>
      <w:rFonts w:ascii="Calibri" w:eastAsia="Calibri" w:hAnsi="Calibri" w:cs="Times New Roman"/>
    </w:rPr>
  </w:style>
  <w:style w:type="character" w:customStyle="1" w:styleId="ConsPlusNormal">
    <w:name w:val="ConsPlusNormal Знак"/>
    <w:link w:val="ConsPlusNormal0"/>
    <w:locked/>
    <w:rsid w:val="009A347C"/>
    <w:rPr>
      <w:rFonts w:ascii="Arial" w:eastAsia="Times New Roman" w:hAnsi="Arial" w:cs="Arial"/>
      <w:sz w:val="20"/>
      <w:szCs w:val="20"/>
      <w:lang w:eastAsia="ru-RU"/>
    </w:rPr>
  </w:style>
  <w:style w:type="paragraph" w:customStyle="1" w:styleId="ConsPlusNormal0">
    <w:name w:val="ConsPlusNormal"/>
    <w:link w:val="ConsPlusNormal"/>
    <w:rsid w:val="009A34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761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1085</Words>
  <Characters>6188</Characters>
  <Application>Microsoft Office Word</Application>
  <DocSecurity>0</DocSecurity>
  <Lines>51</Lines>
  <Paragraphs>14</Paragraphs>
  <ScaleCrop>false</ScaleCrop>
  <Company/>
  <LinksUpToDate>false</LinksUpToDate>
  <CharactersWithSpaces>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2020-10-16T09:58:00Z</dcterms:created>
  <dcterms:modified xsi:type="dcterms:W3CDTF">2020-12-15T12:36:00Z</dcterms:modified>
</cp:coreProperties>
</file>