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РЕСПУБЛИКА  КАРЕЛИЯ</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МУНИЦИПАЛЬНОЕ  ОБРАЗОВАНИЕ</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«МУЕЗЕРСКОЕ  ГОРОДСКОЕ ПОСЕЛЕНИЕ»</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СОВЕТ  МУЕЗЕРСКОГО  ГОРОДСКОГО ПОСЕЛЕНИЯ</w:t>
      </w:r>
    </w:p>
    <w:p w:rsidR="00953276" w:rsidRDefault="00953276" w:rsidP="00953276">
      <w:pPr>
        <w:spacing w:after="0"/>
        <w:jc w:val="center"/>
        <w:rPr>
          <w:rFonts w:ascii="Times New Roman" w:hAnsi="Times New Roman" w:cs="Times New Roman"/>
          <w:b/>
          <w:sz w:val="24"/>
          <w:szCs w:val="24"/>
        </w:rPr>
      </w:pPr>
    </w:p>
    <w:p w:rsidR="00953276" w:rsidRDefault="00953276" w:rsidP="00953276">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Е Ш Е Н И Е</w:t>
      </w:r>
    </w:p>
    <w:p w:rsidR="00953276" w:rsidRDefault="00953276" w:rsidP="00953276">
      <w:pPr>
        <w:spacing w:after="0"/>
        <w:rPr>
          <w:rFonts w:ascii="Times New Roman" w:hAnsi="Times New Roman" w:cs="Times New Roman"/>
          <w:b/>
          <w:sz w:val="24"/>
          <w:szCs w:val="24"/>
        </w:rPr>
      </w:pPr>
      <w:r>
        <w:rPr>
          <w:rFonts w:ascii="Times New Roman" w:hAnsi="Times New Roman" w:cs="Times New Roman"/>
          <w:b/>
          <w:sz w:val="24"/>
          <w:szCs w:val="24"/>
        </w:rPr>
        <w:t xml:space="preserve">12 сессии 4 созыва </w:t>
      </w:r>
    </w:p>
    <w:p w:rsidR="00953276" w:rsidRDefault="00953276" w:rsidP="00953276">
      <w:pPr>
        <w:spacing w:after="0"/>
        <w:jc w:val="both"/>
        <w:rPr>
          <w:rFonts w:ascii="Times New Roman" w:hAnsi="Times New Roman" w:cs="Times New Roman"/>
          <w:b/>
          <w:sz w:val="24"/>
          <w:szCs w:val="24"/>
        </w:rPr>
      </w:pPr>
      <w:r>
        <w:rPr>
          <w:rFonts w:ascii="Times New Roman" w:hAnsi="Times New Roman" w:cs="Times New Roman"/>
          <w:b/>
          <w:sz w:val="24"/>
          <w:szCs w:val="24"/>
        </w:rPr>
        <w:t>от 13 марта 2019 года                                                                      № 37</w:t>
      </w:r>
    </w:p>
    <w:p w:rsidR="00953276" w:rsidRDefault="00953276" w:rsidP="00953276">
      <w:pPr>
        <w:pStyle w:val="1"/>
        <w:rPr>
          <w:szCs w:val="24"/>
        </w:rPr>
      </w:pPr>
    </w:p>
    <w:p w:rsidR="00953276" w:rsidRDefault="00953276" w:rsidP="00953276">
      <w:pPr>
        <w:pStyle w:val="ConsPlusNonformat"/>
        <w:widowControl/>
        <w:rPr>
          <w:rFonts w:ascii="Times New Roman" w:hAnsi="Times New Roman" w:cs="Times New Roman"/>
          <w:b/>
          <w:sz w:val="24"/>
          <w:szCs w:val="24"/>
        </w:rPr>
      </w:pPr>
      <w:r>
        <w:rPr>
          <w:rFonts w:ascii="Times New Roman" w:hAnsi="Times New Roman" w:cs="Times New Roman"/>
          <w:b/>
          <w:sz w:val="24"/>
          <w:szCs w:val="24"/>
        </w:rPr>
        <w:t xml:space="preserve">Об утверждении Положения </w:t>
      </w:r>
    </w:p>
    <w:p w:rsidR="00953276" w:rsidRDefault="00953276" w:rsidP="00953276">
      <w:pPr>
        <w:pStyle w:val="ConsPlusNonformat"/>
        <w:widowControl/>
        <w:rPr>
          <w:rFonts w:ascii="Times New Roman" w:hAnsi="Times New Roman" w:cs="Times New Roman"/>
          <w:b/>
          <w:sz w:val="24"/>
          <w:szCs w:val="24"/>
        </w:rPr>
      </w:pPr>
      <w:r>
        <w:rPr>
          <w:rFonts w:ascii="Times New Roman" w:hAnsi="Times New Roman" w:cs="Times New Roman"/>
          <w:b/>
          <w:sz w:val="24"/>
          <w:szCs w:val="24"/>
        </w:rPr>
        <w:t xml:space="preserve">о территориальном  общественном </w:t>
      </w:r>
    </w:p>
    <w:p w:rsidR="00953276" w:rsidRDefault="00953276" w:rsidP="00953276">
      <w:pPr>
        <w:pStyle w:val="ConsPlusNonformat"/>
        <w:widowControl/>
        <w:rPr>
          <w:rFonts w:ascii="Times New Roman" w:hAnsi="Times New Roman" w:cs="Times New Roman"/>
          <w:b/>
          <w:sz w:val="24"/>
          <w:szCs w:val="24"/>
        </w:rPr>
      </w:pPr>
      <w:proofErr w:type="gramStart"/>
      <w:r>
        <w:rPr>
          <w:rFonts w:ascii="Times New Roman" w:hAnsi="Times New Roman" w:cs="Times New Roman"/>
          <w:b/>
          <w:sz w:val="24"/>
          <w:szCs w:val="24"/>
        </w:rPr>
        <w:t>самоуправлении</w:t>
      </w:r>
      <w:proofErr w:type="gramEnd"/>
      <w:r>
        <w:rPr>
          <w:rFonts w:ascii="Times New Roman" w:hAnsi="Times New Roman" w:cs="Times New Roman"/>
          <w:b/>
          <w:sz w:val="24"/>
          <w:szCs w:val="24"/>
        </w:rPr>
        <w:t xml:space="preserve"> в  Муезерском </w:t>
      </w:r>
    </w:p>
    <w:p w:rsidR="00953276" w:rsidRDefault="00953276" w:rsidP="00953276">
      <w:pPr>
        <w:pStyle w:val="ConsPlusNonformat"/>
        <w:widowControl/>
        <w:rPr>
          <w:rFonts w:ascii="Times New Roman" w:hAnsi="Times New Roman" w:cs="Times New Roman"/>
          <w:b/>
          <w:sz w:val="24"/>
          <w:szCs w:val="24"/>
        </w:rPr>
      </w:pPr>
      <w:r>
        <w:rPr>
          <w:rFonts w:ascii="Times New Roman" w:hAnsi="Times New Roman" w:cs="Times New Roman"/>
          <w:b/>
          <w:sz w:val="24"/>
          <w:szCs w:val="24"/>
        </w:rPr>
        <w:t xml:space="preserve">городском  </w:t>
      </w:r>
      <w:proofErr w:type="gramStart"/>
      <w:r>
        <w:rPr>
          <w:rFonts w:ascii="Times New Roman" w:hAnsi="Times New Roman" w:cs="Times New Roman"/>
          <w:b/>
          <w:sz w:val="24"/>
          <w:szCs w:val="24"/>
        </w:rPr>
        <w:t>поселении</w:t>
      </w:r>
      <w:proofErr w:type="gramEnd"/>
      <w:r>
        <w:rPr>
          <w:rFonts w:ascii="Times New Roman" w:hAnsi="Times New Roman" w:cs="Times New Roman"/>
          <w:b/>
          <w:sz w:val="24"/>
          <w:szCs w:val="24"/>
        </w:rPr>
        <w:t xml:space="preserve"> </w:t>
      </w:r>
    </w:p>
    <w:p w:rsidR="00953276" w:rsidRDefault="00953276" w:rsidP="00953276">
      <w:pPr>
        <w:pStyle w:val="ConsPlusNonformat"/>
        <w:widowControl/>
        <w:jc w:val="right"/>
        <w:rPr>
          <w:rFonts w:ascii="Times New Roman" w:hAnsi="Times New Roman" w:cs="Times New Roman"/>
          <w:sz w:val="24"/>
          <w:szCs w:val="24"/>
        </w:rPr>
      </w:pPr>
    </w:p>
    <w:p w:rsidR="00953276" w:rsidRDefault="00953276" w:rsidP="00953276">
      <w:pPr>
        <w:pStyle w:val="a3"/>
        <w:ind w:firstLine="720"/>
        <w:jc w:val="both"/>
        <w:rPr>
          <w:rFonts w:ascii="Times New Roman" w:hAnsi="Times New Roman"/>
          <w:b/>
          <w:bCs/>
          <w:iCs/>
          <w:sz w:val="24"/>
          <w:szCs w:val="24"/>
        </w:rPr>
      </w:pPr>
      <w:r>
        <w:rPr>
          <w:rFonts w:ascii="Times New Roman" w:hAnsi="Times New Roman"/>
          <w:sz w:val="24"/>
          <w:szCs w:val="24"/>
        </w:rPr>
        <w:t xml:space="preserve">В целях реализации права граждан на осуществление местного самоуправления посредством организации территориального общественного самоуправления на территории Муезерского городского поселения, в соответствии </w:t>
      </w:r>
      <w:r>
        <w:rPr>
          <w:rFonts w:ascii="Times New Roman" w:hAnsi="Times New Roman"/>
          <w:bCs/>
          <w:iCs/>
          <w:sz w:val="24"/>
          <w:szCs w:val="24"/>
        </w:rPr>
        <w:t xml:space="preserve">со ст. 27 Федерального закона от 06.10.2003 № 131-ФЗ  «Об общих принципах организации местного самоуправления в Российской Федерации, Устава Муезерского городского поселения, Совет Муезерского городского поселения </w:t>
      </w:r>
      <w:r>
        <w:rPr>
          <w:rFonts w:ascii="Times New Roman" w:hAnsi="Times New Roman"/>
          <w:b/>
          <w:bCs/>
          <w:iCs/>
          <w:sz w:val="24"/>
          <w:szCs w:val="24"/>
        </w:rPr>
        <w:t>РЕШИЛ:</w:t>
      </w:r>
    </w:p>
    <w:p w:rsidR="00953276" w:rsidRDefault="00953276" w:rsidP="00953276">
      <w:pPr>
        <w:pStyle w:val="ConsPlusTitle"/>
        <w:widowControl/>
        <w:ind w:firstLine="720"/>
        <w:jc w:val="both"/>
        <w:rPr>
          <w:rFonts w:ascii="Times New Roman" w:hAnsi="Times New Roman" w:cs="Times New Roman"/>
          <w:b w:val="0"/>
          <w:sz w:val="24"/>
          <w:szCs w:val="24"/>
        </w:rPr>
      </w:pPr>
      <w:r>
        <w:rPr>
          <w:rFonts w:ascii="Times New Roman" w:hAnsi="Times New Roman" w:cs="Times New Roman"/>
          <w:b w:val="0"/>
          <w:sz w:val="24"/>
          <w:szCs w:val="24"/>
        </w:rPr>
        <w:t>1. Утвердить</w:t>
      </w:r>
      <w:r>
        <w:rPr>
          <w:rFonts w:ascii="Times New Roman" w:hAnsi="Times New Roman" w:cs="Times New Roman"/>
          <w:sz w:val="24"/>
          <w:szCs w:val="24"/>
        </w:rPr>
        <w:t xml:space="preserve"> </w:t>
      </w:r>
      <w:r>
        <w:rPr>
          <w:rFonts w:ascii="Times New Roman" w:hAnsi="Times New Roman" w:cs="Times New Roman"/>
          <w:b w:val="0"/>
          <w:sz w:val="24"/>
          <w:szCs w:val="24"/>
        </w:rPr>
        <w:t>Положение о территориальном общественном самоуправлении в Муезерском городском  поселении согласно приложению.</w:t>
      </w:r>
    </w:p>
    <w:p w:rsidR="00953276" w:rsidRDefault="00953276" w:rsidP="00953276">
      <w:pPr>
        <w:pStyle w:val="ConsPlusTitle"/>
        <w:widowControl/>
        <w:ind w:firstLine="720"/>
        <w:jc w:val="both"/>
        <w:rPr>
          <w:rFonts w:ascii="Times New Roman" w:hAnsi="Times New Roman" w:cs="Times New Roman"/>
          <w:b w:val="0"/>
          <w:sz w:val="24"/>
          <w:szCs w:val="24"/>
        </w:rPr>
      </w:pPr>
      <w:r>
        <w:rPr>
          <w:rFonts w:ascii="Times New Roman" w:hAnsi="Times New Roman" w:cs="Times New Roman"/>
          <w:b w:val="0"/>
          <w:sz w:val="24"/>
          <w:szCs w:val="24"/>
        </w:rPr>
        <w:t>2. Опубликовать (обнародовать) настоящее решение в  средствах массовой информации и на официальном сайте администрации Муезерского муниципального района.</w:t>
      </w:r>
    </w:p>
    <w:p w:rsidR="00953276" w:rsidRDefault="00953276" w:rsidP="00953276">
      <w:pPr>
        <w:pStyle w:val="ConsPlusTitle"/>
        <w:widowControl/>
        <w:ind w:firstLine="720"/>
        <w:jc w:val="both"/>
        <w:rPr>
          <w:rFonts w:ascii="Times New Roman" w:hAnsi="Times New Roman" w:cs="Times New Roman"/>
          <w:b w:val="0"/>
          <w:sz w:val="24"/>
          <w:szCs w:val="24"/>
        </w:rPr>
      </w:pPr>
      <w:r>
        <w:rPr>
          <w:rFonts w:ascii="Times New Roman" w:hAnsi="Times New Roman" w:cs="Times New Roman"/>
          <w:b w:val="0"/>
          <w:sz w:val="24"/>
          <w:szCs w:val="24"/>
        </w:rPr>
        <w:t xml:space="preserve">3. Настоящее решение вступает в силу со дня его официального опубликования. </w:t>
      </w:r>
    </w:p>
    <w:p w:rsidR="00953276" w:rsidRDefault="00953276" w:rsidP="00953276">
      <w:pPr>
        <w:pStyle w:val="ConsPlusTitle"/>
        <w:widowControl/>
        <w:ind w:firstLine="720"/>
        <w:jc w:val="both"/>
        <w:rPr>
          <w:rFonts w:ascii="Times New Roman" w:hAnsi="Times New Roman" w:cs="Times New Roman"/>
          <w:b w:val="0"/>
          <w:sz w:val="24"/>
          <w:szCs w:val="24"/>
        </w:rPr>
      </w:pPr>
    </w:p>
    <w:p w:rsidR="00953276" w:rsidRDefault="00953276" w:rsidP="00953276">
      <w:pPr>
        <w:pStyle w:val="ConsPlusTitle"/>
        <w:widowControl/>
        <w:rPr>
          <w:rFonts w:ascii="Times New Roman" w:hAnsi="Times New Roman" w:cs="Times New Roman"/>
          <w:b w:val="0"/>
          <w:sz w:val="24"/>
          <w:szCs w:val="24"/>
        </w:rPr>
      </w:pPr>
    </w:p>
    <w:p w:rsidR="00953276" w:rsidRDefault="00953276" w:rsidP="00953276">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Председатель  Совета Муезерского городского поселения </w:t>
      </w:r>
    </w:p>
    <w:p w:rsidR="00953276" w:rsidRDefault="00953276" w:rsidP="00953276">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                                                                                                    </w:t>
      </w:r>
      <w:proofErr w:type="spellStart"/>
      <w:r>
        <w:rPr>
          <w:rFonts w:ascii="Times New Roman" w:hAnsi="Times New Roman" w:cs="Times New Roman"/>
          <w:b w:val="0"/>
          <w:sz w:val="24"/>
          <w:szCs w:val="24"/>
        </w:rPr>
        <w:t>Е.Э.Климошевская</w:t>
      </w:r>
      <w:proofErr w:type="spellEnd"/>
    </w:p>
    <w:p w:rsidR="00953276" w:rsidRDefault="00953276" w:rsidP="00953276">
      <w:pPr>
        <w:pStyle w:val="ConsPlusTitle"/>
        <w:widowControl/>
        <w:rPr>
          <w:rFonts w:ascii="Times New Roman" w:hAnsi="Times New Roman" w:cs="Times New Roman"/>
          <w:b w:val="0"/>
          <w:sz w:val="24"/>
          <w:szCs w:val="24"/>
        </w:rPr>
      </w:pPr>
    </w:p>
    <w:p w:rsidR="00953276" w:rsidRDefault="00953276" w:rsidP="00953276">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Глава Муезерского городского поселения                            </w:t>
      </w:r>
      <w:proofErr w:type="spellStart"/>
      <w:r>
        <w:rPr>
          <w:rFonts w:ascii="Times New Roman" w:hAnsi="Times New Roman" w:cs="Times New Roman"/>
          <w:b w:val="0"/>
          <w:sz w:val="24"/>
          <w:szCs w:val="24"/>
        </w:rPr>
        <w:t>Л.Н.Баринкова</w:t>
      </w:r>
      <w:proofErr w:type="spellEnd"/>
    </w:p>
    <w:p w:rsidR="00953276" w:rsidRDefault="00953276" w:rsidP="00953276">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953276" w:rsidRDefault="00953276" w:rsidP="00953276">
      <w:pPr>
        <w:spacing w:after="0"/>
        <w:rPr>
          <w:rFonts w:ascii="Times New Roman" w:hAnsi="Times New Roman" w:cs="Times New Roman"/>
          <w:sz w:val="24"/>
          <w:szCs w:val="24"/>
        </w:rPr>
      </w:pPr>
    </w:p>
    <w:p w:rsidR="00953276" w:rsidRDefault="00953276" w:rsidP="00953276">
      <w:pPr>
        <w:spacing w:after="0"/>
        <w:rPr>
          <w:rFonts w:ascii="Times New Roman" w:hAnsi="Times New Roman" w:cs="Times New Roman"/>
          <w:sz w:val="24"/>
          <w:szCs w:val="24"/>
        </w:rPr>
      </w:pPr>
      <w:r>
        <w:rPr>
          <w:rFonts w:ascii="Times New Roman" w:hAnsi="Times New Roman" w:cs="Times New Roman"/>
          <w:sz w:val="24"/>
          <w:szCs w:val="24"/>
        </w:rPr>
        <w:br w:type="page"/>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Приложение</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к решению Совета</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Муезерского городского  поселения</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от 13 марта 2019 г. № 37 </w:t>
      </w:r>
    </w:p>
    <w:p w:rsidR="00953276" w:rsidRDefault="00953276" w:rsidP="00953276">
      <w:pPr>
        <w:spacing w:after="0"/>
        <w:jc w:val="right"/>
        <w:rPr>
          <w:rFonts w:ascii="Times New Roman" w:hAnsi="Times New Roman" w:cs="Times New Roman"/>
          <w:b/>
          <w:sz w:val="24"/>
          <w:szCs w:val="24"/>
        </w:rPr>
      </w:pP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ПОЛОЖЕНИЕ</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О ТЕРРИТОРИАЛЬНОМ ОБЩЕСТВЕННОМ САМОУПРАВЛЕНИИ</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В МУНИЦИПАЛЬНОМ ОБРАЗОВАНИИ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«МУЕЗЕРСКОЕ ГОРОДСКОЕ ПОСЕЛЕНИЕ»</w:t>
      </w: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1. ОБЩИЕ ПОЛОЖЕНИЯ</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 Территориальное общественное самоуправление.</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w:t>
      </w:r>
      <w:proofErr w:type="gramStart"/>
      <w:r>
        <w:rPr>
          <w:rFonts w:ascii="Times New Roman" w:hAnsi="Times New Roman" w:cs="Times New Roman"/>
          <w:sz w:val="24"/>
          <w:szCs w:val="24"/>
        </w:rPr>
        <w:t>на части территории</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для самостоятельного и под свою ответственность осуществления собственных инициатив по вопросам местного значения.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2. Правовая основа и основные принципы осуществления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Правовую основу осуществления ТОС в </w:t>
      </w:r>
      <w:r>
        <w:rPr>
          <w:rFonts w:ascii="Times New Roman" w:hAnsi="Times New Roman" w:cs="Times New Roman"/>
          <w:sz w:val="24"/>
          <w:szCs w:val="24"/>
          <w:u w:val="single"/>
        </w:rPr>
        <w:t>муниципальном образовании</w:t>
      </w:r>
      <w:r>
        <w:rPr>
          <w:rFonts w:ascii="Times New Roman" w:hAnsi="Times New Roman" w:cs="Times New Roman"/>
          <w:sz w:val="24"/>
          <w:szCs w:val="24"/>
        </w:rPr>
        <w:t xml:space="preserve"> составляют: Европейская Хартия местного самоуправления, Конституция Российской Федерации, Федеральный закон "Об общих принципах организации местного самоуправления в Российской Федерации", настоящее Положение, Устав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2.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3. Право граждан на осуществление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Жители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при осуществлении ТОС обладают равными правами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2. 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953276" w:rsidRDefault="00953276" w:rsidP="00953276">
      <w:pPr>
        <w:spacing w:after="0"/>
        <w:ind w:firstLine="709"/>
        <w:jc w:val="both"/>
        <w:rPr>
          <w:rFonts w:ascii="Times New Roman" w:hAnsi="Times New Roman" w:cs="Times New Roman"/>
          <w:color w:val="FF0000"/>
          <w:sz w:val="24"/>
          <w:szCs w:val="24"/>
        </w:rPr>
      </w:pPr>
      <w:r>
        <w:rPr>
          <w:rFonts w:ascii="Times New Roman" w:hAnsi="Times New Roman" w:cs="Times New Roman"/>
          <w:sz w:val="24"/>
          <w:szCs w:val="24"/>
        </w:rPr>
        <w:t>3.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5.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953276" w:rsidRDefault="00953276" w:rsidP="00953276">
      <w:pPr>
        <w:spacing w:after="0"/>
        <w:ind w:firstLine="741"/>
        <w:jc w:val="center"/>
        <w:rPr>
          <w:rFonts w:ascii="Times New Roman" w:hAnsi="Times New Roman" w:cs="Times New Roman"/>
          <w:b/>
          <w:sz w:val="24"/>
          <w:szCs w:val="24"/>
        </w:rPr>
      </w:pPr>
      <w:r>
        <w:rPr>
          <w:rFonts w:ascii="Times New Roman" w:hAnsi="Times New Roman" w:cs="Times New Roman"/>
          <w:b/>
          <w:sz w:val="24"/>
          <w:szCs w:val="24"/>
        </w:rPr>
        <w:lastRenderedPageBreak/>
        <w:t>Статья 4. Правовой статус и структура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1. ТОС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городского округа.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953276" w:rsidRDefault="00953276" w:rsidP="00953276">
      <w:pPr>
        <w:spacing w:after="0"/>
        <w:ind w:firstLine="709"/>
        <w:jc w:val="both"/>
        <w:rPr>
          <w:rFonts w:ascii="Times New Roman" w:hAnsi="Times New Roman" w:cs="Times New Roman"/>
          <w:color w:val="FF0000"/>
          <w:sz w:val="24"/>
          <w:szCs w:val="24"/>
        </w:rPr>
      </w:pPr>
      <w:r>
        <w:rPr>
          <w:rFonts w:ascii="Times New Roman" w:hAnsi="Times New Roman" w:cs="Times New Roman"/>
          <w:sz w:val="24"/>
          <w:szCs w:val="24"/>
        </w:rPr>
        <w:t>3. Органы ТОС избираются на собраниях (конференциях) граждан. Структура и порядок формирования органов ТОС определяется Уставом ТОС.</w:t>
      </w:r>
    </w:p>
    <w:p w:rsidR="00953276" w:rsidRDefault="00953276" w:rsidP="00953276">
      <w:pPr>
        <w:spacing w:after="0"/>
        <w:ind w:firstLine="684"/>
        <w:jc w:val="center"/>
        <w:rPr>
          <w:rFonts w:ascii="Times New Roman" w:hAnsi="Times New Roman" w:cs="Times New Roman"/>
          <w:b/>
          <w:sz w:val="24"/>
          <w:szCs w:val="24"/>
        </w:rPr>
      </w:pPr>
      <w:r>
        <w:rPr>
          <w:rFonts w:ascii="Times New Roman" w:hAnsi="Times New Roman" w:cs="Times New Roman"/>
          <w:b/>
          <w:sz w:val="24"/>
          <w:szCs w:val="24"/>
        </w:rPr>
        <w:t>Статья 5. Территория ТОС.</w:t>
      </w:r>
    </w:p>
    <w:p w:rsidR="00953276" w:rsidRDefault="00953276" w:rsidP="00953276">
      <w:pPr>
        <w:spacing w:after="0"/>
        <w:ind w:firstLine="709"/>
        <w:jc w:val="both"/>
        <w:rPr>
          <w:rFonts w:ascii="Times New Roman" w:hAnsi="Times New Roman" w:cs="Times New Roman"/>
          <w:b/>
          <w:color w:val="FF0000"/>
          <w:sz w:val="24"/>
          <w:szCs w:val="24"/>
        </w:rPr>
      </w:pPr>
      <w:r>
        <w:rPr>
          <w:rFonts w:ascii="Times New Roman" w:hAnsi="Times New Roman" w:cs="Times New Roman"/>
          <w:sz w:val="24"/>
          <w:szCs w:val="24"/>
        </w:rPr>
        <w:t xml:space="preserve">1. ТОС может осуществляться в пределах следующих территорий проживания граждан: </w:t>
      </w:r>
      <w:r>
        <w:rPr>
          <w:rFonts w:ascii="Times New Roman" w:hAnsi="Times New Roman" w:cs="Times New Roman"/>
          <w:b/>
          <w:sz w:val="24"/>
          <w:szCs w:val="24"/>
        </w:rPr>
        <w:t>подъезд многоквартирного жилого дома, многоквартирный жилой дом, группа жилых домов, жилой микрорайон, иные территории проживания граждан.</w:t>
      </w:r>
      <w:r>
        <w:rPr>
          <w:rFonts w:ascii="Times New Roman" w:hAnsi="Times New Roman" w:cs="Times New Roman"/>
          <w:b/>
          <w:color w:val="FF0000"/>
          <w:sz w:val="24"/>
          <w:szCs w:val="24"/>
        </w:rPr>
        <w:t xml:space="preserve">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2.   Обязательные условия организации ТОС: </w:t>
      </w:r>
    </w:p>
    <w:p w:rsidR="00953276" w:rsidRDefault="00953276" w:rsidP="00953276">
      <w:pPr>
        <w:spacing w:after="0"/>
        <w:jc w:val="both"/>
        <w:rPr>
          <w:rFonts w:ascii="Times New Roman" w:hAnsi="Times New Roman" w:cs="Times New Roman"/>
          <w:sz w:val="24"/>
          <w:szCs w:val="24"/>
        </w:rPr>
      </w:pPr>
      <w:r>
        <w:rPr>
          <w:rFonts w:ascii="Times New Roman" w:hAnsi="Times New Roman" w:cs="Times New Roman"/>
          <w:sz w:val="24"/>
          <w:szCs w:val="24"/>
        </w:rPr>
        <w:t xml:space="preserve">-  границы территории ТОС не могут выходить за пределы территории поселка; </w:t>
      </w:r>
    </w:p>
    <w:p w:rsidR="00953276" w:rsidRDefault="00953276" w:rsidP="00953276">
      <w:pPr>
        <w:spacing w:after="0"/>
        <w:jc w:val="both"/>
        <w:rPr>
          <w:rFonts w:ascii="Times New Roman" w:hAnsi="Times New Roman" w:cs="Times New Roman"/>
          <w:sz w:val="24"/>
          <w:szCs w:val="24"/>
        </w:rPr>
      </w:pPr>
      <w:r>
        <w:rPr>
          <w:rFonts w:ascii="Times New Roman" w:hAnsi="Times New Roman" w:cs="Times New Roman"/>
          <w:sz w:val="24"/>
          <w:szCs w:val="24"/>
        </w:rPr>
        <w:t xml:space="preserve">- неразрывность территории, на которой осуществляется ТОС (если в его состав входит более одного жилого дома); </w:t>
      </w:r>
    </w:p>
    <w:p w:rsidR="00953276" w:rsidRDefault="00953276" w:rsidP="00953276">
      <w:pPr>
        <w:spacing w:after="0"/>
        <w:jc w:val="both"/>
        <w:rPr>
          <w:rFonts w:ascii="Times New Roman" w:hAnsi="Times New Roman" w:cs="Times New Roman"/>
          <w:sz w:val="24"/>
          <w:szCs w:val="24"/>
        </w:rPr>
      </w:pPr>
      <w:r>
        <w:rPr>
          <w:rFonts w:ascii="Times New Roman" w:hAnsi="Times New Roman" w:cs="Times New Roman"/>
          <w:sz w:val="24"/>
          <w:szCs w:val="24"/>
        </w:rPr>
        <w:t xml:space="preserve">-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 </w:t>
      </w:r>
    </w:p>
    <w:p w:rsidR="00953276" w:rsidRDefault="00953276" w:rsidP="00953276">
      <w:pPr>
        <w:spacing w:after="0"/>
        <w:jc w:val="both"/>
        <w:rPr>
          <w:rFonts w:ascii="Times New Roman" w:hAnsi="Times New Roman" w:cs="Times New Roman"/>
          <w:sz w:val="24"/>
          <w:szCs w:val="24"/>
          <w:u w:val="single"/>
        </w:rPr>
      </w:pPr>
      <w:r>
        <w:rPr>
          <w:rFonts w:ascii="Times New Roman" w:hAnsi="Times New Roman" w:cs="Times New Roman"/>
          <w:sz w:val="24"/>
          <w:szCs w:val="24"/>
        </w:rPr>
        <w:tab/>
        <w:t xml:space="preserve">3. Инициаторы организации ТОС обращаются в Совет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с предложением об установлении границ ТОС (с приложением решения собрания (конференции) граждан об организации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6. Полномочия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1.   Полномочия ТОС определяются: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Уставом ТОС, составленным в соответствии с настоящим Положением и принятым собранием (конференцией) участников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договорами между органами местного самоуправления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для реализации соответствующих договоров определяются решением Совета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2.  Для осуществления своих целей и задач ТОС обладает следующими полномочиями: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1) защита прав и законных интересов жителей;</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2) оказание содействия в проведении благотворительных акций органам местного самоуправления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благотворительным фондам, гражданам и их объединениям, участие в распределении гуманитарной и иной помощи;</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lastRenderedPageBreak/>
        <w:t>3) в установленном законом порядке оказание содействия правоохранительным органам в поддержании общественного порядка на территории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4)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5) внесение предложений в органы местного самоуправления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общественно-полезных целей);</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6) общественный контроль за санитарно-эпидемиологической обстановкой и пожарной безопасностью;</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7) участие в общественных мероприятиях по благоустройству территорий,</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взаимодействие с организациями и предприятиями жилищно-коммунального хозяйства.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8) информирование населения о решениях органов местного самоуправления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принятых по предложению или при участии ТОС;</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9) оказание содействия народным дружинам, санитарным дружинам.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ТОС, зарегистрированное в соответствии с Уставом ТОС в качестве юридического лица, также имеет право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осуществление функций заказчика по строительным и ремонтным работам, производимым за счет собственных средств на объектах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определение в соответствии с Уставом ТОС штата и порядка оплаты труда работников органов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осуществление иных полномочий, не противоречащих действующему законодательству и служащих достижению уставных целей.</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2. Создание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7. Порядок создания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Порядок создания ТОС включает: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создание инициативной группы граждан по организации ТОС;</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собрания (конференции) по организации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оформление документов, принятых собранием (конференцией) граждан по организации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согласование и установление решением Совета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границ ТОС по предложению населения, проживающего на данной территории.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регистрация Устава ТОС администрацией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ТОС считается учрежденным с момента регистрации Устава ТОС администрацией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Регистрация уставов ТОС в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носит заявительный характер. </w:t>
      </w: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Статья 8. Определение территории для создания ТОС.</w:t>
      </w:r>
    </w:p>
    <w:p w:rsidR="00953276" w:rsidRDefault="00953276" w:rsidP="00953276">
      <w:pPr>
        <w:spacing w:after="0"/>
        <w:jc w:val="center"/>
        <w:rPr>
          <w:rFonts w:ascii="Times New Roman" w:hAnsi="Times New Roman" w:cs="Times New Roman"/>
          <w:b/>
          <w:sz w:val="24"/>
          <w:szCs w:val="24"/>
        </w:rPr>
      </w:pP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Создание ТОС осуществляется по решению собрания (конференции) граждан, проживающих на соответствующей территории. Инициаторами создания ТОС могут быть: инициативная группа граждан в количестве не менее пяти человек либо руководитель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Инициативная группа граждан или руководитель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письменно обращаются в Совет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с предложением установить границы территории создаваемого ТОС. К заявлению прилагается описание границ территории </w:t>
      </w:r>
      <w:proofErr w:type="gramStart"/>
      <w:r>
        <w:rPr>
          <w:rFonts w:ascii="Times New Roman" w:hAnsi="Times New Roman" w:cs="Times New Roman"/>
          <w:sz w:val="24"/>
          <w:szCs w:val="24"/>
        </w:rPr>
        <w:t>создаваемого</w:t>
      </w:r>
      <w:proofErr w:type="gramEnd"/>
      <w:r>
        <w:rPr>
          <w:rFonts w:ascii="Times New Roman" w:hAnsi="Times New Roman" w:cs="Times New Roman"/>
          <w:sz w:val="24"/>
          <w:szCs w:val="24"/>
        </w:rPr>
        <w:t xml:space="preserve">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Совет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в месячный срок принимает решение об установлении границ территории создаваемого ТОС в соответствии с предложением инициативной группы (руководителя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После принятия Советом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об установлении границ создаваемого ТОС, инициативная группа граждан (руководитель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вправе приступить к организации проведения учредительного собрания (конференции) граждан по созданию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9. Порядок организации и проведения собрания (конференции) граждан по организации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Создание ТОС осуществляется на учредительном собрании (конференции) граждан, постоянно или преимущественно проживающих на территории </w:t>
      </w:r>
      <w:proofErr w:type="gramStart"/>
      <w:r>
        <w:rPr>
          <w:rFonts w:ascii="Times New Roman" w:hAnsi="Times New Roman" w:cs="Times New Roman"/>
          <w:sz w:val="24"/>
          <w:szCs w:val="24"/>
        </w:rPr>
        <w:t>образуемого</w:t>
      </w:r>
      <w:proofErr w:type="gramEnd"/>
      <w:r>
        <w:rPr>
          <w:rFonts w:ascii="Times New Roman" w:hAnsi="Times New Roman" w:cs="Times New Roman"/>
          <w:sz w:val="24"/>
          <w:szCs w:val="24"/>
        </w:rPr>
        <w:t xml:space="preserve">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Организацию учредительного собрания (конференции) осуществляет инициативная группа граждан численностью не менее трех человек, постоянно или преимущественно проживающих на соответствующей территории, или администрация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В зависимости от числа граждан, постоянно или преимущественно проживающих на территории образуемого ТОС, проводится собрание или конференция граждан.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 численности жителей, проживающих на данной территории менее 300 человек – проводится собрание граждан, при численности жителей более 300 человек – конференция граждан.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Организаторы учредительного собрания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составляют порядок организации и проведения учредительного собрания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в случае проведения учредительной конференции устанавливают нормы представительства жителей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организуют приглашение на собрание (конференцию) граждан представителей органов местного самоуправления, других заинтересованных лиц;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подготавливают проект повестки учредительного собрания (конференции) граждан;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подготавливают проект устава создаваемого ТОС, проекты других документов для принятия на собрании (конференции) граждан;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проводят регистрацию жителей или их представителей, прибывших на собрание (конференцию), и учет мандатов (протоколов собраний жителей или подписных лисов по выборам делегатов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определяют и уполномочивают своего представителя для открытия и ведения собрания (конференции) до избрания председателя собрания (конференции).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Участники собрания (конференции) избирают председателя и секретаря собрания (конференции) и утверждают повестку дня. </w:t>
      </w:r>
    </w:p>
    <w:p w:rsidR="00953276" w:rsidRDefault="00953276" w:rsidP="00953276">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Учредительное собрание граждан правомочно, если в нем принимает участие не менее одной трети граждан создаваемого ТОС, достигших шестнадцатилетнего возраста.</w:t>
      </w:r>
      <w:proofErr w:type="gramEnd"/>
      <w:r>
        <w:rPr>
          <w:rFonts w:ascii="Times New Roman" w:hAnsi="Times New Roman" w:cs="Times New Roman"/>
          <w:sz w:val="24"/>
          <w:szCs w:val="24"/>
        </w:rPr>
        <w:t xml:space="preserve"> Учредительная конференция правомочна, если в ней принимает участие не менее двух третей избранных гражданами делегатов, представляющих не менее одной трети жителей соответствующей территории, достигших шестнадцатилетнего возраста.</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6. Учредительное собрание (конференция) принимает решение о создании и осуществлении на данной территории ТОС, дает наименование </w:t>
      </w:r>
      <w:proofErr w:type="gramStart"/>
      <w:r>
        <w:rPr>
          <w:rFonts w:ascii="Times New Roman" w:hAnsi="Times New Roman" w:cs="Times New Roman"/>
          <w:sz w:val="24"/>
          <w:szCs w:val="24"/>
        </w:rPr>
        <w:t>созданному</w:t>
      </w:r>
      <w:proofErr w:type="gramEnd"/>
      <w:r>
        <w:rPr>
          <w:rFonts w:ascii="Times New Roman" w:hAnsi="Times New Roman" w:cs="Times New Roman"/>
          <w:sz w:val="24"/>
          <w:szCs w:val="24"/>
        </w:rPr>
        <w:t xml:space="preserve">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Решения учредительного собрания (конференции) принимаются открытым голосованием простым большинством голосов.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8.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Совета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с правом совещательного голоса.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10. Устав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В Уставе ТОС определяются: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территория, на которой осуществляется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цели, задачи, формы и основные направления деятельности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структура, порядок формирования и прекращения полномочий, срок полномочий, статус, права и обязанности органов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порядок принятия решений органами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порядок прекращения деятельности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 Устав ТОС подлежит регистрации администрацией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в порядке, предусмотренном статьей 11 настоящего Положения.</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Дополнительные требования к содержанию Устава ТОС, кроме </w:t>
      </w:r>
      <w:proofErr w:type="gramStart"/>
      <w:r>
        <w:rPr>
          <w:rFonts w:ascii="Times New Roman" w:hAnsi="Times New Roman" w:cs="Times New Roman"/>
          <w:sz w:val="24"/>
          <w:szCs w:val="24"/>
        </w:rPr>
        <w:t>изложенных</w:t>
      </w:r>
      <w:proofErr w:type="gramEnd"/>
      <w:r>
        <w:rPr>
          <w:rFonts w:ascii="Times New Roman" w:hAnsi="Times New Roman" w:cs="Times New Roman"/>
          <w:sz w:val="24"/>
          <w:szCs w:val="24"/>
        </w:rPr>
        <w:t xml:space="preserve"> в настоящем Положении, органами местного самоуправления при регистрации Устава ТОС устанавливаться не могут.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Изменения и дополнения в Устав ТОС вносятся решением собрания (конференции) участников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Статья 11. Порядок регистрации уставов ТОС администрацией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u w:val="single"/>
        </w:rPr>
        <w:t>муниципального образования</w:t>
      </w:r>
      <w:r>
        <w:rPr>
          <w:rFonts w:ascii="Times New Roman" w:hAnsi="Times New Roman" w:cs="Times New Roman"/>
          <w:b/>
          <w:sz w:val="24"/>
          <w:szCs w:val="24"/>
        </w:rPr>
        <w:t>.</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1. В месячный срок после вступления в силу настоящего Положения руководитель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своим распоряжением определяет уполномоченное подразделение администрации и ответственное лицо по регистрации уставов ТОС, ведению реестра ТОС, создаваемого на территориях, ведению реестра органов и уполномоченных лиц ТОС, функционирующих на территории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Для регистрации Устава ТОС избранный на учредительном собрании (конференции) участников ТОС руководящий орган (уполномоченное лицо) в месячный срок после проведения собрания (конференции) представляет в уполномоченное подразделение администрации </w:t>
      </w:r>
      <w:r>
        <w:rPr>
          <w:rFonts w:ascii="Times New Roman" w:hAnsi="Times New Roman" w:cs="Times New Roman"/>
          <w:sz w:val="24"/>
          <w:szCs w:val="24"/>
          <w:u w:val="single"/>
        </w:rPr>
        <w:t xml:space="preserve">муниципального </w:t>
      </w:r>
      <w:proofErr w:type="gramStart"/>
      <w:r>
        <w:rPr>
          <w:rFonts w:ascii="Times New Roman" w:hAnsi="Times New Roman" w:cs="Times New Roman"/>
          <w:sz w:val="24"/>
          <w:szCs w:val="24"/>
          <w:u w:val="single"/>
        </w:rPr>
        <w:t>образования</w:t>
      </w:r>
      <w:proofErr w:type="gramEnd"/>
      <w:r>
        <w:rPr>
          <w:rFonts w:ascii="Times New Roman" w:hAnsi="Times New Roman" w:cs="Times New Roman"/>
          <w:sz w:val="24"/>
          <w:szCs w:val="24"/>
        </w:rPr>
        <w:t xml:space="preserve"> следующие документы: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заявление о регистрации Устава ТОС на имя руководителя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ТОС (в заявлении указываются контактные адреса и телефоны);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копия решения (либо ссылка на решение) Совета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об установлении границ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протокол учредительного собрания (конференции) участников ТОС, подписанный председателем и секретарем собрания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список участников учредительного собрания (делегатов учредительной конференции) ТОС, подписанный председателем и секретарем собрания (конференции);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два экземпляра представляемого на регистрацию Устава ТОС, принятого учредительным собранием (конференцией) участников ТОС; экземпляры Устава ТОС должны быть прошнурованы, пронумерованы, подписаны председателем и секретарем учредительного собрания (конференции), руководителем избранного органа ТОС (избранным уполномоченным лицом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 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 (заверяются председателем и секретарем учредительного собрания (конференции) участников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Уполномоченное подразделение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в пятидневный срок проводит предварительное рассмотрение документов и принимает их к рассмотрению руководителем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 Решение о регистрации Устава ТОС принимается в месячный срок с момента представления в администрацию (принятия к рассмотрению руководителем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указанных документов и оформляется распоряжением руководителя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в письменном виде доводится до исполнительно-распорядительного органа (уполномоченного лица) учрежденного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 законодательству Республики Карелия, Уставу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правовым актам органов местного самоуправления, настоящему Положению, соответствующие документы направляются на доработку.</w:t>
      </w:r>
    </w:p>
    <w:p w:rsidR="00953276" w:rsidRDefault="00953276" w:rsidP="00953276">
      <w:pPr>
        <w:spacing w:after="0"/>
        <w:ind w:firstLine="709"/>
        <w:jc w:val="both"/>
        <w:rPr>
          <w:rFonts w:ascii="Times New Roman" w:hAnsi="Times New Roman" w:cs="Times New Roman"/>
          <w:sz w:val="24"/>
          <w:szCs w:val="24"/>
          <w:u w:val="single"/>
        </w:rPr>
      </w:pPr>
      <w:r>
        <w:rPr>
          <w:rFonts w:ascii="Times New Roman" w:hAnsi="Times New Roman" w:cs="Times New Roman"/>
          <w:sz w:val="24"/>
          <w:szCs w:val="24"/>
        </w:rPr>
        <w:t xml:space="preserve">6. В случае повторного представления документов, не соответствующих требованиям пункта 5 настоящей статьи, уполномоченное подразделение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отказывает заявителям в регистрации Устава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Мотивированный отказ в регистрации Устава ТОС оформляется распоряжением руководителя администрации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и направляется в письменном виде заявителям.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Отказ в регистрации Устава ТОС может быть обжалован в судебном порядке.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7. Регистрация изменений в Устав ТОС осуществляется в порядке, установленном настоящей статьей для регистрации Устава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3. Организационные основы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12. Структура органов ТОС.</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Структуру органов ТОС в соответствии с его Уставом составляют: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собрание (конференция) участников ТОС - высший орган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исполнительный орган ТОС – Совет ТОС, - избирается собранием (конференцией) участников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контрольно-ревизионный орган (Контрольно-ревизионная комиссия либо ревизор) ТОС - избирается собранием (конференцией) участников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иные органы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13. Собрание (конференция) участников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Высшим органом ТОС является общее собрание (конференция) участников ТОС. </w:t>
      </w:r>
    </w:p>
    <w:p w:rsidR="00953276" w:rsidRDefault="00953276" w:rsidP="0095327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Собрание (конференция) может созываться органами местного самоуправления, органами ТОС или инициативными группами участников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Собрание (конференция) участников ТОС созывается в плановом порядке либо по мере необходимости, но не реже одного раза в год. </w:t>
      </w:r>
    </w:p>
    <w:p w:rsidR="00953276" w:rsidRDefault="00953276" w:rsidP="0095327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 Порядок назначения и проведения собрания (конференции) граждан, полномочия собрания (конференции) определяется Положением о собраниях и конференции граждан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утвержденным Советом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настоящим Положением, Уставом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w:t>
      </w:r>
      <w:r>
        <w:rPr>
          <w:rFonts w:ascii="Times New Roman" w:hAnsi="Times New Roman" w:cs="Times New Roman"/>
          <w:sz w:val="24"/>
          <w:szCs w:val="24"/>
        </w:rPr>
        <w:lastRenderedPageBreak/>
        <w:t xml:space="preserve">письменного обращения инициативной группы в исполнительный орган ТОС (к уполномоченному лицу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В работе собрания (конференции) могут принимать участие граждане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достигшие 16-летнего возраста. Граждане Российской Федерации, не проживающие на территории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но имеющие на территории ТОС недвижимое имущество, принадлежащее им на праве собственности, также могут участвовать в работе собраний (конференций) с правом совещательного голоса.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6. Собрание правомочно, если в нем принимает участие не менее одной трети участников ТОС. Конференция правомочна, если в ней принимает участие не менее 2/3 полномочных представителей (делегатов), избранных участниками ТОС на собраниях либо с помощью подписных листов, представляющих не менее одной трети жителей соответствующей территории, достигших 16-летнего возраста.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За 10 дней до дня проведения собрания (конференции) ее организаторы в обязательном порядке уведомляют: участников ТОС (избранных делегатов), администрацию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других заинтересованных лиц и приглашенных.</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8. К компетенции собрания (конференции) граждан-членов ТОС относятся следующие вопросы: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решение об организации или прекращении деятельности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принятие Устава ТОС, внесение изменений и дополнений в Устав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утверждение структуры, статуса и наименования органов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выборы органов ТОС, заслушивание и утверждение отчетов об их деятельности;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внесение изменений в состав органов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утверждение планов, программ деятельности и развития ТОС, утверждение отчетов об их исполнении;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утверждение сметы доходов и расходов ТОС и отчета об их исполнении;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досрочное прекращение деятельности ТОС,</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а также отзыв отдельных членов органов ТОС либо уполномоченных лиц ТОС;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решение других вопросов, затрагивающих интересы участников ТОС и не противоречащих действующему законодательству.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9.   При проведении собрания (конференции) избираются председатель и секретарь собрания (конференции).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Решения собраний (конференций) принимаются большинством голосов присутствующих граждан-членов ТОС (делегатов конференции), оформляются протоколом; в течение 10 дней доводятся до сведения участников ТОС и органов местного самоуправления.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10.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lastRenderedPageBreak/>
        <w:t>11.   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14.Особенности проведения конференции граждан</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При численности жителей территории ТОС более 300 человек проводится конференция граждан.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Конференция граждан правомочна, если в ней принимает участие не менее двух третей избранных на собраниях граждан (либо по опросным листам) делегатов, представляющих не менее одной трети жителей соответствующей территории, достигших шестнадцатилетнего возраста.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15. Исполнительный орган ТОС, председатель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1. 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ТОС – исполнительный орган ТОС</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(Совет ТОС, Комитет ТОС, иное (далее - орган ТОС)) и контрольно-ревизионную комиссию (ревизора) ТОС (далее - Комиссия ТОС, Комиссия). </w:t>
      </w:r>
    </w:p>
    <w:p w:rsidR="00953276" w:rsidRDefault="00953276" w:rsidP="00953276">
      <w:pPr>
        <w:spacing w:after="0"/>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5. Исполнительный орган ТОС подотчетен общему собранию (конференции) участников ТОС, формируется и действует в соответствии с Уставом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6.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7. Исполнительный орган ТОС вправе выступать инициатором создания инициативной группы жителей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по внесению проектов муниципальных правовых актов в порядке правотворческой инициативы. </w:t>
      </w:r>
    </w:p>
    <w:p w:rsidR="00953276" w:rsidRDefault="00953276" w:rsidP="0095327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8.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Условия контракта для председателя органа ТОС утверждаются решением собрания (конференции) участников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9. Во исполнение возложенных Уставом ТОС задач председатель исполнительного органа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организует деятельность исполнительного органа ТОС, ведет его заседания;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организует подготовку и проведение собраний (конференций) участников ТОС;</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работает во взаимодействии с органами местного самоуправления, информирует их о деятельности ТОС, о положении дел на территории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обеспечивает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правил благоустройства и санитарного содержания территории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информирует органы </w:t>
      </w:r>
      <w:proofErr w:type="spellStart"/>
      <w:r>
        <w:rPr>
          <w:rFonts w:ascii="Times New Roman" w:hAnsi="Times New Roman" w:cs="Times New Roman"/>
          <w:sz w:val="24"/>
          <w:szCs w:val="24"/>
        </w:rPr>
        <w:t>санэпидемнадзора</w:t>
      </w:r>
      <w:proofErr w:type="spellEnd"/>
      <w:r>
        <w:rPr>
          <w:rFonts w:ascii="Times New Roman" w:hAnsi="Times New Roman" w:cs="Times New Roman"/>
          <w:sz w:val="24"/>
          <w:szCs w:val="24"/>
        </w:rPr>
        <w:t xml:space="preserve">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обеспечивает организацию выборов членов исполнительного органа ТОС взамен выбывших;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подписывает решения, протоколы заседаний и другие документы исполнительного органа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решает иные вопросы, порученные ему собранием (конференцией) участников ТОС, органами местного самоуправления (по согласованию).</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10. Полномочия председателя и членов исполнительного органа ТОС досрочно прекращаются в случае: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подачи личного заявления о досрочном прекращении полномочий;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выбытия на постоянное место жительства за пределы соответствующей территории;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смерти;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решения общего собрания (конференции) граждан;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вступления в силу приговора суда в отношении председателя, члена исполнительного органа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 по основаниям, предусмотренным законодательством Российской Федерации о труде (если полномочия осуществляются на постоянной контрактной основе).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Выборы новых членов, председателя исполнительного органа ТОС производятся не позднее одного месяца со дня прекращения полномочий выбывших лиц.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11. В случае досрочного прекращения полномочий председателя, заместитель председателя или один из членов исполнительного органа ТОС исполняет обязанности председателя до избрания нового председателя исполнительного органа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 </w:t>
      </w: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Статья 16. Контрольно-ревизионный орган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4.   Деятельность комиссии, ее права и обязанности регламентируются Уставом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Члены комиссии не могут являться членами исполнительного иного выборного органа ТОС, уполномоченными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6.    Ревизия финансово - 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17. Общественные объединения органов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принимать участие в работе городских, региональных и общероссийских общественных объединений.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2. 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18. Взаимодействие органов ТОС с органами местного самоуправления.</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 </w:t>
      </w:r>
    </w:p>
    <w:p w:rsidR="00953276" w:rsidRDefault="00953276" w:rsidP="0095327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Правовые отношения органов ТОС с органами местного самоуправления строятся на основе заключаемых договоров и соглашений.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Договоры заключаются на выполнение части полномочий органов местного самоуправления, передаваемых отдельным органам ТОС, группе органов ТОС или всем органам ТОС на установленный срок или без установления срока, а также на осуществление работ и предоставление услуг.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расходованием выделенных средств определяются решением Совета депутатов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t xml:space="preserve">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 </w:t>
      </w:r>
    </w:p>
    <w:p w:rsidR="00953276" w:rsidRDefault="00953276" w:rsidP="00953276">
      <w:pPr>
        <w:spacing w:after="0"/>
        <w:ind w:firstLine="741"/>
        <w:jc w:val="both"/>
        <w:rPr>
          <w:rFonts w:ascii="Times New Roman" w:hAnsi="Times New Roman" w:cs="Times New Roman"/>
          <w:sz w:val="24"/>
          <w:szCs w:val="24"/>
        </w:rPr>
      </w:pPr>
      <w:r>
        <w:rPr>
          <w:rFonts w:ascii="Times New Roman" w:hAnsi="Times New Roman" w:cs="Times New Roman"/>
          <w:sz w:val="24"/>
          <w:szCs w:val="24"/>
        </w:rPr>
        <w:lastRenderedPageBreak/>
        <w:t xml:space="preserve">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В целях оказания организационного содействия становлению и развитию ТОС уполномоченные органы местного самоуправления участвуют в учредительных и текущих мероприятиях ТОС, оказывают организационную и методическую помощь органам ТОС, разрабатывают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организуют учебу активных участников ТОС, общественные слушания по проблемам функционирования и развития ТОС</w:t>
      </w:r>
      <w:proofErr w:type="gramEnd"/>
      <w:r>
        <w:rPr>
          <w:rFonts w:ascii="Times New Roman" w:hAnsi="Times New Roman" w:cs="Times New Roman"/>
          <w:sz w:val="24"/>
          <w:szCs w:val="24"/>
        </w:rPr>
        <w:t xml:space="preserve"> и т.д.</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4. Экономическая основа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19. Собственность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 xml:space="preserve">оответствии с Уставом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Источниками формирования имущества ТОС являются: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добровольные взносы и пожертвования;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передача на договорной основе муниципальной собственности; </w:t>
      </w:r>
    </w:p>
    <w:p w:rsidR="00953276" w:rsidRDefault="00953276" w:rsidP="00953276">
      <w:pPr>
        <w:spacing w:after="0"/>
        <w:ind w:firstLine="684"/>
        <w:jc w:val="both"/>
        <w:rPr>
          <w:rFonts w:ascii="Times New Roman" w:hAnsi="Times New Roman" w:cs="Times New Roman"/>
          <w:sz w:val="24"/>
          <w:szCs w:val="24"/>
        </w:rPr>
      </w:pPr>
      <w:r>
        <w:rPr>
          <w:rFonts w:ascii="Times New Roman" w:hAnsi="Times New Roman" w:cs="Times New Roman"/>
          <w:sz w:val="24"/>
          <w:szCs w:val="24"/>
        </w:rPr>
        <w:t xml:space="preserve">-  другие, не запрещенные законом поступления.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20. Финансовые ресурсы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не запрещенных законом поступлений.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5. Гарантии и ответственность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21. Гарантии деятельности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Органы местного самоуправления предоставляют органам ТОС необходимую информацию для создания, функционирования и развития 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Органы местного самоуправления содействуют становлению и развитию ТОС на территории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с использованием организационного потенциала и финансовых возможностей местного самоуправления.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22. Ответственность ТОС и его органов перед государством и перед органами местного самоуправления.</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Органы и выборные лица ТОС несут ответственность за соблюдение действующего законодательства, Устава </w:t>
      </w:r>
      <w:r>
        <w:rPr>
          <w:rFonts w:ascii="Times New Roman" w:hAnsi="Times New Roman" w:cs="Times New Roman"/>
          <w:sz w:val="24"/>
          <w:szCs w:val="24"/>
          <w:u w:val="single"/>
        </w:rPr>
        <w:t>муниципального образования</w:t>
      </w:r>
      <w:r>
        <w:rPr>
          <w:rFonts w:ascii="Times New Roman" w:hAnsi="Times New Roman" w:cs="Times New Roman"/>
          <w:sz w:val="24"/>
          <w:szCs w:val="24"/>
        </w:rPr>
        <w:t xml:space="preserve">,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 </w:t>
      </w: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Статья 23. Ответственность органов ТОС перед гражданами.</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Ответственность органов и выборных лиц ТОС перед гражданами наступает в случае нарушения ими действующего законодательства, настоящего Положения, Устава ТОС, либо утраты этими органами, выборными лицами доверия со стороны граждан.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2. Основания и виды ответственности органов и уполномоченных ТОС определяются Уставом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Органы ТОС </w:t>
      </w:r>
      <w:proofErr w:type="gramStart"/>
      <w:r>
        <w:rPr>
          <w:rFonts w:ascii="Times New Roman" w:hAnsi="Times New Roman" w:cs="Times New Roman"/>
          <w:sz w:val="24"/>
          <w:szCs w:val="24"/>
        </w:rPr>
        <w:t>отчитываются о</w:t>
      </w:r>
      <w:proofErr w:type="gramEnd"/>
      <w:r>
        <w:rPr>
          <w:rFonts w:ascii="Times New Roman" w:hAnsi="Times New Roman" w:cs="Times New Roman"/>
          <w:sz w:val="24"/>
          <w:szCs w:val="24"/>
        </w:rPr>
        <w:t xml:space="preserve"> своей деятельности не реже одного раза в год на собраниях (конференциях) участников ТОС.</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Статья 24. </w:t>
      </w:r>
      <w:proofErr w:type="gramStart"/>
      <w:r>
        <w:rPr>
          <w:rFonts w:ascii="Times New Roman" w:hAnsi="Times New Roman" w:cs="Times New Roman"/>
          <w:b/>
          <w:sz w:val="24"/>
          <w:szCs w:val="24"/>
        </w:rPr>
        <w:t>Контроль за</w:t>
      </w:r>
      <w:proofErr w:type="gramEnd"/>
      <w:r>
        <w:rPr>
          <w:rFonts w:ascii="Times New Roman" w:hAnsi="Times New Roman" w:cs="Times New Roman"/>
          <w:b/>
          <w:sz w:val="24"/>
          <w:szCs w:val="24"/>
        </w:rPr>
        <w:t xml:space="preserve"> деятельностью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Органы местного самоуправления вправе </w:t>
      </w:r>
      <w:proofErr w:type="gramStart"/>
      <w:r>
        <w:rPr>
          <w:rFonts w:ascii="Times New Roman" w:hAnsi="Times New Roman" w:cs="Times New Roman"/>
          <w:sz w:val="24"/>
          <w:szCs w:val="24"/>
        </w:rPr>
        <w:t>устанавливать условия</w:t>
      </w:r>
      <w:proofErr w:type="gramEnd"/>
      <w:r>
        <w:rPr>
          <w:rFonts w:ascii="Times New Roman" w:hAnsi="Times New Roman" w:cs="Times New Roman"/>
          <w:sz w:val="24"/>
          <w:szCs w:val="24"/>
        </w:rPr>
        <w:t xml:space="preserve">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 </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Глава 6. Заключительные положения</w:t>
      </w:r>
    </w:p>
    <w:p w:rsidR="00953276" w:rsidRDefault="00953276" w:rsidP="00953276">
      <w:pPr>
        <w:spacing w:after="0"/>
        <w:jc w:val="center"/>
        <w:rPr>
          <w:rFonts w:ascii="Times New Roman" w:hAnsi="Times New Roman" w:cs="Times New Roman"/>
          <w:b/>
          <w:sz w:val="24"/>
          <w:szCs w:val="24"/>
        </w:rPr>
      </w:pPr>
      <w:r>
        <w:rPr>
          <w:rFonts w:ascii="Times New Roman" w:hAnsi="Times New Roman" w:cs="Times New Roman"/>
          <w:b/>
          <w:sz w:val="24"/>
          <w:szCs w:val="24"/>
        </w:rPr>
        <w:t>Статья 25. Прекращение деятельности ТОС.</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Деятельность ТОС прекращается в соответствии с действующим законодательством: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на основании решения общего собрания (конференции) участников</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ТОС;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основании решения </w:t>
      </w:r>
      <w:proofErr w:type="gramStart"/>
      <w:r>
        <w:rPr>
          <w:rFonts w:ascii="Times New Roman" w:hAnsi="Times New Roman" w:cs="Times New Roman"/>
          <w:sz w:val="24"/>
          <w:szCs w:val="24"/>
        </w:rPr>
        <w:t>суда</w:t>
      </w:r>
      <w:proofErr w:type="gramEnd"/>
      <w:r>
        <w:rPr>
          <w:rFonts w:ascii="Times New Roman" w:hAnsi="Times New Roman" w:cs="Times New Roman"/>
          <w:sz w:val="24"/>
          <w:szCs w:val="24"/>
        </w:rPr>
        <w:t xml:space="preserve"> в случае нарушения требований действующего законодательства.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 </w:t>
      </w:r>
    </w:p>
    <w:p w:rsidR="00953276" w:rsidRDefault="00953276" w:rsidP="0095327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Решения об использовании оставшихся финансовых средств и имущества ликвидированного ТОС обнародуются. </w:t>
      </w: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both"/>
        <w:rPr>
          <w:rFonts w:ascii="Times New Roman" w:hAnsi="Times New Roman" w:cs="Times New Roman"/>
          <w:sz w:val="24"/>
          <w:szCs w:val="24"/>
        </w:rPr>
      </w:pPr>
    </w:p>
    <w:p w:rsidR="00953276" w:rsidRDefault="00953276" w:rsidP="00953276">
      <w:pPr>
        <w:spacing w:after="0"/>
        <w:jc w:val="center"/>
        <w:rPr>
          <w:rFonts w:ascii="Times New Roman" w:hAnsi="Times New Roman" w:cs="Times New Roman"/>
          <w:b/>
          <w:sz w:val="24"/>
        </w:rPr>
      </w:pPr>
    </w:p>
    <w:p w:rsidR="00953276" w:rsidRDefault="00953276" w:rsidP="00953276">
      <w:pPr>
        <w:spacing w:after="0"/>
        <w:jc w:val="center"/>
        <w:rPr>
          <w:rFonts w:ascii="Times New Roman" w:hAnsi="Times New Roman" w:cs="Times New Roman"/>
          <w:b/>
          <w:sz w:val="24"/>
        </w:rPr>
      </w:pPr>
    </w:p>
    <w:p w:rsidR="00953276" w:rsidRDefault="00953276" w:rsidP="00953276">
      <w:pPr>
        <w:spacing w:after="0"/>
        <w:jc w:val="center"/>
        <w:rPr>
          <w:rFonts w:ascii="Times New Roman" w:hAnsi="Times New Roman" w:cs="Times New Roman"/>
          <w:b/>
          <w:sz w:val="24"/>
        </w:rPr>
      </w:pPr>
    </w:p>
    <w:p w:rsidR="00CA4E52" w:rsidRDefault="00CA4E52"/>
    <w:sectPr w:rsidR="00CA4E5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53276"/>
    <w:rsid w:val="00796BE0"/>
    <w:rsid w:val="00821763"/>
    <w:rsid w:val="00953276"/>
    <w:rsid w:val="00B33612"/>
    <w:rsid w:val="00CA4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276"/>
    <w:rPr>
      <w:rFonts w:eastAsiaTheme="minorEastAsia"/>
      <w:lang w:eastAsia="ru-RU"/>
    </w:rPr>
  </w:style>
  <w:style w:type="paragraph" w:styleId="1">
    <w:name w:val="heading 1"/>
    <w:basedOn w:val="a"/>
    <w:next w:val="a"/>
    <w:link w:val="10"/>
    <w:qFormat/>
    <w:rsid w:val="00953276"/>
    <w:pPr>
      <w:keepNext/>
      <w:spacing w:after="0" w:line="240" w:lineRule="auto"/>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3276"/>
    <w:rPr>
      <w:rFonts w:ascii="Times New Roman" w:eastAsia="Times New Roman" w:hAnsi="Times New Roman" w:cs="Times New Roman"/>
      <w:b/>
      <w:sz w:val="24"/>
      <w:szCs w:val="20"/>
      <w:lang w:eastAsia="ru-RU"/>
    </w:rPr>
  </w:style>
  <w:style w:type="paragraph" w:styleId="a3">
    <w:name w:val="No Spacing"/>
    <w:uiPriority w:val="99"/>
    <w:qFormat/>
    <w:rsid w:val="00953276"/>
    <w:pPr>
      <w:spacing w:after="0" w:line="240" w:lineRule="auto"/>
    </w:pPr>
    <w:rPr>
      <w:rFonts w:ascii="Calibri" w:eastAsia="Calibri" w:hAnsi="Calibri" w:cs="Times New Roman"/>
    </w:rPr>
  </w:style>
  <w:style w:type="paragraph" w:customStyle="1" w:styleId="ConsPlusTitle">
    <w:name w:val="ConsPlusTitle"/>
    <w:uiPriority w:val="99"/>
    <w:rsid w:val="0095327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532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9428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32248</Characters>
  <Application>Microsoft Office Word</Application>
  <DocSecurity>0</DocSecurity>
  <Lines>268</Lines>
  <Paragraphs>75</Paragraphs>
  <ScaleCrop>false</ScaleCrop>
  <Company/>
  <LinksUpToDate>false</LinksUpToDate>
  <CharactersWithSpaces>37830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2019-03-14T12:01:00Z</dcterms:created>
  <dcterms:modified xsi:type="dcterms:W3CDTF">2019-03-14T12:01:00Z</dcterms:modified>
</cp:coreProperties>
</file>