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481" w:rsidRDefault="00981481" w:rsidP="009814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РЕСПУБЛИКА КАРЕЛИЯ</w:t>
      </w:r>
    </w:p>
    <w:p w:rsidR="00981481" w:rsidRDefault="00981481" w:rsidP="009814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МУНИЦИПАЛЬНОЕ ОБРАЗОВАНИЕ</w:t>
      </w:r>
    </w:p>
    <w:p w:rsidR="00981481" w:rsidRDefault="00981481" w:rsidP="009814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«МУЕЗЕРСКОЕ ГОРОДСКОЕ ПОСЕЛЕНИЕ»</w:t>
      </w:r>
    </w:p>
    <w:p w:rsidR="00981481" w:rsidRDefault="00981481" w:rsidP="00981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СОВЕТ МУЕЗЕРСКОГО ГОРОДСКОГО ПОСЕЛЕНИЯ     </w:t>
      </w:r>
    </w:p>
    <w:p w:rsidR="00981481" w:rsidRDefault="00981481" w:rsidP="00981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1481" w:rsidRDefault="00981481" w:rsidP="00981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Е Ш Е Н И Е</w:t>
      </w:r>
    </w:p>
    <w:p w:rsidR="00981481" w:rsidRDefault="00981481" w:rsidP="009814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81481" w:rsidRDefault="00981481" w:rsidP="009814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  сессии 4 созыва </w:t>
      </w:r>
    </w:p>
    <w:p w:rsidR="00981481" w:rsidRDefault="00981481" w:rsidP="009814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  29 ноября  2017 года                                                                      № 13</w:t>
      </w:r>
    </w:p>
    <w:p w:rsidR="00981481" w:rsidRDefault="00981481" w:rsidP="00981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481" w:rsidRDefault="00981481" w:rsidP="0098148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установлении и введении в действие</w:t>
      </w:r>
    </w:p>
    <w:p w:rsidR="00981481" w:rsidRDefault="00981481" w:rsidP="0098148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территории муниципального образования</w:t>
      </w:r>
    </w:p>
    <w:p w:rsidR="00981481" w:rsidRDefault="00981481" w:rsidP="0098148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/>
          <w:b/>
          <w:sz w:val="24"/>
          <w:szCs w:val="24"/>
        </w:rPr>
        <w:t>Муезерское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городское поселение» </w:t>
      </w:r>
    </w:p>
    <w:p w:rsidR="00981481" w:rsidRDefault="00981481" w:rsidP="0098148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налога на имущество физических лиц </w:t>
      </w:r>
    </w:p>
    <w:p w:rsidR="00981481" w:rsidRDefault="00981481" w:rsidP="0098148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81481" w:rsidRDefault="00981481" w:rsidP="009814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соответствии с Главой 32 Налогового кодекса Российской Федерации </w:t>
      </w:r>
      <w:r>
        <w:rPr>
          <w:rFonts w:ascii="Times New Roman" w:hAnsi="Times New Roman"/>
          <w:b/>
          <w:sz w:val="24"/>
          <w:szCs w:val="24"/>
        </w:rPr>
        <w:t>Совет Муезерского городского поселения РЕШИЛ</w:t>
      </w:r>
      <w:r>
        <w:rPr>
          <w:rFonts w:ascii="Times New Roman" w:hAnsi="Times New Roman"/>
          <w:sz w:val="24"/>
          <w:szCs w:val="24"/>
        </w:rPr>
        <w:t>:</w:t>
      </w:r>
    </w:p>
    <w:p w:rsidR="00981481" w:rsidRDefault="00981481" w:rsidP="009814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1.Установить и ввести в действие </w:t>
      </w:r>
      <w:r>
        <w:rPr>
          <w:rFonts w:ascii="Times New Roman" w:hAnsi="Times New Roman"/>
          <w:b/>
          <w:sz w:val="24"/>
          <w:szCs w:val="24"/>
        </w:rPr>
        <w:t>с 01 января 2018 г</w:t>
      </w:r>
      <w:r>
        <w:rPr>
          <w:rFonts w:ascii="Times New Roman" w:hAnsi="Times New Roman"/>
          <w:sz w:val="24"/>
          <w:szCs w:val="24"/>
        </w:rPr>
        <w:t>. на территории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Муезерское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городское поселение» налог на имущество физических лиц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981481" w:rsidRDefault="00981481" w:rsidP="009814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2. Установить налоговые </w:t>
      </w:r>
      <w:proofErr w:type="gramStart"/>
      <w:r>
        <w:rPr>
          <w:rFonts w:ascii="Times New Roman" w:hAnsi="Times New Roman"/>
          <w:sz w:val="24"/>
          <w:szCs w:val="24"/>
        </w:rPr>
        <w:t>ставки</w:t>
      </w:r>
      <w:proofErr w:type="gramEnd"/>
      <w:r>
        <w:rPr>
          <w:rFonts w:ascii="Times New Roman" w:hAnsi="Times New Roman"/>
          <w:sz w:val="24"/>
          <w:szCs w:val="24"/>
        </w:rPr>
        <w:t xml:space="preserve"> при определении налоговой базы исходя из кадастровой стоимости объекта налогообложения в следующих размерах:</w:t>
      </w:r>
    </w:p>
    <w:p w:rsidR="00981481" w:rsidRDefault="00981481" w:rsidP="009814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2.1. </w:t>
      </w:r>
      <w:r>
        <w:rPr>
          <w:rFonts w:ascii="Times New Roman" w:hAnsi="Times New Roman"/>
          <w:b/>
          <w:sz w:val="24"/>
          <w:szCs w:val="24"/>
        </w:rPr>
        <w:t>0,1  процента в отношении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981481" w:rsidRDefault="00981481" w:rsidP="009814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а) жилых домов, жилых помещений;</w:t>
      </w:r>
    </w:p>
    <w:p w:rsidR="00981481" w:rsidRDefault="00981481" w:rsidP="009814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б) объектов незавершенного строительства в случае, если проектируемым назначением таких объектов является жилой дом;</w:t>
      </w:r>
    </w:p>
    <w:p w:rsidR="00981481" w:rsidRDefault="00981481" w:rsidP="009814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в) единых недвижимых комплексов, в состав которых входит хотя бы одно жилое помещение (жилой дом);</w:t>
      </w:r>
    </w:p>
    <w:p w:rsidR="00981481" w:rsidRDefault="00981481" w:rsidP="009814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г) гаражей и </w:t>
      </w:r>
      <w:proofErr w:type="spellStart"/>
      <w:r>
        <w:rPr>
          <w:rFonts w:ascii="Times New Roman" w:hAnsi="Times New Roman"/>
          <w:sz w:val="24"/>
          <w:szCs w:val="24"/>
        </w:rPr>
        <w:t>машино-мест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981481" w:rsidRDefault="00981481" w:rsidP="009814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spellEnd"/>
      <w:r>
        <w:rPr>
          <w:rFonts w:ascii="Times New Roman" w:hAnsi="Times New Roman"/>
          <w:sz w:val="24"/>
          <w:szCs w:val="24"/>
        </w:rPr>
        <w:t xml:space="preserve">) хозяйственных строений или сооружений, площадь каждого из которых не превышает </w:t>
      </w:r>
      <w:r>
        <w:rPr>
          <w:rFonts w:ascii="Times New Roman" w:hAnsi="Times New Roman"/>
          <w:b/>
          <w:sz w:val="24"/>
          <w:szCs w:val="24"/>
        </w:rPr>
        <w:t>50</w:t>
      </w:r>
      <w:r>
        <w:rPr>
          <w:rFonts w:ascii="Times New Roman" w:hAnsi="Times New Roman"/>
          <w:sz w:val="24"/>
          <w:szCs w:val="24"/>
        </w:rPr>
        <w:t xml:space="preserve">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строительства.</w:t>
      </w:r>
    </w:p>
    <w:p w:rsidR="00981481" w:rsidRDefault="00981481" w:rsidP="009814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2.2. </w:t>
      </w:r>
      <w:r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процента в отношении объектов налогообложения, включенных в перечень, определяемый в соответствии с п. 7 ст. 378.2 Налогового Кодекса РФ, в отношении объектов налогообложения, предусмотренных </w:t>
      </w:r>
      <w:proofErr w:type="spellStart"/>
      <w:r>
        <w:rPr>
          <w:rFonts w:ascii="Times New Roman" w:hAnsi="Times New Roman"/>
          <w:sz w:val="24"/>
          <w:szCs w:val="24"/>
        </w:rPr>
        <w:t>абз</w:t>
      </w:r>
      <w:proofErr w:type="spellEnd"/>
      <w:r>
        <w:rPr>
          <w:rFonts w:ascii="Times New Roman" w:hAnsi="Times New Roman"/>
          <w:sz w:val="24"/>
          <w:szCs w:val="24"/>
        </w:rPr>
        <w:t xml:space="preserve">. 2 п. 10 ст. 378.2 Налогового Кодекса РФ, а также в отношении объектов налогообложения, кадастровая стоимость каждого из которых превышает </w:t>
      </w:r>
      <w:r>
        <w:rPr>
          <w:rFonts w:ascii="Times New Roman" w:hAnsi="Times New Roman"/>
          <w:b/>
          <w:sz w:val="24"/>
          <w:szCs w:val="24"/>
        </w:rPr>
        <w:t>300 миллионов рублей;</w:t>
      </w:r>
    </w:p>
    <w:p w:rsidR="00981481" w:rsidRDefault="00981481" w:rsidP="009814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2.3. </w:t>
      </w:r>
      <w:r>
        <w:rPr>
          <w:rFonts w:ascii="Times New Roman" w:hAnsi="Times New Roman"/>
          <w:b/>
          <w:sz w:val="24"/>
          <w:szCs w:val="24"/>
        </w:rPr>
        <w:t>0,5</w:t>
      </w:r>
      <w:r>
        <w:rPr>
          <w:rFonts w:ascii="Times New Roman" w:hAnsi="Times New Roman"/>
          <w:sz w:val="24"/>
          <w:szCs w:val="24"/>
        </w:rPr>
        <w:t xml:space="preserve"> процента в отношении прочих объектов налогообложения.</w:t>
      </w:r>
    </w:p>
    <w:p w:rsidR="00981481" w:rsidRDefault="00981481" w:rsidP="00981481">
      <w:pPr>
        <w:spacing w:after="0" w:line="240" w:lineRule="auto"/>
        <w:ind w:left="30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. От уплаты налогов на имущество физических лиц и налога на строения, помещения</w:t>
      </w:r>
    </w:p>
    <w:p w:rsidR="00981481" w:rsidRDefault="00981481" w:rsidP="0098148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сооружения освобождаются несовершеннолетние дети, а также лица, не достигшие возраста 23-х лет, обучающиеся по очной форме в образовательных учреждениях начального, среднего и высшего профессионального образования.</w:t>
      </w:r>
    </w:p>
    <w:p w:rsidR="00981481" w:rsidRDefault="00981481" w:rsidP="0098148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Лица, имеющие право на льготы, самостоятельно </w:t>
      </w:r>
      <w:proofErr w:type="gramStart"/>
      <w:r>
        <w:rPr>
          <w:rFonts w:ascii="Times New Roman" w:hAnsi="Times New Roman"/>
          <w:sz w:val="24"/>
          <w:szCs w:val="24"/>
        </w:rPr>
        <w:t>предоставляют необходимые документы</w:t>
      </w:r>
      <w:proofErr w:type="gramEnd"/>
      <w:r>
        <w:rPr>
          <w:rFonts w:ascii="Times New Roman" w:hAnsi="Times New Roman"/>
          <w:sz w:val="24"/>
          <w:szCs w:val="24"/>
        </w:rPr>
        <w:t xml:space="preserve"> в налоговые органы.</w:t>
      </w:r>
    </w:p>
    <w:p w:rsidR="00981481" w:rsidRDefault="00981481" w:rsidP="0098148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4. Довести настоящее решение до сведения Межрайонной инспекции ФНС России № 2 по Республике Карелия, Финансового управления Муезерского района, администрации Муезерского муниципального района.</w:t>
      </w:r>
    </w:p>
    <w:p w:rsidR="00981481" w:rsidRDefault="00981481" w:rsidP="0098148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Признать утратившим силу решение 22 сессии 3 созыва  Совета Муезерского городского поселения от 23 ноября 2016 г. № 140 «Об установлении и введении в действие на территории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Муезерское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городское поселение» налога на имущество физических лиц».</w:t>
      </w:r>
    </w:p>
    <w:p w:rsidR="00981481" w:rsidRDefault="00981481" w:rsidP="0098148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6. Настоящее решение подлежит официальному опубликованию  (обнародованию) и вступает в силу не ранее </w:t>
      </w:r>
      <w:r>
        <w:rPr>
          <w:rFonts w:ascii="Times New Roman" w:hAnsi="Times New Roman"/>
          <w:b/>
          <w:sz w:val="24"/>
          <w:szCs w:val="24"/>
        </w:rPr>
        <w:t>1 января 2018 года</w:t>
      </w:r>
      <w:r>
        <w:rPr>
          <w:rFonts w:ascii="Times New Roman" w:hAnsi="Times New Roman"/>
          <w:sz w:val="24"/>
          <w:szCs w:val="24"/>
        </w:rPr>
        <w:t>, но не ранее одного месяца со дня официального опубликования.</w:t>
      </w:r>
    </w:p>
    <w:p w:rsidR="00981481" w:rsidRDefault="00981481" w:rsidP="0098148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81481" w:rsidRDefault="00981481" w:rsidP="0098148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81481" w:rsidRDefault="00981481" w:rsidP="009814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Совета Муезерского городского поселения                Е.Э. </w:t>
      </w:r>
      <w:proofErr w:type="spellStart"/>
      <w:r>
        <w:rPr>
          <w:rFonts w:ascii="Times New Roman" w:hAnsi="Times New Roman"/>
          <w:sz w:val="24"/>
          <w:szCs w:val="24"/>
        </w:rPr>
        <w:t>Климошевская</w:t>
      </w:r>
      <w:proofErr w:type="spellEnd"/>
    </w:p>
    <w:p w:rsidR="00981481" w:rsidRDefault="00981481" w:rsidP="009814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1481" w:rsidRDefault="00981481" w:rsidP="009814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И.о</w:t>
      </w:r>
      <w:proofErr w:type="gramStart"/>
      <w:r>
        <w:rPr>
          <w:rFonts w:ascii="Times New Roman" w:hAnsi="Times New Roman"/>
          <w:sz w:val="24"/>
          <w:szCs w:val="24"/>
        </w:rPr>
        <w:t>.Г</w:t>
      </w:r>
      <w:proofErr w:type="gramEnd"/>
      <w:r>
        <w:rPr>
          <w:rFonts w:ascii="Times New Roman" w:hAnsi="Times New Roman"/>
          <w:sz w:val="24"/>
          <w:szCs w:val="24"/>
        </w:rPr>
        <w:t>лавы Муезерского городского поселения                                   С.В.Смирнова</w:t>
      </w:r>
    </w:p>
    <w:p w:rsidR="00981481" w:rsidRDefault="00981481" w:rsidP="009814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81481" w:rsidRDefault="00981481" w:rsidP="009814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81481" w:rsidRDefault="00981481" w:rsidP="009814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81481" w:rsidRDefault="00981481" w:rsidP="009814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1481"/>
    <w:rsid w:val="00287A85"/>
    <w:rsid w:val="00796BE0"/>
    <w:rsid w:val="00981481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48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8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</Words>
  <Characters>2678</Characters>
  <Application>Microsoft Office Word</Application>
  <DocSecurity>0</DocSecurity>
  <Lines>22</Lines>
  <Paragraphs>6</Paragraphs>
  <ScaleCrop>false</ScaleCrop>
  <Company/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2017-11-29T16:31:00Z</dcterms:created>
  <dcterms:modified xsi:type="dcterms:W3CDTF">2017-11-29T16:31:00Z</dcterms:modified>
</cp:coreProperties>
</file>