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4F8" w:rsidRDefault="005E74F8" w:rsidP="005E74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74F8" w:rsidRDefault="005E74F8" w:rsidP="005E74F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РЕСПУБЛИКА КАРЕЛИЯ</w:t>
      </w:r>
    </w:p>
    <w:p w:rsidR="005E74F8" w:rsidRDefault="005E74F8" w:rsidP="005E74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 ОБРАЗОВАНИЕ</w:t>
      </w:r>
    </w:p>
    <w:p w:rsidR="005E74F8" w:rsidRDefault="005E74F8" w:rsidP="005E74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«МУЕЗЕРСКОЕ  ГОРОДСКОЕ ПОСЕЛЕНИЕ»</w:t>
      </w:r>
    </w:p>
    <w:p w:rsidR="005E74F8" w:rsidRDefault="005E74F8" w:rsidP="005E74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СОВЕТ  МУЕЗЕРСКОГО  ГОРОДСКОГО ПОСЕЛЕНИЯ</w:t>
      </w:r>
    </w:p>
    <w:p w:rsidR="005E74F8" w:rsidRDefault="005E74F8" w:rsidP="005E74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74F8" w:rsidRDefault="005E74F8" w:rsidP="005E74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Е Ш Е Н И Е</w:t>
      </w:r>
    </w:p>
    <w:p w:rsidR="005E74F8" w:rsidRDefault="005E74F8" w:rsidP="005E74F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18  сессии 3 созыва </w:t>
      </w:r>
    </w:p>
    <w:p w:rsidR="005E74F8" w:rsidRDefault="005E74F8" w:rsidP="005E74F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  25 декабря 2015 года                                                               №  111</w:t>
      </w:r>
    </w:p>
    <w:p w:rsidR="005E74F8" w:rsidRDefault="005E74F8" w:rsidP="005E74F8">
      <w:pPr>
        <w:pStyle w:val="1"/>
        <w:rPr>
          <w:szCs w:val="24"/>
        </w:rPr>
      </w:pPr>
    </w:p>
    <w:p w:rsidR="005E74F8" w:rsidRDefault="005E74F8" w:rsidP="005E74F8">
      <w:pPr>
        <w:pStyle w:val="1"/>
        <w:rPr>
          <w:szCs w:val="24"/>
        </w:rPr>
      </w:pPr>
      <w:r>
        <w:rPr>
          <w:szCs w:val="24"/>
        </w:rPr>
        <w:t xml:space="preserve">Об </w:t>
      </w:r>
      <w:proofErr w:type="gramStart"/>
      <w:r>
        <w:rPr>
          <w:szCs w:val="24"/>
        </w:rPr>
        <w:t>отчете</w:t>
      </w:r>
      <w:proofErr w:type="gramEnd"/>
      <w:r>
        <w:rPr>
          <w:szCs w:val="24"/>
        </w:rPr>
        <w:t xml:space="preserve"> об исполнении бюджета </w:t>
      </w:r>
    </w:p>
    <w:p w:rsidR="005E74F8" w:rsidRDefault="005E74F8" w:rsidP="005E74F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образования </w:t>
      </w:r>
    </w:p>
    <w:p w:rsidR="005E74F8" w:rsidRDefault="005E74F8" w:rsidP="005E74F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Муезерское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городское поселение»</w:t>
      </w:r>
    </w:p>
    <w:p w:rsidR="005E74F8" w:rsidRDefault="005E74F8" w:rsidP="005E74F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  3 квартал  2015 года</w:t>
      </w:r>
    </w:p>
    <w:p w:rsidR="005E74F8" w:rsidRDefault="005E74F8" w:rsidP="005E74F8">
      <w:pPr>
        <w:rPr>
          <w:rFonts w:ascii="Times New Roman" w:hAnsi="Times New Roman" w:cs="Times New Roman"/>
          <w:sz w:val="24"/>
          <w:szCs w:val="24"/>
        </w:rPr>
      </w:pPr>
    </w:p>
    <w:p w:rsidR="005E74F8" w:rsidRDefault="005E74F8" w:rsidP="005E74F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Заслушав информацию главного бухгалтера администрации Муезерского городского поселения, руководствуясь статьей 25, п.2 Устава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Муезерское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городское поселение», статьей 5 Положения о бюджетном процессе в Муезерском городском поселении, Совет Муезерского городского поселения </w:t>
      </w:r>
      <w:r>
        <w:rPr>
          <w:rFonts w:ascii="Times New Roman" w:hAnsi="Times New Roman" w:cs="Times New Roman"/>
          <w:b/>
          <w:bCs/>
          <w:sz w:val="24"/>
          <w:szCs w:val="24"/>
        </w:rPr>
        <w:t>РЕШИЛ:</w:t>
      </w:r>
    </w:p>
    <w:p w:rsidR="005E74F8" w:rsidRDefault="005E74F8" w:rsidP="005E74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1.Утвердить     прилагаемый    отчет   об   исполнении    бюджета  муниципального </w:t>
      </w:r>
    </w:p>
    <w:p w:rsidR="005E74F8" w:rsidRDefault="005E74F8" w:rsidP="005E74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Муезерское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городское поселение»  </w:t>
      </w:r>
      <w:r>
        <w:rPr>
          <w:rFonts w:ascii="Times New Roman" w:hAnsi="Times New Roman" w:cs="Times New Roman"/>
          <w:b/>
          <w:bCs/>
          <w:sz w:val="24"/>
          <w:szCs w:val="24"/>
        </w:rPr>
        <w:t>за 3 квартал 2015 года</w:t>
      </w:r>
      <w:r>
        <w:rPr>
          <w:rFonts w:ascii="Times New Roman" w:hAnsi="Times New Roman" w:cs="Times New Roman"/>
          <w:sz w:val="24"/>
          <w:szCs w:val="24"/>
        </w:rPr>
        <w:t xml:space="preserve"> по доходам в сумме </w:t>
      </w:r>
      <w:r>
        <w:rPr>
          <w:rFonts w:ascii="Times New Roman" w:hAnsi="Times New Roman" w:cs="Times New Roman"/>
          <w:b/>
          <w:sz w:val="24"/>
          <w:szCs w:val="24"/>
        </w:rPr>
        <w:t>8432,6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тыс. руб</w:t>
      </w:r>
      <w:r>
        <w:rPr>
          <w:rFonts w:ascii="Times New Roman" w:hAnsi="Times New Roman" w:cs="Times New Roman"/>
          <w:sz w:val="24"/>
          <w:szCs w:val="24"/>
        </w:rPr>
        <w:t xml:space="preserve">. по расходам в сумме </w:t>
      </w:r>
      <w:r>
        <w:rPr>
          <w:rFonts w:ascii="Times New Roman" w:hAnsi="Times New Roman" w:cs="Times New Roman"/>
          <w:b/>
          <w:sz w:val="24"/>
          <w:szCs w:val="24"/>
        </w:rPr>
        <w:t>8104,1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тыс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уб.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профицитом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бюджета  </w:t>
      </w:r>
      <w:r>
        <w:rPr>
          <w:rFonts w:ascii="Times New Roman" w:hAnsi="Times New Roman" w:cs="Times New Roman"/>
          <w:b/>
          <w:sz w:val="24"/>
          <w:szCs w:val="24"/>
        </w:rPr>
        <w:t>328,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74F8" w:rsidRDefault="005E74F8" w:rsidP="005E74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E74F8" w:rsidRDefault="005E74F8" w:rsidP="005E74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E74F8" w:rsidRDefault="005E74F8" w:rsidP="005E74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E74F8" w:rsidRDefault="005E74F8" w:rsidP="005E74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Муезерского городского поселения        </w:t>
      </w:r>
      <w:r>
        <w:rPr>
          <w:rFonts w:ascii="Times New Roman" w:hAnsi="Times New Roman" w:cs="Times New Roman"/>
        </w:rPr>
        <w:t xml:space="preserve">                                       Л.Н. </w:t>
      </w:r>
      <w:proofErr w:type="spellStart"/>
      <w:r>
        <w:rPr>
          <w:rFonts w:ascii="Times New Roman" w:hAnsi="Times New Roman" w:cs="Times New Roman"/>
        </w:rPr>
        <w:t>Баринкова</w:t>
      </w:r>
      <w:proofErr w:type="spellEnd"/>
    </w:p>
    <w:p w:rsidR="005E74F8" w:rsidRDefault="005E74F8" w:rsidP="005E74F8">
      <w:pPr>
        <w:tabs>
          <w:tab w:val="left" w:pos="3860"/>
        </w:tabs>
        <w:spacing w:before="400"/>
        <w:rPr>
          <w:rFonts w:ascii="Times New Roman" w:hAnsi="Times New Roman" w:cs="Times New Roman"/>
          <w:b/>
          <w:spacing w:val="20"/>
          <w:sz w:val="24"/>
          <w:szCs w:val="24"/>
        </w:rPr>
      </w:pPr>
      <w:r>
        <w:rPr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E74F8"/>
    <w:rsid w:val="005869F8"/>
    <w:rsid w:val="005E74F8"/>
    <w:rsid w:val="00796BE0"/>
    <w:rsid w:val="00B33612"/>
    <w:rsid w:val="00CA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4F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E74F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74F8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2016-01-18T07:15:00Z</dcterms:created>
  <dcterms:modified xsi:type="dcterms:W3CDTF">2016-01-18T07:17:00Z</dcterms:modified>
</cp:coreProperties>
</file>