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E42" w:rsidRDefault="00EF1E42" w:rsidP="00EF1E42">
      <w:pPr>
        <w:spacing w:after="0" w:line="240" w:lineRule="auto"/>
        <w:jc w:val="center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                                            </w:t>
      </w:r>
      <w:proofErr w:type="gramStart"/>
      <w:r w:rsidR="009920F8" w:rsidRPr="00EF1E42">
        <w:rPr>
          <w:rFonts w:ascii="FranklinGothBookCTT" w:hAnsi="FranklinGothBookCTT" w:cs="FranklinGothBookCTT"/>
          <w:sz w:val="24"/>
          <w:szCs w:val="24"/>
        </w:rPr>
        <w:t>Утверждён</w:t>
      </w:r>
      <w:proofErr w:type="gramEnd"/>
      <w:r w:rsidR="009920F8" w:rsidRPr="00EF1E42">
        <w:rPr>
          <w:rFonts w:ascii="FranklinGothBookCTT" w:hAnsi="FranklinGothBookCTT" w:cs="FranklinGothBookCTT"/>
          <w:sz w:val="24"/>
          <w:szCs w:val="24"/>
        </w:rPr>
        <w:t xml:space="preserve"> решением 2 сессии 2 созыва Совета</w:t>
      </w:r>
    </w:p>
    <w:p w:rsidR="009920F8" w:rsidRPr="00EF1E42" w:rsidRDefault="00EF1E42" w:rsidP="00EF1E42">
      <w:pPr>
        <w:spacing w:after="0" w:line="240" w:lineRule="auto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                                                      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>Муезерского</w:t>
      </w:r>
      <w:r>
        <w:rPr>
          <w:rFonts w:ascii="FranklinGothBookCTT" w:hAnsi="FranklinGothBookCTT" w:cs="FranklinGothBookCTT"/>
          <w:sz w:val="24"/>
          <w:szCs w:val="24"/>
        </w:rPr>
        <w:t xml:space="preserve"> г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>ородского поселения № 11 от 30.11.2009 г.</w:t>
      </w:r>
    </w:p>
    <w:p w:rsidR="009920F8" w:rsidRDefault="009920F8" w:rsidP="005B000A">
      <w:pPr>
        <w:spacing w:after="0" w:line="240" w:lineRule="auto"/>
        <w:jc w:val="center"/>
        <w:rPr>
          <w:rFonts w:ascii="FranklinGothBookCTT" w:hAnsi="FranklinGothBookCTT" w:cs="FranklinGothBookCTT"/>
          <w:b/>
          <w:bCs/>
          <w:sz w:val="24"/>
          <w:szCs w:val="24"/>
        </w:rPr>
      </w:pPr>
    </w:p>
    <w:p w:rsidR="00EF1E42" w:rsidRPr="00EF1E42" w:rsidRDefault="00EF1E42" w:rsidP="005B000A">
      <w:pPr>
        <w:spacing w:after="0" w:line="240" w:lineRule="auto"/>
        <w:jc w:val="center"/>
        <w:rPr>
          <w:rFonts w:ascii="FranklinGothBookCTT" w:hAnsi="FranklinGothBookCTT" w:cs="FranklinGothBookCTT"/>
          <w:b/>
          <w:bCs/>
          <w:sz w:val="24"/>
          <w:szCs w:val="24"/>
        </w:rPr>
      </w:pPr>
    </w:p>
    <w:p w:rsidR="009920F8" w:rsidRPr="00EF1E42" w:rsidRDefault="009920F8" w:rsidP="005B000A">
      <w:pPr>
        <w:spacing w:after="0" w:line="240" w:lineRule="auto"/>
        <w:jc w:val="center"/>
        <w:rPr>
          <w:rFonts w:ascii="FranklinGothBookCTT" w:hAnsi="FranklinGothBookCTT" w:cs="FranklinGothBookCTT"/>
          <w:b/>
          <w:bCs/>
          <w:sz w:val="24"/>
          <w:szCs w:val="24"/>
        </w:rPr>
      </w:pPr>
      <w:r w:rsidRPr="00EF1E42">
        <w:rPr>
          <w:rFonts w:ascii="FranklinGothBookCTT" w:hAnsi="FranklinGothBookCTT" w:cs="FranklinGothBookCTT"/>
          <w:b/>
          <w:bCs/>
          <w:sz w:val="24"/>
          <w:szCs w:val="24"/>
        </w:rPr>
        <w:t>Порядок</w:t>
      </w:r>
    </w:p>
    <w:p w:rsidR="009920F8" w:rsidRPr="00EF1E42" w:rsidRDefault="009920F8" w:rsidP="005B000A">
      <w:pPr>
        <w:spacing w:after="0" w:line="240" w:lineRule="auto"/>
        <w:jc w:val="center"/>
        <w:rPr>
          <w:rFonts w:ascii="FranklinGothBookCTT" w:hAnsi="FranklinGothBookCTT" w:cs="FranklinGothBookCTT"/>
          <w:b/>
          <w:bCs/>
          <w:sz w:val="24"/>
          <w:szCs w:val="24"/>
        </w:rPr>
      </w:pPr>
      <w:r w:rsidRPr="00EF1E42">
        <w:rPr>
          <w:rFonts w:ascii="FranklinGothBookCTT" w:hAnsi="FranklinGothBookCTT" w:cs="FranklinGothBookCTT"/>
          <w:b/>
          <w:bCs/>
          <w:sz w:val="24"/>
          <w:szCs w:val="24"/>
        </w:rPr>
        <w:t>учёта предложений и участия граждан в обсуждении</w:t>
      </w:r>
    </w:p>
    <w:p w:rsidR="009920F8" w:rsidRPr="00EF1E42" w:rsidRDefault="009920F8" w:rsidP="005B000A">
      <w:pPr>
        <w:spacing w:after="0" w:line="240" w:lineRule="auto"/>
        <w:jc w:val="center"/>
        <w:rPr>
          <w:rFonts w:ascii="FranklinGothBookCTT" w:hAnsi="FranklinGothBookCTT" w:cs="FranklinGothBookCTT"/>
          <w:b/>
          <w:bCs/>
          <w:sz w:val="24"/>
          <w:szCs w:val="24"/>
        </w:rPr>
      </w:pPr>
      <w:r w:rsidRPr="00EF1E42">
        <w:rPr>
          <w:rFonts w:ascii="FranklinGothBookCTT" w:hAnsi="FranklinGothBookCTT" w:cs="FranklinGothBookCTT"/>
          <w:b/>
          <w:bCs/>
          <w:sz w:val="24"/>
          <w:szCs w:val="24"/>
        </w:rPr>
        <w:t xml:space="preserve"> проекта Устава Муезерского городского поселения</w:t>
      </w:r>
    </w:p>
    <w:p w:rsidR="00EF1E42" w:rsidRDefault="00EF1E42" w:rsidP="00EF1E42">
      <w:pPr>
        <w:pStyle w:val="a3"/>
        <w:spacing w:after="0" w:line="240" w:lineRule="auto"/>
        <w:ind w:left="0"/>
        <w:jc w:val="both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 </w:t>
      </w:r>
    </w:p>
    <w:p w:rsidR="009920F8" w:rsidRPr="00EF1E42" w:rsidRDefault="00EF1E42" w:rsidP="00EF1E42">
      <w:pPr>
        <w:pStyle w:val="a3"/>
        <w:spacing w:after="0" w:line="240" w:lineRule="auto"/>
        <w:ind w:left="0"/>
        <w:jc w:val="both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 1.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 xml:space="preserve">Жители поселения, желающие принять участие в обсуждении проекта Устава Муезерского городского поселения (далее – Устав), </w:t>
      </w:r>
      <w:r w:rsidR="009920F8" w:rsidRPr="00EF1E42">
        <w:rPr>
          <w:rFonts w:ascii="FranklinGothBookCTT" w:hAnsi="FranklinGothBookCTT" w:cs="FranklinGothBookCTT"/>
          <w:b/>
          <w:bCs/>
          <w:sz w:val="24"/>
          <w:szCs w:val="24"/>
        </w:rPr>
        <w:t>в течение 15 дней со дня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 xml:space="preserve"> опубликования проекта Устава, вносят в Совет Муезерского городского поселения предложения по внесению изменений и дополнений в проект Устава.</w:t>
      </w:r>
    </w:p>
    <w:p w:rsidR="009920F8" w:rsidRPr="00EF1E42" w:rsidRDefault="00EF1E42" w:rsidP="00EF1E42">
      <w:pPr>
        <w:pStyle w:val="a3"/>
        <w:spacing w:after="0" w:line="240" w:lineRule="auto"/>
        <w:ind w:left="0"/>
        <w:jc w:val="both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 2.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>Текст проекта Устава может быть предоставлен всем желающим при обращении в местную администрацию п</w:t>
      </w:r>
      <w:r w:rsidR="00F34A2E">
        <w:rPr>
          <w:rFonts w:ascii="FranklinGothBookCTT" w:hAnsi="FranklinGothBookCTT" w:cs="FranklinGothBookCTT"/>
          <w:sz w:val="24"/>
          <w:szCs w:val="24"/>
        </w:rPr>
        <w:t>гт.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 xml:space="preserve"> Муезерский.</w:t>
      </w:r>
    </w:p>
    <w:p w:rsidR="009920F8" w:rsidRPr="00EF1E42" w:rsidRDefault="00EF1E42" w:rsidP="00EF1E42">
      <w:pPr>
        <w:pStyle w:val="a3"/>
        <w:spacing w:after="0" w:line="240" w:lineRule="auto"/>
        <w:ind w:left="0"/>
        <w:jc w:val="both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3.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>Предложения, изменения и дополнения по проекту Устава могут представляться в письменном виде, а также на носителях, допускающих электронную обработку.</w:t>
      </w:r>
    </w:p>
    <w:p w:rsidR="009920F8" w:rsidRPr="00EF1E42" w:rsidRDefault="00EF1E42" w:rsidP="00EF1E42">
      <w:pPr>
        <w:pStyle w:val="a3"/>
        <w:spacing w:after="0" w:line="240" w:lineRule="auto"/>
        <w:ind w:left="0"/>
        <w:jc w:val="both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4.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>Граждане, вносящие предложения, изменения и дополнения в проект Устава приглашаются на ближайшее заседание рабочей группы по работе над Уставом. Внесённые предложения, изменения и дополнения рассматриваются членами рабочей группы в присутствии гражданина, который вносит предложения, изменения и дополнения.</w:t>
      </w:r>
    </w:p>
    <w:p w:rsidR="009920F8" w:rsidRPr="00EF1E42" w:rsidRDefault="00EF1E42" w:rsidP="00EF1E42">
      <w:pPr>
        <w:pStyle w:val="a3"/>
        <w:spacing w:after="0" w:line="240" w:lineRule="auto"/>
        <w:ind w:left="0"/>
        <w:jc w:val="both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  5.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>По результатам рассмотрения предложений, изменений и дополнений гражданин, вносящий предложения, изменения и дополнения в проект Устава, получает обоснованный ответ в письменном виде о внесении или не внесении его предложений, изменений и дополнений в проект Устава.</w:t>
      </w:r>
    </w:p>
    <w:p w:rsidR="009920F8" w:rsidRPr="00EF1E42" w:rsidRDefault="00EF1E42" w:rsidP="00EF1E42">
      <w:pPr>
        <w:pStyle w:val="a3"/>
        <w:spacing w:after="0" w:line="240" w:lineRule="auto"/>
        <w:ind w:left="0"/>
        <w:jc w:val="both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  6.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>Граждане, внёсшие предложения, изменения и дополнения в проект Устава, могут принимать участие в работе сессии Муезерского городского поселения, на которой рассматривается проект Устава, с правом совещательного голоса.</w:t>
      </w:r>
    </w:p>
    <w:p w:rsidR="00EF1E42" w:rsidRDefault="00EF1E42" w:rsidP="00EF1E42">
      <w:pPr>
        <w:pStyle w:val="a3"/>
        <w:spacing w:after="0" w:line="240" w:lineRule="auto"/>
        <w:ind w:left="0"/>
        <w:jc w:val="both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  7.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 xml:space="preserve">После сбора и рассмотрения всех поступивших предложений, изменений и дополнений рабочая группа по работе над Уставом в течение </w:t>
      </w:r>
      <w:r w:rsidR="009920F8" w:rsidRPr="00EF1E42">
        <w:rPr>
          <w:rFonts w:ascii="FranklinGothBookCTT" w:hAnsi="FranklinGothBookCTT" w:cs="FranklinGothBookCTT"/>
          <w:b/>
          <w:sz w:val="24"/>
          <w:szCs w:val="24"/>
        </w:rPr>
        <w:t>3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 xml:space="preserve"> дней вносит окончательный проект Уст</w:t>
      </w:r>
      <w:r>
        <w:rPr>
          <w:rFonts w:ascii="FranklinGothBookCTT" w:hAnsi="FranklinGothBookCTT" w:cs="FranklinGothBookCTT"/>
          <w:sz w:val="24"/>
          <w:szCs w:val="24"/>
        </w:rPr>
        <w:t>ава.</w:t>
      </w:r>
    </w:p>
    <w:p w:rsidR="009920F8" w:rsidRPr="00EF1E42" w:rsidRDefault="00EF1E42" w:rsidP="00EF1E42">
      <w:pPr>
        <w:pStyle w:val="a3"/>
        <w:spacing w:after="0" w:line="240" w:lineRule="auto"/>
        <w:ind w:left="0"/>
        <w:jc w:val="both"/>
        <w:rPr>
          <w:rFonts w:ascii="FranklinGothBookCTT" w:hAnsi="FranklinGothBookCTT" w:cs="FranklinGothBookCTT"/>
          <w:sz w:val="24"/>
          <w:szCs w:val="24"/>
        </w:rPr>
      </w:pPr>
      <w:r>
        <w:rPr>
          <w:rFonts w:ascii="FranklinGothBookCTT" w:hAnsi="FranklinGothBookCTT" w:cs="FranklinGothBookCTT"/>
          <w:sz w:val="24"/>
          <w:szCs w:val="24"/>
        </w:rPr>
        <w:t xml:space="preserve">     </w:t>
      </w:r>
      <w:proofErr w:type="gramStart"/>
      <w:r>
        <w:rPr>
          <w:rFonts w:ascii="FranklinGothBookCTT" w:hAnsi="FranklinGothBookCTT" w:cs="FranklinGothBookCTT"/>
          <w:sz w:val="24"/>
          <w:szCs w:val="24"/>
        </w:rPr>
        <w:t>8.</w:t>
      </w:r>
      <w:r w:rsidR="009920F8" w:rsidRPr="00EF1E42">
        <w:rPr>
          <w:rFonts w:ascii="FranklinGothBookCTT" w:hAnsi="FranklinGothBookCTT" w:cs="FranklinGothBookCTT"/>
          <w:sz w:val="24"/>
          <w:szCs w:val="24"/>
        </w:rPr>
        <w:t>Список жителей поселения, принявших участие над проектом Устава, публикуется (обнародуется) с их согласия вместе с утверждённым сессией Муезерского городского поселения текстом Устава Муезерского городского поселения.</w:t>
      </w:r>
      <w:proofErr w:type="gramEnd"/>
    </w:p>
    <w:p w:rsidR="009920F8" w:rsidRPr="00EF1E42" w:rsidRDefault="009920F8" w:rsidP="005B000A">
      <w:pPr>
        <w:spacing w:after="0" w:line="240" w:lineRule="auto"/>
        <w:rPr>
          <w:rFonts w:ascii="FranklinGothBookCTT" w:hAnsi="FranklinGothBookCTT" w:cs="FranklinGothBookCTT"/>
          <w:sz w:val="24"/>
          <w:szCs w:val="24"/>
        </w:rPr>
      </w:pPr>
    </w:p>
    <w:sectPr w:rsidR="009920F8" w:rsidRPr="00EF1E4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GothBookCT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50833"/>
    <w:multiLevelType w:val="hybridMultilevel"/>
    <w:tmpl w:val="D00274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41E4"/>
    <w:rsid w:val="00097D54"/>
    <w:rsid w:val="000F6747"/>
    <w:rsid w:val="00153089"/>
    <w:rsid w:val="00192023"/>
    <w:rsid w:val="00313B9B"/>
    <w:rsid w:val="003E1AB9"/>
    <w:rsid w:val="004A0982"/>
    <w:rsid w:val="005B000A"/>
    <w:rsid w:val="007808D5"/>
    <w:rsid w:val="007941E4"/>
    <w:rsid w:val="00796BE0"/>
    <w:rsid w:val="00851F76"/>
    <w:rsid w:val="00880E2C"/>
    <w:rsid w:val="009920F8"/>
    <w:rsid w:val="00AD4D95"/>
    <w:rsid w:val="00B33612"/>
    <w:rsid w:val="00B7032C"/>
    <w:rsid w:val="00B82FD4"/>
    <w:rsid w:val="00C6168D"/>
    <w:rsid w:val="00CA4E52"/>
    <w:rsid w:val="00D16C79"/>
    <w:rsid w:val="00EF1E42"/>
    <w:rsid w:val="00F34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1E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941E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9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2015-10-01T08:57:00Z</dcterms:created>
  <dcterms:modified xsi:type="dcterms:W3CDTF">2022-06-22T07:09:00Z</dcterms:modified>
</cp:coreProperties>
</file>