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6C" w:rsidRDefault="0094716C" w:rsidP="0094716C">
      <w:pPr>
        <w:ind w:left="283" w:right="397"/>
        <w:jc w:val="center"/>
        <w:rPr>
          <w:b/>
        </w:rPr>
      </w:pPr>
    </w:p>
    <w:p w:rsidR="0094716C" w:rsidRPr="0094716C" w:rsidRDefault="0094716C" w:rsidP="0094716C">
      <w:pPr>
        <w:ind w:left="-227" w:right="283"/>
        <w:jc w:val="center"/>
        <w:rPr>
          <w:b/>
          <w:spacing w:val="30"/>
        </w:rPr>
      </w:pPr>
      <w:r w:rsidRPr="0094716C">
        <w:rPr>
          <w:rStyle w:val="a4"/>
          <w:b/>
          <w:color w:val="000000" w:themeColor="text1"/>
          <w:u w:val="none"/>
        </w:rPr>
        <w:t>РЕСПУБЛИКА</w:t>
      </w:r>
      <w:r w:rsidRPr="0094716C">
        <w:rPr>
          <w:b/>
          <w:spacing w:val="30"/>
        </w:rPr>
        <w:t xml:space="preserve">  КАРЕЛИЯ</w:t>
      </w:r>
    </w:p>
    <w:p w:rsidR="0094716C" w:rsidRDefault="0094716C" w:rsidP="0094716C">
      <w:pPr>
        <w:ind w:left="-227" w:right="283"/>
        <w:jc w:val="center"/>
        <w:rPr>
          <w:b/>
          <w:spacing w:val="30"/>
        </w:rPr>
      </w:pPr>
      <w:r>
        <w:rPr>
          <w:b/>
          <w:spacing w:val="30"/>
        </w:rPr>
        <w:t>МУНИЦИПАЛЬНОЕ ОБРАЗОВАНИЕ</w:t>
      </w:r>
    </w:p>
    <w:p w:rsidR="0094716C" w:rsidRDefault="0094716C" w:rsidP="0094716C">
      <w:pPr>
        <w:ind w:left="-227" w:right="283"/>
        <w:jc w:val="center"/>
        <w:rPr>
          <w:b/>
          <w:spacing w:val="30"/>
        </w:rPr>
      </w:pPr>
      <w:r>
        <w:rPr>
          <w:b/>
          <w:spacing w:val="30"/>
        </w:rPr>
        <w:t xml:space="preserve"> «МУЕЗЕРСКОЕ ГОРОДСКОЕ ПОСЕЛЕНИЕ»</w:t>
      </w:r>
    </w:p>
    <w:p w:rsidR="0094716C" w:rsidRDefault="0094716C" w:rsidP="0094716C">
      <w:pPr>
        <w:ind w:left="-227" w:right="283"/>
        <w:jc w:val="center"/>
        <w:rPr>
          <w:b/>
          <w:spacing w:val="30"/>
        </w:rPr>
      </w:pPr>
      <w:r>
        <w:rPr>
          <w:b/>
          <w:spacing w:val="30"/>
        </w:rPr>
        <w:t>АДМИНИСТРАЦИЯ МУЕЗЕРСКОГО ГОРОДСКОГО ПОСЕЛЕНИЯ</w:t>
      </w:r>
    </w:p>
    <w:p w:rsidR="0094716C" w:rsidRDefault="0094716C" w:rsidP="0094716C">
      <w:pPr>
        <w:ind w:left="-227" w:right="283"/>
        <w:jc w:val="center"/>
        <w:rPr>
          <w:b/>
          <w:spacing w:val="30"/>
        </w:rPr>
      </w:pPr>
    </w:p>
    <w:p w:rsidR="0094716C" w:rsidRDefault="0094716C" w:rsidP="0094716C">
      <w:pPr>
        <w:ind w:left="-227" w:right="283"/>
        <w:jc w:val="center"/>
        <w:rPr>
          <w:b/>
        </w:rPr>
      </w:pPr>
      <w:r>
        <w:rPr>
          <w:b/>
          <w:spacing w:val="30"/>
        </w:rPr>
        <w:t>ПОСТАНОВЛЕНИЕ</w:t>
      </w:r>
    </w:p>
    <w:p w:rsidR="0094716C" w:rsidRDefault="0094716C" w:rsidP="0094716C">
      <w:pPr>
        <w:ind w:left="-227" w:right="283"/>
        <w:jc w:val="center"/>
      </w:pPr>
    </w:p>
    <w:p w:rsidR="0094716C" w:rsidRDefault="0094716C" w:rsidP="0094716C">
      <w:pPr>
        <w:pStyle w:val="1"/>
        <w:spacing w:before="0"/>
        <w:ind w:left="-227" w:right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06  марта 2023 года                                                                         № 9</w:t>
      </w:r>
    </w:p>
    <w:p w:rsidR="0094716C" w:rsidRDefault="0094716C" w:rsidP="0094716C">
      <w:pPr>
        <w:ind w:left="-227" w:right="283"/>
      </w:pPr>
    </w:p>
    <w:p w:rsidR="0094716C" w:rsidRDefault="0094716C" w:rsidP="0094716C">
      <w:pPr>
        <w:ind w:left="-227" w:right="283"/>
        <w:rPr>
          <w:b/>
        </w:rPr>
      </w:pPr>
      <w:r>
        <w:rPr>
          <w:b/>
        </w:rPr>
        <w:t>Об утверждении паспорта населенного</w:t>
      </w:r>
    </w:p>
    <w:p w:rsidR="0094716C" w:rsidRDefault="0094716C" w:rsidP="0094716C">
      <w:pPr>
        <w:ind w:left="-227" w:right="283"/>
        <w:rPr>
          <w:b/>
        </w:rPr>
      </w:pPr>
      <w:r>
        <w:rPr>
          <w:b/>
        </w:rPr>
        <w:t xml:space="preserve">пункта, подверженного угрозе </w:t>
      </w:r>
      <w:proofErr w:type="gramStart"/>
      <w:r>
        <w:rPr>
          <w:b/>
        </w:rPr>
        <w:t>лесных</w:t>
      </w:r>
      <w:proofErr w:type="gramEnd"/>
    </w:p>
    <w:p w:rsidR="0094716C" w:rsidRDefault="0094716C" w:rsidP="0094716C">
      <w:pPr>
        <w:ind w:left="-227" w:right="283"/>
        <w:rPr>
          <w:b/>
        </w:rPr>
      </w:pPr>
      <w:r>
        <w:rPr>
          <w:b/>
        </w:rPr>
        <w:t>пожаров</w:t>
      </w:r>
    </w:p>
    <w:p w:rsidR="0094716C" w:rsidRDefault="0094716C" w:rsidP="0094716C">
      <w:pPr>
        <w:ind w:left="-227" w:right="283"/>
        <w:rPr>
          <w:b/>
        </w:rPr>
      </w:pPr>
    </w:p>
    <w:p w:rsidR="0094716C" w:rsidRDefault="0094716C" w:rsidP="0094716C">
      <w:pPr>
        <w:ind w:left="-227" w:right="283"/>
        <w:jc w:val="both"/>
        <w:rPr>
          <w:b/>
        </w:rPr>
      </w:pPr>
      <w:r>
        <w:rPr>
          <w:b/>
        </w:rPr>
        <w:t xml:space="preserve">     </w:t>
      </w:r>
      <w:r>
        <w:t>В соответствии с Лесным кодексом Российской Федерации, Федеральными законами от 21.12.1994 года  № 68-ФЗ «О защите населения и территорий от чрезвычайных  ситуаций природного и техногенного характера»</w:t>
      </w:r>
      <w:proofErr w:type="gramStart"/>
      <w:r>
        <w:t xml:space="preserve"> ,</w:t>
      </w:r>
      <w:proofErr w:type="gramEnd"/>
      <w:r>
        <w:t xml:space="preserve"> от 21.12.1994 года № 69-ФЗ «О пожарной безопасности», постановлением Правительства Российской Федерации от 30 июня 2007 года № 417 «Об утверждении  правил пожарной безопасности в лесах», постановлением Правительства Российской Федерации от 25 апреля 2012 года № 390 «О </w:t>
      </w:r>
      <w:proofErr w:type="gramStart"/>
      <w:r>
        <w:t xml:space="preserve">противопожарном режиме», пунктом 9 статьи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«Муезерское городское поселение», и в целях подготовки к пожароопасному сезону на территории городского поселения, администрация  Муезерского городского поселения </w:t>
      </w:r>
      <w:r>
        <w:rPr>
          <w:b/>
        </w:rPr>
        <w:t>ПОСТАНОВЛЯЕТ:</w:t>
      </w:r>
      <w:proofErr w:type="gramEnd"/>
    </w:p>
    <w:p w:rsidR="0094716C" w:rsidRDefault="0094716C" w:rsidP="0094716C">
      <w:pPr>
        <w:ind w:left="-227" w:right="283"/>
        <w:jc w:val="both"/>
        <w:rPr>
          <w:b/>
        </w:rPr>
      </w:pPr>
    </w:p>
    <w:p w:rsidR="0094716C" w:rsidRDefault="0094716C" w:rsidP="0094716C">
      <w:pPr>
        <w:ind w:left="-227" w:right="283"/>
        <w:jc w:val="both"/>
      </w:pPr>
      <w:r>
        <w:rPr>
          <w:b/>
        </w:rPr>
        <w:t xml:space="preserve">     </w:t>
      </w:r>
      <w:r>
        <w:t>1.Утвердить паспорт населенного пункта, подверженного угрозе лесных пожаров согласно приложению.</w:t>
      </w:r>
    </w:p>
    <w:p w:rsidR="0094716C" w:rsidRDefault="0094716C" w:rsidP="0094716C">
      <w:pPr>
        <w:ind w:left="-170" w:right="340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170" w:right="340"/>
        <w:jc w:val="both"/>
        <w:rPr>
          <w:color w:val="000000"/>
          <w:spacing w:val="-12"/>
        </w:rPr>
      </w:pPr>
      <w:r>
        <w:t xml:space="preserve">   2.</w:t>
      </w:r>
      <w:r>
        <w:rPr>
          <w:color w:val="000000"/>
          <w:spacing w:val="-12"/>
        </w:rPr>
        <w:t>Обнародовать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rPr>
          <w:color w:val="000000"/>
          <w:spacing w:val="-12"/>
        </w:rPr>
        <w:t xml:space="preserve"> :</w:t>
      </w:r>
      <w:proofErr w:type="gramEnd"/>
      <w:r>
        <w:rPr>
          <w:color w:val="000000"/>
          <w:spacing w:val="-12"/>
        </w:rPr>
        <w:t xml:space="preserve">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94716C" w:rsidRDefault="0094716C" w:rsidP="0094716C">
      <w:pPr>
        <w:ind w:left="-170" w:right="340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 3.</w:t>
      </w:r>
      <w:r>
        <w:rPr>
          <w:color w:val="000000"/>
          <w:spacing w:val="-12"/>
        </w:rPr>
        <w:t xml:space="preserve"> </w:t>
      </w:r>
      <w:r>
        <w:t xml:space="preserve"> Настоящее постановление вступает в силу со дня его подписания.</w:t>
      </w: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 4.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Глава Муезерского городского поселения                                       </w:t>
      </w:r>
      <w:proofErr w:type="spellStart"/>
      <w:r>
        <w:t>Л.Н.Баринкова</w:t>
      </w:r>
      <w:proofErr w:type="spellEnd"/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4716C" w:rsidRDefault="0094716C" w:rsidP="0094716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4716C" w:rsidRDefault="0094716C" w:rsidP="0094716C">
      <w:pPr>
        <w:ind w:left="283" w:right="397"/>
        <w:jc w:val="center"/>
        <w:rPr>
          <w:b/>
        </w:rPr>
      </w:pPr>
      <w:r>
        <w:rPr>
          <w:b/>
        </w:rPr>
        <w:t xml:space="preserve"> </w:t>
      </w: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Глава Муезерского городского</w:t>
      </w: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поселения</w:t>
      </w: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Л.Н.Баринкова</w:t>
      </w:r>
      <w:proofErr w:type="spellEnd"/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«06»  марта 2023 года  </w:t>
      </w: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P1852"/>
      <w:bookmarkEnd w:id="0"/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Пожарной безопасности населенного пункта, подверженного угрозе лесных пожаров</w:t>
      </w: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МУЕЗЕРСКОЕ  ГОРОДСКОЕ  ПОСЕЛЕНИЕ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2023 год                                                                                        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5"/>
        <w:gridCol w:w="3482"/>
      </w:tblGrid>
      <w:tr w:rsidR="0094716C" w:rsidTr="0094716C">
        <w:trPr>
          <w:trHeight w:val="801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пгт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уезерский</w:t>
            </w:r>
            <w:proofErr w:type="spellEnd"/>
          </w:p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16C" w:rsidTr="0094716C">
        <w:trPr>
          <w:trHeight w:val="45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 городского (сельского) поселения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Муезерское городское поселение</w:t>
            </w:r>
          </w:p>
        </w:tc>
      </w:tr>
      <w:tr w:rsidR="0094716C" w:rsidTr="0094716C">
        <w:trPr>
          <w:trHeight w:val="177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муниципального района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Муезерский муниципальный район</w:t>
            </w:r>
          </w:p>
        </w:tc>
      </w:tr>
      <w:tr w:rsidR="0094716C" w:rsidTr="0094716C">
        <w:trPr>
          <w:trHeight w:val="401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городского округа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4716C" w:rsidTr="0094716C">
        <w:trPr>
          <w:trHeight w:val="713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субъекта Российской Федерации</w:t>
            </w:r>
          </w:p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 Карелия</w:t>
            </w:r>
          </w:p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I. Общие сведения о населенном пункте</w:t>
      </w:r>
    </w:p>
    <w:tbl>
      <w:tblPr>
        <w:tblW w:w="0" w:type="auto"/>
        <w:tblInd w:w="-36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144"/>
        <w:gridCol w:w="6959"/>
        <w:gridCol w:w="14"/>
        <w:gridCol w:w="1530"/>
      </w:tblGrid>
      <w:tr w:rsidR="0094716C" w:rsidTr="009471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94716C" w:rsidTr="009471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174,7 га/17,5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</w:tr>
      <w:tr w:rsidR="0094716C" w:rsidTr="0094716C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6,1 км    </w:t>
            </w:r>
          </w:p>
        </w:tc>
      </w:tr>
      <w:tr w:rsidR="0094716C" w:rsidTr="009471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</w:rPr>
              <w:t>2,4 га</w:t>
            </w:r>
          </w:p>
        </w:tc>
      </w:tr>
      <w:tr w:rsidR="0094716C" w:rsidTr="0094716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</w:rPr>
              <w:t>5 мин.</w:t>
            </w:r>
          </w:p>
        </w:tc>
      </w:tr>
      <w:tr w:rsidR="0094716C" w:rsidTr="0094716C">
        <w:trPr>
          <w:trHeight w:val="100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6C" w:rsidRDefault="0094716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14"/>
        <w:gridCol w:w="1411"/>
        <w:gridCol w:w="1848"/>
        <w:gridCol w:w="2616"/>
      </w:tblGrid>
      <w:tr w:rsidR="0094716C" w:rsidTr="009471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пациентов (отдыхающих)</w:t>
            </w:r>
          </w:p>
        </w:tc>
      </w:tr>
      <w:tr w:rsidR="0094716C" w:rsidTr="009471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отсутствуют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16C" w:rsidRDefault="0094716C" w:rsidP="0094716C">
      <w:pPr>
        <w:pStyle w:val="ConsPlusNormal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Подразделения пожарной охраны (наименование, вид), дислоцированные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населенного пункта,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ПЧ- 32  ГКУ РК ОПС по Муезерскому району. Республика Карелия, Муезерский район,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пгт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уезерский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, ул.Пограничников д.15.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Начальник отряда Гончаров Виталий Владимирович – тел. (8814) 55  3 32 40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Начальник части: Миронцов  Евгений  Антонович      -  тел. (8814) 55 3 32 40, 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</w:rPr>
        <w:t>об</w:t>
      </w:r>
      <w:proofErr w:type="spellEnd"/>
      <w:r>
        <w:rPr>
          <w:rFonts w:ascii="Times New Roman" w:hAnsi="Times New Roman" w:cs="Times New Roman"/>
          <w:b/>
        </w:rPr>
        <w:t>.   +79212242391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Ближайшее к населенному пункту подразделение пожарной охраны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-  </w:t>
      </w:r>
      <w:r>
        <w:rPr>
          <w:rFonts w:ascii="Times New Roman" w:hAnsi="Times New Roman" w:cs="Times New Roman"/>
          <w:b/>
          <w:i/>
          <w:sz w:val="22"/>
          <w:szCs w:val="22"/>
        </w:rPr>
        <w:t>ПЧ- 33 ГКУ РК ОПС по Муезерскому району.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Республика Карелия, Муезерский район, с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угозеро, ул.Советска д.9А.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Начальник части: Бугрова Ирина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Азеровна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 -  тел.  (8814) 55 2 52 01;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b/>
          <w:i/>
          <w:sz w:val="22"/>
          <w:szCs w:val="22"/>
        </w:rPr>
        <w:t>ПЧ- 34  ГКУ РК ОПС по Муезерскому району.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Республика Карелия, Муезерский район,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.Л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едмозеро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, ул.Сосновая д.16.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Начальник части: Чабан Любовь Владимировна   -  тел.  (8814) 55 2 84 45;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- ПЧ – 72  ГКУ  РК  ОПС  по Муезерскому району.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Республика Карелия, Муезерский район, с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еболы , ул.Советская  д.23.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Начальник части: Дрозд Антонина Ивановна    -  тел.  (8814) 55 2 42 93;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053"/>
        <w:gridCol w:w="2551"/>
        <w:gridCol w:w="1944"/>
      </w:tblGrid>
      <w:tr w:rsidR="0094716C" w:rsidTr="009471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4716C" w:rsidTr="0094716C">
        <w:trPr>
          <w:trHeight w:val="3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Муезерского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36 57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>..+79215234707</w:t>
            </w:r>
          </w:p>
        </w:tc>
      </w:tr>
      <w:tr w:rsidR="0094716C" w:rsidTr="0094716C">
        <w:trPr>
          <w:trHeight w:val="2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Хохлун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Инна 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«Благоустройство  Муезерского городского поселения»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36 57</w:t>
            </w:r>
          </w:p>
          <w:p w:rsidR="0094716C" w:rsidRDefault="0094716C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моб.+79110548364</w:t>
            </w:r>
          </w:p>
        </w:tc>
      </w:tr>
      <w:tr w:rsidR="0094716C" w:rsidTr="0094716C">
        <w:trPr>
          <w:trHeight w:val="6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Миронцов Евгений Антонович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ПЧ-</w:t>
            </w:r>
            <w:r>
              <w:rPr>
                <w:rFonts w:ascii="Times New Roman" w:hAnsi="Times New Roman" w:cs="Times New Roman"/>
                <w:sz w:val="20"/>
              </w:rPr>
              <w:t>32   ГКУ РК ОПС по Муезерскому району.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32 40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моб.+79212242391</w:t>
            </w:r>
          </w:p>
        </w:tc>
      </w:tr>
    </w:tbl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V. Сведения о выполнении требований пожарной безопасности</w:t>
      </w:r>
    </w:p>
    <w:tbl>
      <w:tblPr>
        <w:tblW w:w="97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6945"/>
        <w:gridCol w:w="1982"/>
        <w:gridCol w:w="6"/>
        <w:gridCol w:w="145"/>
      </w:tblGrid>
      <w:tr w:rsidR="0094716C" w:rsidTr="0094716C">
        <w:trPr>
          <w:gridAfter w:val="2"/>
          <w:wAfter w:w="151" w:type="dxa"/>
          <w:trHeight w:val="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пожарной безопасности, установленные 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94716C" w:rsidTr="0094716C">
        <w:trPr>
          <w:gridAfter w:val="2"/>
          <w:wAfter w:w="151" w:type="dxa"/>
          <w:trHeight w:val="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Противопожарная преграда  проходит : - пер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аречный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минполоса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разрывает леса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лесфонда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и проходит от подсобного хозяйства Ю.В.Кириллова до болота;</w:t>
            </w:r>
          </w:p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минполоса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проходит от ул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есной за участками жилой застройки до  ул.Набережной и упирается  в болото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Ондозерской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дороге;</w:t>
            </w:r>
          </w:p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минполоса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проходит  по ул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еверной  от д.10А  и  до болота</w:t>
            </w:r>
            <w:r>
              <w:rPr>
                <w:rFonts w:ascii="Times New Roman" w:hAnsi="Times New Roman" w:cs="Times New Roman"/>
                <w:b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94716C" w:rsidTr="0094716C">
        <w:trPr>
          <w:gridAfter w:val="2"/>
          <w:wAfter w:w="151" w:type="dxa"/>
          <w:trHeight w:val="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Очистка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от горючих отходов, мусора, тары, опавших листьев, сухой травы  с мая по сентябрь месяц проводится силами МКУ «Благоустройство  Муезерского городского поселения»</w:t>
            </w:r>
          </w:p>
        </w:tc>
      </w:tr>
      <w:tr w:rsidR="0094716C" w:rsidTr="0094716C">
        <w:trPr>
          <w:gridAfter w:val="2"/>
          <w:wAfter w:w="151" w:type="dxa"/>
          <w:trHeight w:val="5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 телефонная связь в исправном состоянии</w:t>
            </w:r>
          </w:p>
        </w:tc>
      </w:tr>
      <w:tr w:rsidR="0094716C" w:rsidTr="0094716C">
        <w:trPr>
          <w:trHeight w:val="13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Имеется: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ПГ-  25  шт.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Пожарные  естественные водоемы – 6 шт.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Пожарные искусственные водоемы  - 6 шт.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Пожарный пирс –  2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6C" w:rsidTr="0094716C">
        <w:trPr>
          <w:trHeight w:val="5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after="100" w:afterAutospacing="1"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</w:t>
            </w:r>
          </w:p>
        </w:tc>
        <w:tc>
          <w:tcPr>
            <w:tcW w:w="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rPr>
                <w:rFonts w:eastAsiaTheme="minorHAnsi"/>
                <w:lang w:eastAsia="en-US"/>
              </w:rPr>
            </w:pPr>
          </w:p>
        </w:tc>
      </w:tr>
      <w:tr w:rsidR="0094716C" w:rsidTr="0094716C">
        <w:trPr>
          <w:trHeight w:val="1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6C" w:rsidTr="0094716C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Распоряжение администрации Муезерского городского поселения от 25.04.2022 г. № 14 « О проведении противопожарных мероприятий  на территории Муезерского городского поселения»  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6C" w:rsidTr="0094716C">
        <w:trPr>
          <w:trHeight w:val="240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Имеется: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пожарная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 xml:space="preserve"> «Чемпион»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GP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80  -         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1 шт.;                  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Рукав пожарный напорный с головками ГРН-50(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.) 20м -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шт</w:t>
            </w:r>
            <w:proofErr w:type="spellEnd"/>
            <w:proofErr w:type="gramEnd"/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Рукав пожарный напорный с головками ГРН-80(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– 3 шт.;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Рукав напорно-всасывающий 75мм с ГР-80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резиновый, гофрированный – 4 мм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)                -2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Разветвление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трехкодовое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алюминиевое РТ-80                 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–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1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Ствол пожарный  ручной  алюминиевый РС-50А       –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2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Головка муфтовая ГМ-80 алюминиевая    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-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2 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Лопата штыковая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- 4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Лопата совковая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– 2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Топор 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–  2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Ведро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–   4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Лом  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–   3  шт.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Пешня       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– 1 шт.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6C" w:rsidTr="0094716C">
        <w:trPr>
          <w:trHeight w:val="41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Постановление администрации Муезерского городского поселения от 28.12.2020 г. № 76 « О принятии целевой программы «Обеспечение пожарной безопасности Муезерского городского поселения на период  2012 -2025 годы» в новой редакции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6C" w:rsidTr="0094716C">
        <w:trPr>
          <w:trHeight w:val="10377"/>
        </w:trPr>
        <w:tc>
          <w:tcPr>
            <w:tcW w:w="7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16C" w:rsidRDefault="0094716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ind w:left="222" w:firstLine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ВЫВОД </w:t>
      </w: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 ГОТОВНОСТИ НАСЕЛЕННОГО ПУНКТА К ПОЖАРООПАСНОМУ СЕЗОНУ:</w:t>
      </w: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МУЕЗЕРСКОЕ ГОРОДСКОЕ ПОСЕЛЕНИЕ К ЛЕТНЕМУ ПОЖАРООПАСНОМУ СЕЗОНУ </w:t>
      </w: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2023 ГОДА </w:t>
      </w: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ГОТОВО</w:t>
      </w:r>
    </w:p>
    <w:p w:rsidR="0094716C" w:rsidRDefault="0094716C" w:rsidP="0094716C">
      <w:pPr>
        <w:ind w:left="283" w:right="397"/>
        <w:jc w:val="center"/>
        <w:rPr>
          <w:b/>
          <w:sz w:val="40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434495" w:rsidRDefault="0094716C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16C"/>
    <w:rsid w:val="00021538"/>
    <w:rsid w:val="00674C68"/>
    <w:rsid w:val="006D07F9"/>
    <w:rsid w:val="006F4FC8"/>
    <w:rsid w:val="0094716C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4716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4716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471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qFormat/>
    <w:rsid w:val="00947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ubtle Reference"/>
    <w:basedOn w:val="a0"/>
    <w:uiPriority w:val="31"/>
    <w:qFormat/>
    <w:rsid w:val="0094716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2023-03-29T16:22:00Z</dcterms:created>
  <dcterms:modified xsi:type="dcterms:W3CDTF">2023-03-29T16:22:00Z</dcterms:modified>
</cp:coreProperties>
</file>