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DF" w:rsidRDefault="00965FDF" w:rsidP="00965FDF">
      <w:pPr>
        <w:pStyle w:val="1"/>
        <w:spacing w:befor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РЕСПУБЛИКА   КАРЕЛИЯ</w:t>
      </w:r>
    </w:p>
    <w:p w:rsidR="00965FDF" w:rsidRDefault="00965FDF" w:rsidP="00965FDF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965FDF" w:rsidRDefault="00965FDF" w:rsidP="00965FDF">
      <w:pPr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965FDF" w:rsidRDefault="00965FDF" w:rsidP="00965FDF">
      <w:pPr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965FDF" w:rsidRDefault="00965FDF" w:rsidP="00965FDF">
      <w:pPr>
        <w:jc w:val="center"/>
        <w:rPr>
          <w:b/>
        </w:rPr>
      </w:pPr>
    </w:p>
    <w:p w:rsidR="00965FDF" w:rsidRDefault="00965FDF" w:rsidP="00965FDF">
      <w:pPr>
        <w:jc w:val="center"/>
        <w:rPr>
          <w:b/>
        </w:rPr>
      </w:pPr>
      <w:r>
        <w:rPr>
          <w:b/>
        </w:rPr>
        <w:t>ПОСТАНОВЛЕНИЕ</w:t>
      </w:r>
    </w:p>
    <w:p w:rsidR="00965FDF" w:rsidRDefault="00965FDF" w:rsidP="00965FDF">
      <w:pPr>
        <w:jc w:val="center"/>
        <w:rPr>
          <w:b/>
        </w:rPr>
      </w:pPr>
    </w:p>
    <w:p w:rsidR="00965FDF" w:rsidRDefault="00965FDF" w:rsidP="00965FDF">
      <w:pPr>
        <w:rPr>
          <w:b/>
        </w:rPr>
      </w:pPr>
      <w:r>
        <w:rPr>
          <w:b/>
        </w:rPr>
        <w:t>от  15 мая 2024г.                                                                                            № 25</w:t>
      </w:r>
    </w:p>
    <w:p w:rsidR="00965FDF" w:rsidRDefault="00965FDF" w:rsidP="00965FDF">
      <w:pPr>
        <w:pStyle w:val="1"/>
        <w:spacing w:before="0"/>
        <w:jc w:val="both"/>
        <w:rPr>
          <w:rFonts w:eastAsiaTheme="minorEastAsia"/>
          <w:color w:val="auto"/>
        </w:rPr>
      </w:pPr>
    </w:p>
    <w:p w:rsidR="00965FDF" w:rsidRDefault="00965FDF" w:rsidP="00965FDF">
      <w:pPr>
        <w:pStyle w:val="1"/>
        <w:spacing w:before="0"/>
        <w:jc w:val="both"/>
        <w:rPr>
          <w:rFonts w:ascii="Times New Roman CYR" w:eastAsiaTheme="minorEastAsia" w:hAnsi="Times New Roman CYR" w:cs="Times New Roman CYR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 xml:space="preserve">Об утверждении Правил использования </w:t>
      </w:r>
    </w:p>
    <w:p w:rsidR="00965FDF" w:rsidRDefault="00965FDF" w:rsidP="00965FDF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федеральной государственной информационной системы </w:t>
      </w:r>
    </w:p>
    <w:p w:rsidR="00965FDF" w:rsidRDefault="00965FDF" w:rsidP="00965FDF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«Единый портал </w:t>
      </w:r>
      <w:proofErr w:type="gramStart"/>
      <w:r>
        <w:rPr>
          <w:rFonts w:eastAsiaTheme="minorEastAsia"/>
          <w:b/>
        </w:rPr>
        <w:t>государственных</w:t>
      </w:r>
      <w:proofErr w:type="gramEnd"/>
      <w:r>
        <w:rPr>
          <w:rFonts w:eastAsiaTheme="minorEastAsia"/>
          <w:b/>
        </w:rPr>
        <w:t xml:space="preserve"> и муниципальных</w:t>
      </w:r>
    </w:p>
    <w:p w:rsidR="00965FDF" w:rsidRDefault="00965FDF" w:rsidP="00965FDF">
      <w:pPr>
        <w:rPr>
          <w:rFonts w:eastAsiaTheme="minorEastAsia"/>
          <w:b/>
        </w:rPr>
      </w:pPr>
      <w:r>
        <w:rPr>
          <w:rFonts w:eastAsiaTheme="minorEastAsia"/>
          <w:b/>
        </w:rPr>
        <w:t>услуг (функций)» в целях организации и проведения</w:t>
      </w:r>
    </w:p>
    <w:p w:rsidR="00965FDF" w:rsidRDefault="00965FDF" w:rsidP="00965FDF">
      <w:pPr>
        <w:rPr>
          <w:b/>
        </w:rPr>
      </w:pPr>
      <w:r>
        <w:rPr>
          <w:rFonts w:eastAsiaTheme="minorEastAsia"/>
          <w:b/>
        </w:rPr>
        <w:t>публичных слушаний</w:t>
      </w:r>
    </w:p>
    <w:p w:rsidR="00965FDF" w:rsidRDefault="00965FDF" w:rsidP="00965FDF"/>
    <w:p w:rsidR="00965FDF" w:rsidRDefault="00965FDF" w:rsidP="00965FDF">
      <w:pPr>
        <w:jc w:val="both"/>
        <w:rPr>
          <w:b/>
        </w:rPr>
      </w:pPr>
      <w:r>
        <w:t xml:space="preserve">     </w:t>
      </w:r>
      <w:proofErr w:type="gramStart"/>
      <w:r>
        <w:t xml:space="preserve">В соответствии с частью 4 статьи 28 Федерального закона «Об общих принципах организации местного самоуправления в Российской Федерации», </w:t>
      </w:r>
      <w:r>
        <w:rPr>
          <w:rStyle w:val="a6"/>
          <w:color w:val="000000" w:themeColor="text1"/>
        </w:rPr>
        <w:t>Постановлением</w:t>
      </w:r>
      <w:r>
        <w:rPr>
          <w:color w:val="000000" w:themeColor="text1"/>
        </w:rPr>
        <w:t xml:space="preserve"> </w:t>
      </w:r>
      <w:r>
        <w:t xml:space="preserve">Правительства РФ от 3 февраля 2022 г.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(функций)»,  в целях организации и проведения публичных слушаний, администрация  Муезерского городского  поселения  </w:t>
      </w:r>
      <w:r>
        <w:rPr>
          <w:b/>
        </w:rPr>
        <w:t>ПОСТАНОВЛЯЕТ:</w:t>
      </w:r>
      <w:proofErr w:type="gramEnd"/>
    </w:p>
    <w:p w:rsidR="00965FDF" w:rsidRDefault="00965FDF" w:rsidP="00965FDF">
      <w:pPr>
        <w:jc w:val="both"/>
      </w:pPr>
      <w:r>
        <w:t xml:space="preserve">         </w:t>
      </w:r>
      <w:r>
        <w:rPr>
          <w:color w:val="000000"/>
        </w:rPr>
        <w:t xml:space="preserve">1. </w:t>
      </w:r>
      <w:r>
        <w:t>Утвердить Правила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 согласно приложению.</w:t>
      </w:r>
    </w:p>
    <w:p w:rsidR="00965FDF" w:rsidRDefault="00965FDF" w:rsidP="00965FDF">
      <w:pPr>
        <w:jc w:val="both"/>
      </w:pPr>
      <w:r>
        <w:t xml:space="preserve">        2.  </w:t>
      </w:r>
      <w:r>
        <w:rPr>
          <w:color w:val="000000"/>
        </w:rPr>
        <w:t xml:space="preserve"> Опубликовать (о</w:t>
      </w:r>
      <w:r>
        <w:rPr>
          <w:spacing w:val="-1"/>
        </w:rPr>
        <w:t xml:space="preserve">бнародовать)  настоящее постановление на досках объявлений и информационных стендах администрации Муезерского городского поселения  и разместить на официальном сайте администрации Муезерского муниципального района  с адресом доступа: </w:t>
      </w:r>
      <w:hyperlink r:id="rId4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t xml:space="preserve"> (Страница Муезерского городского поселения) .  </w:t>
      </w:r>
    </w:p>
    <w:p w:rsidR="00965FDF" w:rsidRDefault="00965FDF" w:rsidP="00965FDF">
      <w:pPr>
        <w:jc w:val="both"/>
      </w:pPr>
      <w:r>
        <w:t xml:space="preserve">     </w:t>
      </w:r>
      <w:r>
        <w:rPr>
          <w:color w:val="000000"/>
        </w:rPr>
        <w:t xml:space="preserve">  </w:t>
      </w:r>
      <w:r>
        <w:rPr>
          <w:spacing w:val="-1"/>
        </w:rPr>
        <w:t xml:space="preserve">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65FDF" w:rsidRDefault="00965FDF" w:rsidP="00965FDF">
      <w:pPr>
        <w:pStyle w:val="a4"/>
        <w:tabs>
          <w:tab w:val="left" w:pos="-2410"/>
          <w:tab w:val="left" w:pos="851"/>
        </w:tabs>
      </w:pPr>
    </w:p>
    <w:p w:rsidR="00965FDF" w:rsidRDefault="00965FDF" w:rsidP="00965FDF">
      <w:pPr>
        <w:pStyle w:val="a4"/>
        <w:tabs>
          <w:tab w:val="left" w:pos="-2410"/>
          <w:tab w:val="left" w:pos="851"/>
        </w:tabs>
      </w:pPr>
      <w:r>
        <w:t>И.о</w:t>
      </w:r>
      <w:proofErr w:type="gramStart"/>
      <w:r>
        <w:t>.Г</w:t>
      </w:r>
      <w:proofErr w:type="gramEnd"/>
      <w:r>
        <w:t>лавы  Муезерского  городского  поселения                                   С.В.Смирнова</w:t>
      </w:r>
    </w:p>
    <w:p w:rsidR="00965FDF" w:rsidRDefault="00965FDF" w:rsidP="00965FDF">
      <w:pPr>
        <w:pStyle w:val="a4"/>
        <w:tabs>
          <w:tab w:val="left" w:pos="-2410"/>
          <w:tab w:val="left" w:pos="851"/>
        </w:tabs>
        <w:rPr>
          <w:spacing w:val="-1"/>
        </w:rPr>
      </w:pPr>
      <w:r>
        <w:rPr>
          <w:spacing w:val="-1"/>
        </w:rPr>
        <w:t xml:space="preserve">    </w:t>
      </w:r>
    </w:p>
    <w:p w:rsidR="00965FDF" w:rsidRDefault="00965FDF" w:rsidP="00965FDF">
      <w:pPr>
        <w:rPr>
          <w:b/>
        </w:rPr>
      </w:pPr>
    </w:p>
    <w:p w:rsidR="00965FDF" w:rsidRDefault="00965FDF" w:rsidP="00965FDF">
      <w:pPr>
        <w:rPr>
          <w:b/>
        </w:rPr>
      </w:pPr>
    </w:p>
    <w:p w:rsidR="00965FDF" w:rsidRDefault="00965FDF" w:rsidP="00965FDF">
      <w:pPr>
        <w:rPr>
          <w:b/>
        </w:rPr>
      </w:pPr>
    </w:p>
    <w:p w:rsidR="00965FDF" w:rsidRDefault="00965FDF" w:rsidP="00965FDF">
      <w:pPr>
        <w:rPr>
          <w:b/>
        </w:rPr>
      </w:pPr>
    </w:p>
    <w:p w:rsidR="00965FDF" w:rsidRDefault="00965FDF" w:rsidP="00965FDF">
      <w:pPr>
        <w:rPr>
          <w:b/>
        </w:rPr>
      </w:pPr>
    </w:p>
    <w:p w:rsidR="00965FDF" w:rsidRDefault="00965FDF" w:rsidP="00965FDF">
      <w:pPr>
        <w:rPr>
          <w:b/>
        </w:rPr>
      </w:pPr>
    </w:p>
    <w:p w:rsidR="00965FDF" w:rsidRDefault="00965FDF" w:rsidP="00965FDF">
      <w:pPr>
        <w:rPr>
          <w:b/>
        </w:rPr>
      </w:pPr>
    </w:p>
    <w:p w:rsidR="00965FDF" w:rsidRDefault="00965FDF" w:rsidP="00965FDF">
      <w:pPr>
        <w:rPr>
          <w:b/>
        </w:rPr>
      </w:pPr>
    </w:p>
    <w:p w:rsidR="00965FDF" w:rsidRDefault="00965FDF" w:rsidP="00965FDF">
      <w:pPr>
        <w:rPr>
          <w:b/>
        </w:rPr>
      </w:pPr>
    </w:p>
    <w:p w:rsidR="00965FDF" w:rsidRDefault="00965FDF" w:rsidP="00965FDF">
      <w:pPr>
        <w:rPr>
          <w:b/>
        </w:rPr>
      </w:pPr>
    </w:p>
    <w:p w:rsidR="00965FDF" w:rsidRDefault="00965FDF" w:rsidP="00965FDF">
      <w:pPr>
        <w:rPr>
          <w:b/>
        </w:rPr>
      </w:pPr>
    </w:p>
    <w:p w:rsidR="00965FDF" w:rsidRDefault="00965FDF" w:rsidP="00965FDF">
      <w:pPr>
        <w:rPr>
          <w:b/>
        </w:rPr>
      </w:pPr>
    </w:p>
    <w:p w:rsidR="00965FDF" w:rsidRDefault="00965FDF" w:rsidP="00965FDF">
      <w:pPr>
        <w:rPr>
          <w:b/>
        </w:rPr>
      </w:pPr>
    </w:p>
    <w:p w:rsidR="00965FDF" w:rsidRDefault="00965FDF" w:rsidP="00965FDF">
      <w:pPr>
        <w:rPr>
          <w:b/>
        </w:rPr>
      </w:pPr>
    </w:p>
    <w:p w:rsidR="00965FDF" w:rsidRDefault="00965FDF" w:rsidP="00965FDF">
      <w:pPr>
        <w:rPr>
          <w:b/>
        </w:rPr>
      </w:pPr>
    </w:p>
    <w:p w:rsidR="00965FDF" w:rsidRDefault="00965FDF" w:rsidP="00965FDF">
      <w:pPr>
        <w:rPr>
          <w:b/>
        </w:rPr>
      </w:pPr>
    </w:p>
    <w:p w:rsidR="00965FDF" w:rsidRDefault="00965FDF" w:rsidP="00965FDF">
      <w:pPr>
        <w:rPr>
          <w:b/>
        </w:rPr>
      </w:pPr>
    </w:p>
    <w:p w:rsidR="00965FDF" w:rsidRDefault="00965FDF" w:rsidP="00965FDF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Приложение </w:t>
      </w:r>
    </w:p>
    <w:p w:rsidR="00965FDF" w:rsidRDefault="00965FDF" w:rsidP="00965FDF">
      <w:pPr>
        <w:rPr>
          <w:b/>
        </w:rPr>
      </w:pPr>
      <w:r>
        <w:rPr>
          <w:b/>
        </w:rPr>
        <w:t xml:space="preserve">                                                                                     к постановлению  администрации   </w:t>
      </w:r>
    </w:p>
    <w:p w:rsidR="00965FDF" w:rsidRDefault="00965FDF" w:rsidP="00965FDF">
      <w:pPr>
        <w:rPr>
          <w:b/>
        </w:rPr>
      </w:pPr>
      <w:r>
        <w:rPr>
          <w:b/>
        </w:rPr>
        <w:t xml:space="preserve">                                                                                   Муезерского  городского  поселения </w:t>
      </w:r>
    </w:p>
    <w:p w:rsidR="00965FDF" w:rsidRDefault="00965FDF" w:rsidP="00965FDF">
      <w:pPr>
        <w:rPr>
          <w:b/>
        </w:rPr>
      </w:pPr>
      <w:r>
        <w:rPr>
          <w:b/>
        </w:rPr>
        <w:t xml:space="preserve">                                                                                              от 15 мая 2024 г. № 25</w:t>
      </w:r>
    </w:p>
    <w:p w:rsidR="00965FDF" w:rsidRDefault="00965FDF" w:rsidP="00965FDF">
      <w:pPr>
        <w:rPr>
          <w:b/>
        </w:rPr>
      </w:pPr>
    </w:p>
    <w:p w:rsidR="00965FDF" w:rsidRDefault="00965FDF" w:rsidP="00965FDF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Правила</w:t>
      </w:r>
    </w:p>
    <w:p w:rsidR="00965FDF" w:rsidRDefault="00965FDF" w:rsidP="00965FDF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использования федеральной государственной информационной системы</w:t>
      </w:r>
    </w:p>
    <w:p w:rsidR="00965FDF" w:rsidRDefault="00965FDF" w:rsidP="00965FDF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«Единый портал государственных и муниципальных услуг (функций)» в целях организации и проведения публичных слушаний</w:t>
      </w:r>
    </w:p>
    <w:p w:rsidR="00965FDF" w:rsidRDefault="00965FDF" w:rsidP="00965FDF">
      <w:pPr>
        <w:jc w:val="both"/>
      </w:pPr>
    </w:p>
    <w:p w:rsidR="00965FDF" w:rsidRDefault="00965FDF" w:rsidP="00965FDF">
      <w:pPr>
        <w:ind w:firstLine="559"/>
        <w:jc w:val="both"/>
      </w:pPr>
      <w:r>
        <w:t xml:space="preserve">1. Настоящие Правила определяют порядок использования федеральной государственной информационной системы «Единый портал государственных и муниципальных услуг (функций)» (далее - единый портал) в целях организации и проведения публичных слушаний с участием жителей Муезерского городского поселения </w:t>
      </w:r>
      <w:r>
        <w:rPr>
          <w:spacing w:val="-1"/>
        </w:rPr>
        <w:t>(дале</w:t>
      </w:r>
      <w:proofErr w:type="gramStart"/>
      <w:r>
        <w:rPr>
          <w:spacing w:val="-1"/>
        </w:rPr>
        <w:t>е-</w:t>
      </w:r>
      <w:proofErr w:type="gramEnd"/>
      <w:r>
        <w:rPr>
          <w:spacing w:val="-1"/>
        </w:rPr>
        <w:t xml:space="preserve"> Муезерское городское  поселение)</w:t>
      </w:r>
      <w:r>
        <w:t>.</w:t>
      </w:r>
    </w:p>
    <w:p w:rsidR="00965FDF" w:rsidRDefault="00965FDF" w:rsidP="00965FDF">
      <w:pPr>
        <w:ind w:firstLine="559"/>
        <w:jc w:val="both"/>
      </w:pPr>
      <w:r>
        <w:t>2. </w:t>
      </w:r>
      <w:proofErr w:type="gramStart"/>
      <w:r>
        <w:t xml:space="preserve">Единый портал может быть использован в целях размещения материалов и информации, указанных в абзаце первом части 4 статьи 28 Федерального закона «Об общих принципах организации местного самоуправления в Российской Федерации» (далее - Федеральный закон), для заблаговременного оповещения жителей Муезерского городского поселения  о времени и месте проведения публичных слушаний, обеспечения возможности представления жителями Муезерского городского </w:t>
      </w:r>
      <w:r>
        <w:rPr>
          <w:spacing w:val="-1"/>
        </w:rPr>
        <w:t xml:space="preserve"> поселения</w:t>
      </w:r>
      <w:r>
        <w:t xml:space="preserve"> своих замечаний и предложений по вынесенному</w:t>
      </w:r>
      <w:proofErr w:type="gramEnd"/>
      <w:r>
        <w:t xml:space="preserve"> на обсуждение проекту муниципального правового акта, а также для участия жителей Муезерского городского </w:t>
      </w:r>
      <w:r>
        <w:rPr>
          <w:spacing w:val="-1"/>
        </w:rPr>
        <w:t xml:space="preserve"> поселения</w:t>
      </w:r>
      <w:r>
        <w:t xml:space="preserve"> 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</w:p>
    <w:p w:rsidR="00965FDF" w:rsidRDefault="00965FDF" w:rsidP="00965FDF">
      <w:pPr>
        <w:ind w:firstLine="559"/>
        <w:jc w:val="both"/>
      </w:pPr>
      <w:r>
        <w:t>3. </w:t>
      </w:r>
      <w:proofErr w:type="gramStart"/>
      <w:r>
        <w:t xml:space="preserve">Данным нормативным правовым актом администрации Муезерского городского </w:t>
      </w:r>
      <w:r>
        <w:rPr>
          <w:spacing w:val="-1"/>
        </w:rPr>
        <w:t xml:space="preserve"> поселения</w:t>
      </w:r>
      <w:r>
        <w:t xml:space="preserve"> установлено использование единого портала в целях, указанных в пункте 4 статьи 28 Федерального закона, обеспечивает использование единого портала в соответствии с настоящими Правилами,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 (далее - оператор единого портала).</w:t>
      </w:r>
      <w:proofErr w:type="gramEnd"/>
    </w:p>
    <w:p w:rsidR="00965FDF" w:rsidRDefault="00965FDF" w:rsidP="00965FDF">
      <w:pPr>
        <w:ind w:firstLine="559"/>
        <w:jc w:val="both"/>
      </w:pPr>
      <w:r>
        <w:t>4. </w:t>
      </w:r>
      <w:proofErr w:type="gramStart"/>
      <w:r>
        <w:t xml:space="preserve">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«Интернет» по адресу https://pos.gosuslugi.ru/docs/.    </w:t>
      </w:r>
      <w:proofErr w:type="gramEnd"/>
    </w:p>
    <w:p w:rsidR="00965FDF" w:rsidRDefault="00965FDF" w:rsidP="00965FDF">
      <w:pPr>
        <w:ind w:firstLine="559"/>
        <w:jc w:val="both"/>
      </w:pPr>
      <w:r>
        <w:t>5. </w:t>
      </w:r>
      <w:proofErr w:type="gramStart"/>
      <w:r>
        <w:t xml:space="preserve">Размещение на едином портале материалов и информации, указанных в абзаце первом части 4 статьи 28 Федерального закона, в целях оповещения жителей Муезерского городского поселения,  осуществляется специалистом администрации Муезерского городского </w:t>
      </w:r>
      <w:r>
        <w:rPr>
          <w:spacing w:val="-1"/>
        </w:rPr>
        <w:t xml:space="preserve"> поселения</w:t>
      </w:r>
      <w:r>
        <w:t xml:space="preserve"> с использованием личного кабинета администрации Муезерского городского</w:t>
      </w:r>
      <w:r>
        <w:rPr>
          <w:spacing w:val="-1"/>
        </w:rPr>
        <w:t xml:space="preserve"> поселения</w:t>
      </w:r>
      <w:r>
        <w:t xml:space="preserve"> в соответствующем разделе платформы обратной связи единого портала (далее - личный кабинет органа) заблаговременно, с учетом сроков, установленных Уставом Муезерского городского поселения.</w:t>
      </w:r>
      <w:proofErr w:type="gramEnd"/>
    </w:p>
    <w:p w:rsidR="00965FDF" w:rsidRDefault="00965FDF" w:rsidP="00965FDF">
      <w:pPr>
        <w:ind w:firstLine="559"/>
        <w:jc w:val="both"/>
      </w:pPr>
      <w:r>
        <w:t>6. </w:t>
      </w:r>
      <w:proofErr w:type="gramStart"/>
      <w:r>
        <w:t xml:space="preserve">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гражданином Российской Федерации,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>
        <w:lastRenderedPageBreak/>
        <w:t>информационных систем, используемых для предоставления государственных и муниципальных услуг в электронной форме».</w:t>
      </w:r>
      <w:proofErr w:type="gramEnd"/>
    </w:p>
    <w:p w:rsidR="00965FDF" w:rsidRDefault="00965FDF" w:rsidP="00965FDF">
      <w:pPr>
        <w:ind w:firstLine="559"/>
        <w:jc w:val="both"/>
      </w:pPr>
      <w:r>
        <w:t>7. Оператор единого портала обеспечивает техническую возможность:</w:t>
      </w:r>
    </w:p>
    <w:p w:rsidR="00965FDF" w:rsidRDefault="00965FDF" w:rsidP="00965FDF">
      <w:pPr>
        <w:ind w:firstLine="559"/>
        <w:jc w:val="both"/>
      </w:pPr>
      <w:r>
        <w:t xml:space="preserve">а) оповещения жителей </w:t>
      </w:r>
      <w:r>
        <w:rPr>
          <w:spacing w:val="-1"/>
        </w:rPr>
        <w:t>поселения</w:t>
      </w:r>
      <w:r>
        <w:t xml:space="preserve">, осуществляемого уполномоченным сотрудником администрации Муезерского городского </w:t>
      </w:r>
      <w:r>
        <w:rPr>
          <w:spacing w:val="-1"/>
        </w:rPr>
        <w:t xml:space="preserve"> поселения с </w:t>
      </w:r>
      <w:r>
        <w:t>использованием личного кабинета органа, путем размещения информации о времени и месте проведения публичных слушаний, ознакомления с проектом муниципального правового акта;</w:t>
      </w:r>
    </w:p>
    <w:p w:rsidR="00965FDF" w:rsidRDefault="00965FDF" w:rsidP="00965FDF">
      <w:pPr>
        <w:ind w:firstLine="559"/>
        <w:jc w:val="both"/>
      </w:pPr>
      <w:r>
        <w:t>б) представления замечаний и предложений по вынесенному на обсуждение проекту муниципального правового акта, размещенному на едином портале, а также участия жителей муниципального образования в публичных слушаниях в соответствии с частью 4 статьи 28 Федерального закона;</w:t>
      </w:r>
    </w:p>
    <w:p w:rsidR="00965FDF" w:rsidRDefault="00965FDF" w:rsidP="00965FDF">
      <w:pPr>
        <w:ind w:firstLine="559"/>
        <w:jc w:val="both"/>
      </w:pPr>
      <w:r>
        <w:t>в) опубликования (обнародования) результатов публичных слушаний органом местного самоуправления, включая мотивированное обоснование принятых решений.</w:t>
      </w:r>
    </w:p>
    <w:p w:rsidR="00965FDF" w:rsidRDefault="00965FDF" w:rsidP="00965FDF">
      <w:pPr>
        <w:ind w:firstLine="559"/>
        <w:jc w:val="both"/>
      </w:pPr>
      <w:r>
        <w:t>8. </w:t>
      </w:r>
      <w:proofErr w:type="gramStart"/>
      <w:r>
        <w:t>Представление жителями Муезерского городского</w:t>
      </w:r>
      <w:r>
        <w:rPr>
          <w:spacing w:val="-1"/>
        </w:rPr>
        <w:t xml:space="preserve"> поселения</w:t>
      </w:r>
      <w:r>
        <w:t xml:space="preserve"> замечаний и предложений по вынесенному на обсуждение проекту муниципального правового акта, а также участие в публичных слушаниях в соответствии с частью 4 статьи 28 Федерального закона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</w:t>
      </w:r>
      <w:proofErr w:type="gramEnd"/>
      <w:r>
        <w:t xml:space="preserve">, используемых для предоставления государственных и муниципальных услуг в электронной форме». </w:t>
      </w:r>
      <w:proofErr w:type="gramStart"/>
      <w:r>
        <w:t xml:space="preserve">Замечания и предложения по вынесенному на обсуждение проекту муниципального правового акта могут быть представлены жителем </w:t>
      </w:r>
      <w:r>
        <w:rPr>
          <w:spacing w:val="-1"/>
        </w:rPr>
        <w:t xml:space="preserve"> поселения</w:t>
      </w:r>
      <w:r>
        <w:t xml:space="preserve"> с использованием единого портала с даты опубликования органом местного самоуправления сведений в соответствии с пунктом 5 настоящих Правил,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</w:t>
      </w:r>
      <w:proofErr w:type="gramEnd"/>
      <w:r>
        <w:t xml:space="preserve">, удостоверяющего личность гражданина, дате рождения и адресе регистрации по месту жительства жителя Муезерского городского </w:t>
      </w:r>
      <w:r>
        <w:rPr>
          <w:spacing w:val="-1"/>
        </w:rPr>
        <w:t xml:space="preserve"> поселения</w:t>
      </w:r>
      <w:r>
        <w:t>.</w:t>
      </w:r>
    </w:p>
    <w:p w:rsidR="00965FDF" w:rsidRDefault="00965FDF" w:rsidP="00965FDF">
      <w:pPr>
        <w:ind w:firstLine="559"/>
        <w:jc w:val="both"/>
      </w:pPr>
      <w:r>
        <w:t>9. Замечания и предложения по вынесенному на обсуждение проекту муниципального правового акта направляются в личный кабинет органа местного самоуправления.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965FDF" w:rsidRDefault="00965FDF" w:rsidP="00965FDF">
      <w:pPr>
        <w:ind w:firstLine="559"/>
        <w:jc w:val="both"/>
      </w:pPr>
      <w:r>
        <w:t>10. </w:t>
      </w:r>
      <w:proofErr w:type="gramStart"/>
      <w:r>
        <w:t xml:space="preserve">Единый портал обеспечивает возможность Муезерскому городскому поселению для  осуществления предварительной проверки замечаний и предложений по вынесенному на обсуждение проекту муниципального правового акта, направленных жителями Муезерского городского </w:t>
      </w:r>
      <w:r>
        <w:rPr>
          <w:spacing w:val="-1"/>
        </w:rPr>
        <w:t>поселения</w:t>
      </w:r>
      <w:r>
        <w:t xml:space="preserve"> посредством единого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 отказа в рассмотрении</w:t>
      </w:r>
      <w:proofErr w:type="gramEnd"/>
      <w:r>
        <w:t xml:space="preserve"> указанных замечаний и предложений с информированием жителей Муезерского городского </w:t>
      </w:r>
      <w:r>
        <w:rPr>
          <w:spacing w:val="-1"/>
        </w:rPr>
        <w:t xml:space="preserve"> поселения</w:t>
      </w:r>
      <w:r>
        <w:t xml:space="preserve"> в подсистеме единого личного кабинета на едином портале и по электронной почте, указанной в подсистеме единого личного кабинета на едином портале, о причинах отказа в срок, не превышающий одного дня со дня направления замечаний и предложений.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участия в публичном слушании в соответствии с частью 4 статьи 28 Федерального закона.</w:t>
      </w:r>
    </w:p>
    <w:p w:rsidR="00965FDF" w:rsidRDefault="00965FDF" w:rsidP="00965FDF">
      <w:pPr>
        <w:ind w:firstLine="559"/>
        <w:jc w:val="both"/>
      </w:pPr>
      <w:r>
        <w:lastRenderedPageBreak/>
        <w:t>11. Результаты публичных слушаний и мотивированное обоснование принятых решений публикуются уполномоченным сотрудником администрации Муезерского городского</w:t>
      </w:r>
      <w:r>
        <w:rPr>
          <w:spacing w:val="-1"/>
        </w:rPr>
        <w:t xml:space="preserve"> поселения</w:t>
      </w:r>
      <w:r>
        <w:t xml:space="preserve"> в соответствующем разделе платформы обратной связи единого портала для ознакомления жителей Муезерского городского </w:t>
      </w:r>
      <w:r>
        <w:rPr>
          <w:spacing w:val="-1"/>
        </w:rPr>
        <w:t xml:space="preserve"> поселения</w:t>
      </w:r>
      <w:r>
        <w:t xml:space="preserve"> в срок, предусмотренный в порядке организации и проведения публичных слушаний, установленном Уставом  Муезерского  городского </w:t>
      </w:r>
      <w:r>
        <w:rPr>
          <w:spacing w:val="-1"/>
        </w:rPr>
        <w:t xml:space="preserve"> поселения</w:t>
      </w:r>
      <w:r>
        <w:t>.</w:t>
      </w:r>
    </w:p>
    <w:p w:rsidR="00965FDF" w:rsidRDefault="00965FDF" w:rsidP="00965FDF"/>
    <w:p w:rsidR="00965FDF" w:rsidRDefault="00965FDF" w:rsidP="00965FDF">
      <w:pPr>
        <w:pStyle w:val="1"/>
        <w:spacing w:before="0"/>
        <w:rPr>
          <w:b w:val="0"/>
          <w:color w:val="auto"/>
        </w:rPr>
      </w:pPr>
    </w:p>
    <w:p w:rsidR="00965FDF" w:rsidRDefault="00965FDF" w:rsidP="00965FDF">
      <w:pPr>
        <w:rPr>
          <w:sz w:val="20"/>
          <w:szCs w:val="20"/>
        </w:rPr>
      </w:pPr>
    </w:p>
    <w:p w:rsidR="00965FDF" w:rsidRDefault="00965FDF" w:rsidP="00965FDF">
      <w:pPr>
        <w:pStyle w:val="1"/>
        <w:spacing w:before="0"/>
        <w:rPr>
          <w:rFonts w:eastAsiaTheme="minorEastAsia"/>
          <w:b w:val="0"/>
          <w:color w:val="auto"/>
        </w:rPr>
      </w:pPr>
    </w:p>
    <w:p w:rsidR="00965FDF" w:rsidRDefault="00965FDF" w:rsidP="00965FDF">
      <w:pPr>
        <w:rPr>
          <w:rFonts w:eastAsiaTheme="minorEastAsia"/>
        </w:rPr>
      </w:pPr>
    </w:p>
    <w:p w:rsidR="00434495" w:rsidRDefault="00965FDF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5FDF"/>
    <w:rsid w:val="00021538"/>
    <w:rsid w:val="006D07F9"/>
    <w:rsid w:val="006F4FC8"/>
    <w:rsid w:val="007B69E6"/>
    <w:rsid w:val="00965FDF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5F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965F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F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65F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965FD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965FD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965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65FDF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1420</Words>
  <Characters>8096</Characters>
  <Application>Microsoft Office Word</Application>
  <DocSecurity>0</DocSecurity>
  <Lines>67</Lines>
  <Paragraphs>18</Paragraphs>
  <ScaleCrop>false</ScaleCrop>
  <Company/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2024-05-28T15:47:00Z</dcterms:created>
  <dcterms:modified xsi:type="dcterms:W3CDTF">2024-05-28T15:47:00Z</dcterms:modified>
</cp:coreProperties>
</file>