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4C" w:rsidRDefault="00BF0048" w:rsidP="00BF0048">
      <w:pPr>
        <w:rPr>
          <w:rFonts w:cstheme="minorBidi"/>
          <w:b/>
        </w:rPr>
      </w:pPr>
      <w:r>
        <w:rPr>
          <w:rFonts w:cstheme="minorBidi"/>
          <w:b/>
        </w:rPr>
        <w:t xml:space="preserve">                                                     </w:t>
      </w:r>
      <w:r w:rsidR="00E0324C">
        <w:rPr>
          <w:rFonts w:cstheme="minorBidi"/>
          <w:b/>
        </w:rPr>
        <w:t>РЕСПУБЛИКА   КАРЕЛИЯ</w:t>
      </w:r>
    </w:p>
    <w:p w:rsidR="00E0324C" w:rsidRDefault="00E0324C" w:rsidP="00E0324C">
      <w:pPr>
        <w:jc w:val="center"/>
        <w:rPr>
          <w:rFonts w:cstheme="minorBidi"/>
          <w:b/>
        </w:rPr>
      </w:pPr>
      <w:r>
        <w:rPr>
          <w:rFonts w:cstheme="minorBidi"/>
          <w:b/>
        </w:rPr>
        <w:t>МУНИЦИПАЛЬНОЕ ОБРАЗОВАНИЕ</w:t>
      </w:r>
    </w:p>
    <w:p w:rsidR="00E0324C" w:rsidRDefault="00E0324C" w:rsidP="00E0324C">
      <w:pPr>
        <w:jc w:val="center"/>
        <w:rPr>
          <w:rFonts w:cstheme="minorBidi"/>
          <w:b/>
        </w:rPr>
      </w:pPr>
      <w:r>
        <w:rPr>
          <w:rFonts w:cstheme="minorBidi"/>
          <w:b/>
        </w:rPr>
        <w:t>«</w:t>
      </w:r>
      <w:r w:rsidR="005773E9">
        <w:rPr>
          <w:rFonts w:cstheme="minorBidi"/>
          <w:b/>
        </w:rPr>
        <w:t xml:space="preserve">МУЕЗЕРСКОЕ ГОРОДСКОЕ </w:t>
      </w:r>
      <w:r>
        <w:rPr>
          <w:rFonts w:cstheme="minorBidi"/>
          <w:b/>
        </w:rPr>
        <w:t xml:space="preserve">  ПОСЕЛЕНИЕ»</w:t>
      </w:r>
    </w:p>
    <w:p w:rsidR="005773E9" w:rsidRDefault="00E0324C" w:rsidP="005773E9">
      <w:pPr>
        <w:jc w:val="center"/>
        <w:rPr>
          <w:rFonts w:cstheme="minorBidi"/>
          <w:b/>
        </w:rPr>
      </w:pPr>
      <w:r>
        <w:rPr>
          <w:rFonts w:cstheme="minorBidi"/>
          <w:b/>
        </w:rPr>
        <w:t xml:space="preserve">СОВЕТ  </w:t>
      </w:r>
      <w:r w:rsidR="005773E9">
        <w:rPr>
          <w:rFonts w:cstheme="minorBidi"/>
          <w:b/>
        </w:rPr>
        <w:t>МУЕЗЕРСКОГО ГОРОДСКОГО ПОСЕЛЕНИЯ</w:t>
      </w:r>
    </w:p>
    <w:p w:rsidR="005773E9" w:rsidRDefault="005773E9" w:rsidP="005773E9">
      <w:pPr>
        <w:jc w:val="center"/>
        <w:rPr>
          <w:rFonts w:eastAsia="Times New Roman"/>
          <w:b/>
          <w:bCs/>
          <w:kern w:val="32"/>
          <w:lang w:eastAsia="ru-RU"/>
        </w:rPr>
      </w:pPr>
    </w:p>
    <w:p w:rsidR="00E0324C" w:rsidRDefault="00E0324C" w:rsidP="005773E9">
      <w:pPr>
        <w:jc w:val="center"/>
        <w:rPr>
          <w:rFonts w:eastAsia="Times New Roman"/>
          <w:b/>
          <w:bCs/>
          <w:kern w:val="32"/>
          <w:lang w:eastAsia="ru-RU"/>
        </w:rPr>
      </w:pPr>
      <w:proofErr w:type="gramStart"/>
      <w:r>
        <w:rPr>
          <w:rFonts w:eastAsia="Times New Roman"/>
          <w:b/>
          <w:bCs/>
          <w:kern w:val="32"/>
          <w:lang w:eastAsia="ru-RU"/>
        </w:rPr>
        <w:t>Р</w:t>
      </w:r>
      <w:proofErr w:type="gramEnd"/>
      <w:r>
        <w:rPr>
          <w:rFonts w:eastAsia="Times New Roman"/>
          <w:b/>
          <w:bCs/>
          <w:kern w:val="32"/>
          <w:lang w:eastAsia="ru-RU"/>
        </w:rPr>
        <w:t xml:space="preserve">  Е  Ш  Е  Н  И  Е</w:t>
      </w:r>
    </w:p>
    <w:p w:rsidR="00E0324C" w:rsidRDefault="00E0324C" w:rsidP="00E0324C">
      <w:pPr>
        <w:rPr>
          <w:rFonts w:asciiTheme="minorHAnsi" w:hAnsiTheme="minorHAnsi" w:cstheme="minorBidi"/>
          <w:sz w:val="22"/>
          <w:szCs w:val="22"/>
        </w:rPr>
      </w:pPr>
    </w:p>
    <w:p w:rsidR="00E0324C" w:rsidRDefault="007456ED" w:rsidP="00E0324C">
      <w:pPr>
        <w:rPr>
          <w:b/>
        </w:rPr>
      </w:pPr>
      <w:r>
        <w:rPr>
          <w:rFonts w:asciiTheme="minorHAnsi" w:hAnsiTheme="minorHAnsi" w:cstheme="minorBidi"/>
          <w:b/>
          <w:sz w:val="22"/>
          <w:szCs w:val="22"/>
        </w:rPr>
        <w:t>12</w:t>
      </w:r>
      <w:r w:rsidR="00E0324C">
        <w:rPr>
          <w:rFonts w:asciiTheme="minorHAnsi" w:hAnsiTheme="minorHAnsi" w:cstheme="minorBidi"/>
          <w:b/>
          <w:sz w:val="22"/>
          <w:szCs w:val="22"/>
        </w:rPr>
        <w:t xml:space="preserve">  </w:t>
      </w:r>
      <w:r w:rsidR="00E0324C">
        <w:rPr>
          <w:b/>
        </w:rPr>
        <w:t xml:space="preserve">сессии 5 созыва </w:t>
      </w:r>
    </w:p>
    <w:p w:rsidR="00E0324C" w:rsidRDefault="00E0324C" w:rsidP="00E0324C">
      <w:pPr>
        <w:rPr>
          <w:b/>
        </w:rPr>
      </w:pPr>
      <w:r>
        <w:rPr>
          <w:b/>
        </w:rPr>
        <w:t xml:space="preserve">от </w:t>
      </w:r>
      <w:r w:rsidR="00BF0048">
        <w:rPr>
          <w:b/>
        </w:rPr>
        <w:t xml:space="preserve"> 05</w:t>
      </w:r>
      <w:r w:rsidR="00394C2E">
        <w:rPr>
          <w:b/>
        </w:rPr>
        <w:t xml:space="preserve">  ноября </w:t>
      </w:r>
      <w:r>
        <w:rPr>
          <w:b/>
        </w:rPr>
        <w:t xml:space="preserve"> 2024 г.</w:t>
      </w:r>
      <w:r>
        <w:rPr>
          <w:b/>
        </w:rPr>
        <w:tab/>
      </w:r>
      <w:r>
        <w:rPr>
          <w:b/>
        </w:rPr>
        <w:tab/>
        <w:t xml:space="preserve">                                                   № </w:t>
      </w:r>
      <w:r w:rsidR="00BF0048">
        <w:rPr>
          <w:b/>
        </w:rPr>
        <w:t xml:space="preserve"> 63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0324C" w:rsidRDefault="00E0324C" w:rsidP="005773E9">
      <w:pPr>
        <w:rPr>
          <w:b/>
          <w:lang w:eastAsia="ru-RU"/>
        </w:rPr>
      </w:pPr>
      <w:r>
        <w:rPr>
          <w:b/>
          <w:lang w:eastAsia="ru-RU"/>
        </w:rPr>
        <w:t xml:space="preserve">О внесении изменений в решение </w:t>
      </w:r>
      <w:r w:rsidR="005773E9">
        <w:rPr>
          <w:b/>
          <w:lang w:eastAsia="ru-RU"/>
        </w:rPr>
        <w:t>7</w:t>
      </w:r>
      <w:r>
        <w:rPr>
          <w:b/>
          <w:lang w:eastAsia="ru-RU"/>
        </w:rPr>
        <w:t xml:space="preserve"> сессии 4 созыва Совета</w:t>
      </w:r>
    </w:p>
    <w:p w:rsidR="00E0324C" w:rsidRDefault="005773E9" w:rsidP="005773E9">
      <w:pPr>
        <w:rPr>
          <w:b/>
          <w:lang w:eastAsia="ru-RU"/>
        </w:rPr>
      </w:pPr>
      <w:r>
        <w:rPr>
          <w:b/>
          <w:lang w:eastAsia="ru-RU"/>
        </w:rPr>
        <w:t xml:space="preserve">Муезерского городского </w:t>
      </w:r>
      <w:r w:rsidR="00E0324C">
        <w:rPr>
          <w:b/>
          <w:lang w:eastAsia="ru-RU"/>
        </w:rPr>
        <w:t xml:space="preserve"> поселения  от </w:t>
      </w:r>
      <w:r>
        <w:rPr>
          <w:b/>
          <w:lang w:eastAsia="ru-RU"/>
        </w:rPr>
        <w:t xml:space="preserve">23 мая </w:t>
      </w:r>
      <w:r w:rsidR="00E0324C">
        <w:rPr>
          <w:b/>
          <w:lang w:eastAsia="ru-RU"/>
        </w:rPr>
        <w:t xml:space="preserve"> 2018 г.  № </w:t>
      </w:r>
      <w:r>
        <w:rPr>
          <w:b/>
          <w:lang w:eastAsia="ru-RU"/>
        </w:rPr>
        <w:t>24</w:t>
      </w:r>
      <w:r w:rsidR="00E0324C">
        <w:rPr>
          <w:b/>
          <w:lang w:eastAsia="ru-RU"/>
        </w:rPr>
        <w:t xml:space="preserve"> </w:t>
      </w:r>
    </w:p>
    <w:p w:rsidR="005773E9" w:rsidRDefault="00E0324C" w:rsidP="005773E9">
      <w:pPr>
        <w:rPr>
          <w:b/>
        </w:rPr>
      </w:pPr>
      <w:r>
        <w:rPr>
          <w:b/>
        </w:rPr>
        <w:t>«Об утверждении Порядка размещения сведений о доходах,</w:t>
      </w:r>
    </w:p>
    <w:p w:rsidR="005773E9" w:rsidRDefault="00E0324C" w:rsidP="005773E9">
      <w:pPr>
        <w:rPr>
          <w:b/>
        </w:rPr>
      </w:pPr>
      <w:r>
        <w:rPr>
          <w:b/>
        </w:rPr>
        <w:t>расходах,</w:t>
      </w:r>
      <w:r w:rsidR="005773E9">
        <w:rPr>
          <w:b/>
        </w:rPr>
        <w:t xml:space="preserve"> </w:t>
      </w:r>
      <w:r>
        <w:rPr>
          <w:b/>
        </w:rPr>
        <w:t>об имуществе и обязательствах</w:t>
      </w:r>
      <w:r>
        <w:rPr>
          <w:b/>
          <w:lang w:eastAsia="ru-RU"/>
        </w:rPr>
        <w:t xml:space="preserve"> </w:t>
      </w:r>
      <w:proofErr w:type="gramStart"/>
      <w:r>
        <w:rPr>
          <w:b/>
        </w:rPr>
        <w:t>имущественного</w:t>
      </w:r>
      <w:proofErr w:type="gramEnd"/>
    </w:p>
    <w:p w:rsidR="005773E9" w:rsidRDefault="00E0324C" w:rsidP="005773E9">
      <w:pPr>
        <w:rPr>
          <w:b/>
        </w:rPr>
      </w:pPr>
      <w:r>
        <w:rPr>
          <w:b/>
        </w:rPr>
        <w:t xml:space="preserve">характера депутатов Совета </w:t>
      </w:r>
      <w:r w:rsidR="005773E9">
        <w:rPr>
          <w:b/>
        </w:rPr>
        <w:t xml:space="preserve">Муезерского городского </w:t>
      </w:r>
      <w:r>
        <w:rPr>
          <w:b/>
        </w:rPr>
        <w:t xml:space="preserve"> поселения,</w:t>
      </w:r>
    </w:p>
    <w:p w:rsidR="005773E9" w:rsidRDefault="00E0324C" w:rsidP="005773E9">
      <w:pPr>
        <w:rPr>
          <w:b/>
        </w:rPr>
      </w:pPr>
      <w:r>
        <w:rPr>
          <w:b/>
        </w:rPr>
        <w:t>их супругов и несовершеннолетних детей, на официальном сайте</w:t>
      </w:r>
    </w:p>
    <w:p w:rsidR="005773E9" w:rsidRDefault="00E0324C" w:rsidP="005773E9">
      <w:pPr>
        <w:rPr>
          <w:b/>
        </w:rPr>
      </w:pPr>
      <w:r>
        <w:rPr>
          <w:b/>
        </w:rPr>
        <w:t xml:space="preserve">Муезерского муниципального района и предоставления этих </w:t>
      </w:r>
    </w:p>
    <w:p w:rsidR="00E0324C" w:rsidRDefault="00E0324C" w:rsidP="005773E9">
      <w:pPr>
        <w:rPr>
          <w:b/>
        </w:rPr>
      </w:pPr>
      <w:r>
        <w:rPr>
          <w:b/>
        </w:rPr>
        <w:t>сведений  для опубликования средствам массовой информации»</w:t>
      </w:r>
      <w:bookmarkStart w:id="0" w:name="_GoBack"/>
      <w:bookmarkEnd w:id="0"/>
    </w:p>
    <w:p w:rsidR="00E0324C" w:rsidRDefault="00E0324C" w:rsidP="005773E9">
      <w:pPr>
        <w:rPr>
          <w:b/>
        </w:rPr>
      </w:pPr>
    </w:p>
    <w:p w:rsidR="00E0324C" w:rsidRDefault="005773E9" w:rsidP="00695B54">
      <w:pPr>
        <w:pStyle w:val="a4"/>
      </w:pPr>
      <w:r>
        <w:rPr>
          <w:szCs w:val="24"/>
        </w:rPr>
        <w:t xml:space="preserve">     </w:t>
      </w:r>
      <w:proofErr w:type="gramStart"/>
      <w:r w:rsidR="00E0324C">
        <w:rPr>
          <w:szCs w:val="24"/>
        </w:rPr>
        <w:t>В соответствии с Федеральными законами от 25 декабря 2008 года № 273-ФЗ                        «О противодействии коррупции», от 06 октября 2003 года № 131-ФЗ «Об общих принципах организации местного самоуправления в Российской Федерации», от 03 декабря 2012 года  № 230-ФЗ «О контроле за соответствием расходов лиц, замещающих государственные должности</w:t>
      </w:r>
      <w:r w:rsidR="00E0324C">
        <w:t>,</w:t>
      </w:r>
      <w:r w:rsidR="00E0324C">
        <w:rPr>
          <w:szCs w:val="24"/>
        </w:rPr>
        <w:t xml:space="preserve"> и иных лиц их доходам»</w:t>
      </w:r>
      <w:r w:rsidR="00E0324C">
        <w:t>, Указом</w:t>
      </w:r>
      <w:r w:rsidR="00E0324C">
        <w:rPr>
          <w:szCs w:val="24"/>
        </w:rPr>
        <w:t xml:space="preserve"> Президента Российской Федерации от 10.12.2020 г. № 778 «Вопросы противодействия коррупции</w:t>
      </w:r>
      <w:proofErr w:type="gramEnd"/>
      <w:r w:rsidR="00E0324C">
        <w:t xml:space="preserve">»; </w:t>
      </w:r>
      <w:r>
        <w:t xml:space="preserve">и на основании </w:t>
      </w:r>
      <w:r w:rsidR="00E0324C">
        <w:t>пр</w:t>
      </w:r>
      <w:r w:rsidR="00C20EED">
        <w:t xml:space="preserve">отеста </w:t>
      </w:r>
      <w:r w:rsidR="00E0324C">
        <w:t xml:space="preserve"> прокуратуры Муезерского района</w:t>
      </w:r>
      <w:r w:rsidR="00695B54">
        <w:t xml:space="preserve"> от 28.06.2024 г. №Прдр-20860009-94-24-20860009</w:t>
      </w:r>
      <w:r w:rsidR="00E0324C">
        <w:t xml:space="preserve">,  </w:t>
      </w:r>
      <w:r w:rsidR="00E0324C">
        <w:rPr>
          <w:b/>
        </w:rPr>
        <w:t xml:space="preserve">Совет </w:t>
      </w:r>
      <w:r w:rsidR="00695B54">
        <w:rPr>
          <w:b/>
        </w:rPr>
        <w:t xml:space="preserve">Муезерского городского </w:t>
      </w:r>
      <w:r w:rsidR="00E0324C">
        <w:rPr>
          <w:b/>
        </w:rPr>
        <w:t xml:space="preserve"> поселения РЕШИЛ</w:t>
      </w:r>
      <w:r w:rsidR="00E0324C">
        <w:t>:</w:t>
      </w:r>
    </w:p>
    <w:p w:rsidR="00E0324C" w:rsidRDefault="00695B54" w:rsidP="00695B54">
      <w:pPr>
        <w:jc w:val="both"/>
      </w:pPr>
      <w:r>
        <w:rPr>
          <w:rFonts w:eastAsia="Times New Roman"/>
          <w:lang w:eastAsia="ru-RU"/>
        </w:rPr>
        <w:t xml:space="preserve">     </w:t>
      </w:r>
      <w:proofErr w:type="gramStart"/>
      <w:r w:rsidR="00E0324C">
        <w:rPr>
          <w:rFonts w:eastAsia="Times New Roman"/>
          <w:lang w:eastAsia="ru-RU"/>
        </w:rPr>
        <w:t xml:space="preserve">1.Внести в решение  </w:t>
      </w:r>
      <w:r>
        <w:rPr>
          <w:rFonts w:eastAsia="Times New Roman"/>
          <w:lang w:eastAsia="ru-RU"/>
        </w:rPr>
        <w:t>7</w:t>
      </w:r>
      <w:r w:rsidR="00E0324C">
        <w:rPr>
          <w:rFonts w:eastAsia="Times New Roman"/>
          <w:lang w:eastAsia="ru-RU"/>
        </w:rPr>
        <w:t xml:space="preserve"> сессии 4 созыва Совета </w:t>
      </w:r>
      <w:r>
        <w:rPr>
          <w:rFonts w:eastAsia="Times New Roman"/>
          <w:lang w:eastAsia="ru-RU"/>
        </w:rPr>
        <w:t xml:space="preserve">Муезерского городского </w:t>
      </w:r>
      <w:r w:rsidR="00E0324C">
        <w:rPr>
          <w:rFonts w:eastAsia="Times New Roman"/>
          <w:lang w:eastAsia="ru-RU"/>
        </w:rPr>
        <w:t xml:space="preserve"> поселения  от </w:t>
      </w:r>
      <w:r>
        <w:rPr>
          <w:rFonts w:eastAsia="Times New Roman"/>
          <w:lang w:eastAsia="ru-RU"/>
        </w:rPr>
        <w:t xml:space="preserve">23 мая </w:t>
      </w:r>
      <w:r w:rsidR="00E0324C">
        <w:rPr>
          <w:rFonts w:eastAsia="Times New Roman"/>
          <w:lang w:eastAsia="ru-RU"/>
        </w:rPr>
        <w:t xml:space="preserve"> 2018 </w:t>
      </w:r>
      <w:r>
        <w:rPr>
          <w:rFonts w:eastAsia="Times New Roman"/>
          <w:lang w:eastAsia="ru-RU"/>
        </w:rPr>
        <w:t xml:space="preserve">года № 24 </w:t>
      </w:r>
      <w:r w:rsidR="00E0324C">
        <w:rPr>
          <w:rFonts w:eastAsia="Times New Roman"/>
          <w:lang w:eastAsia="ru-RU"/>
        </w:rPr>
        <w:t xml:space="preserve"> </w:t>
      </w:r>
      <w:r w:rsidR="00E0324C">
        <w:t>«Об утверждении Порядка размещения сведений о доходах, расходах, об имуществе и обязательствах</w:t>
      </w:r>
      <w:r w:rsidR="00E0324C">
        <w:rPr>
          <w:lang w:eastAsia="ru-RU"/>
        </w:rPr>
        <w:t xml:space="preserve"> </w:t>
      </w:r>
      <w:r w:rsidR="00E0324C">
        <w:t xml:space="preserve">имущественного характера депутатов Совета </w:t>
      </w:r>
      <w:r>
        <w:t xml:space="preserve">Муезерского городского  </w:t>
      </w:r>
      <w:r w:rsidR="00E0324C">
        <w:t>поселения, их супругов и несовершеннолетних детей, на официальном сайте Муезерского муниципального района и предоставления этих сведений  для опубликования</w:t>
      </w:r>
      <w:r>
        <w:t xml:space="preserve"> средствам массовой информации», </w:t>
      </w:r>
      <w:r w:rsidR="00E0324C">
        <w:t>следующие изменения:</w:t>
      </w:r>
      <w:proofErr w:type="gramEnd"/>
    </w:p>
    <w:p w:rsidR="00E0324C" w:rsidRDefault="00695B54" w:rsidP="00E0324C">
      <w:r>
        <w:t xml:space="preserve">     </w:t>
      </w:r>
      <w:r w:rsidR="00E0324C">
        <w:t>- пункт 2 изложить в следующей редакции:</w:t>
      </w:r>
    </w:p>
    <w:p w:rsidR="00E0324C" w:rsidRDefault="00695B54" w:rsidP="00E032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324C">
        <w:rPr>
          <w:rFonts w:ascii="Times New Roman" w:hAnsi="Times New Roman" w:cs="Times New Roman"/>
          <w:sz w:val="24"/>
          <w:szCs w:val="24"/>
        </w:rPr>
        <w:t>«на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депутата, его супруги (супруга) и несовершеннолетних детей</w:t>
      </w:r>
      <w:proofErr w:type="gramStart"/>
      <w:r w:rsidR="00E0324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0324C" w:rsidRDefault="00695B54" w:rsidP="00E0324C">
      <w:r>
        <w:t xml:space="preserve">     </w:t>
      </w:r>
      <w:r w:rsidR="00E0324C">
        <w:t xml:space="preserve"> - подпункты «а» и «г» пункта 2 изложить в следующей редакции:</w:t>
      </w:r>
    </w:p>
    <w:p w:rsidR="00E0324C" w:rsidRDefault="00695B54" w:rsidP="00695B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324C">
        <w:rPr>
          <w:rFonts w:ascii="Times New Roman" w:hAnsi="Times New Roman" w:cs="Times New Roman"/>
          <w:sz w:val="24"/>
          <w:szCs w:val="24"/>
        </w:rPr>
        <w:t>а) «перечень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объектов»;</w:t>
      </w:r>
    </w:p>
    <w:p w:rsidR="00E0324C" w:rsidRDefault="00695B54" w:rsidP="00E909DB">
      <w:pPr>
        <w:jc w:val="both"/>
      </w:pPr>
      <w:r>
        <w:t xml:space="preserve">     </w:t>
      </w:r>
      <w:proofErr w:type="gramStart"/>
      <w:r w:rsidR="00E0324C">
        <w:t>г) 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депутата и его супруги (супруга) за три последних года, предшествующих отчетному</w:t>
      </w:r>
      <w:proofErr w:type="gramEnd"/>
      <w:r w:rsidR="00E0324C">
        <w:t xml:space="preserve"> периоду»;</w:t>
      </w:r>
    </w:p>
    <w:p w:rsidR="00E0324C" w:rsidRDefault="00E909DB" w:rsidP="00E0324C">
      <w:r>
        <w:t xml:space="preserve">     </w:t>
      </w:r>
      <w:r w:rsidR="00E0324C">
        <w:t>- подпункты «а», «б», «в» пункта 3 изложить в следующей редакции:</w:t>
      </w:r>
    </w:p>
    <w:p w:rsidR="00E0324C" w:rsidRDefault="00AD1260" w:rsidP="00394C2E">
      <w:pPr>
        <w:jc w:val="both"/>
      </w:pPr>
      <w:r>
        <w:t xml:space="preserve">     </w:t>
      </w:r>
      <w:proofErr w:type="gramStart"/>
      <w:r w:rsidR="00E0324C">
        <w:t xml:space="preserve">а) «иные сведения (кроме указанных в пункте 2 настоящего Порядка) о доходах депутата, его супруги (супруга) и несовершеннолетних детей, об имуществе, </w:t>
      </w:r>
      <w:r w:rsidR="00E0324C">
        <w:lastRenderedPageBreak/>
        <w:t>принадлежащем на праве собственности названным лицам, и об их обязательствах имущественного характера»;</w:t>
      </w:r>
      <w:proofErr w:type="gramEnd"/>
    </w:p>
    <w:p w:rsidR="00E0324C" w:rsidRDefault="00AD1260" w:rsidP="00394C2E">
      <w:pPr>
        <w:jc w:val="both"/>
      </w:pPr>
      <w:r>
        <w:t xml:space="preserve">     </w:t>
      </w:r>
      <w:r w:rsidR="00E0324C">
        <w:t xml:space="preserve">б) «персональные данные супруги (супруга), детей и иных членов семьи депутата»; </w:t>
      </w:r>
    </w:p>
    <w:p w:rsidR="00E0324C" w:rsidRDefault="00AD1260" w:rsidP="00394C2E">
      <w:pPr>
        <w:jc w:val="both"/>
      </w:pPr>
      <w:r>
        <w:t xml:space="preserve">     </w:t>
      </w:r>
      <w:r w:rsidR="00E0324C">
        <w:t>в) «данные,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семьи».</w:t>
      </w:r>
    </w:p>
    <w:p w:rsidR="008F11A7" w:rsidRDefault="00AD1260" w:rsidP="00394C2E">
      <w:pPr>
        <w:jc w:val="both"/>
      </w:pPr>
      <w:r>
        <w:t xml:space="preserve">     </w:t>
      </w:r>
      <w:r w:rsidR="00E0324C">
        <w:t>- в пункте 4 слова «в 14-дневный срок» заменить словами «в течение 14 рабочих дней»</w:t>
      </w:r>
      <w:r>
        <w:t xml:space="preserve"> </w:t>
      </w:r>
      <w:r w:rsidR="008F11A7">
        <w:t xml:space="preserve">      </w:t>
      </w:r>
    </w:p>
    <w:p w:rsidR="00841D06" w:rsidRPr="00D9227B" w:rsidRDefault="00841D06" w:rsidP="00394C2E">
      <w:pPr>
        <w:tabs>
          <w:tab w:val="left" w:pos="10205"/>
        </w:tabs>
        <w:ind w:right="-1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8F11A7">
        <w:rPr>
          <w:rFonts w:eastAsia="Times New Roman"/>
        </w:rPr>
        <w:t>2</w:t>
      </w:r>
      <w:r w:rsidRPr="00D9227B">
        <w:rPr>
          <w:rFonts w:eastAsia="Times New Roman"/>
        </w:rPr>
        <w:t xml:space="preserve">. </w:t>
      </w:r>
      <w:r>
        <w:rPr>
          <w:rFonts w:eastAsia="Times New Roman"/>
        </w:rPr>
        <w:t>Обнародовать настоящее решение на информационных стендах и досках объявлений Муезерского городского поселения и разместить на официальном сайте администрации Муезерского муниципального района с адресом доступа:</w:t>
      </w:r>
      <w:r w:rsidRPr="008A20DB">
        <w:t xml:space="preserve"> </w:t>
      </w:r>
      <w:hyperlink r:id="rId5" w:history="1">
        <w:r w:rsidRPr="00D9227B">
          <w:rPr>
            <w:rStyle w:val="a3"/>
            <w:lang w:val="en-US"/>
          </w:rPr>
          <w:t>www</w:t>
        </w:r>
        <w:r w:rsidRPr="00D9227B">
          <w:rPr>
            <w:rStyle w:val="a3"/>
          </w:rPr>
          <w:t>.</w:t>
        </w:r>
        <w:proofErr w:type="spellStart"/>
        <w:r w:rsidRPr="00D9227B">
          <w:rPr>
            <w:rStyle w:val="a3"/>
            <w:lang w:val="en-US"/>
          </w:rPr>
          <w:t>muezersky</w:t>
        </w:r>
        <w:proofErr w:type="spellEnd"/>
        <w:r w:rsidRPr="00D9227B">
          <w:rPr>
            <w:rStyle w:val="a3"/>
          </w:rPr>
          <w:t>.</w:t>
        </w:r>
        <w:proofErr w:type="spellStart"/>
        <w:r w:rsidRPr="00D9227B">
          <w:rPr>
            <w:rStyle w:val="a3"/>
            <w:lang w:val="en-US"/>
          </w:rPr>
          <w:t>ru</w:t>
        </w:r>
        <w:proofErr w:type="spellEnd"/>
      </w:hyperlink>
      <w:r w:rsidRPr="00D9227B">
        <w:t>.</w:t>
      </w:r>
    </w:p>
    <w:p w:rsidR="00841D06" w:rsidRPr="00D9227B" w:rsidRDefault="00841D06" w:rsidP="00394C2E">
      <w:pPr>
        <w:tabs>
          <w:tab w:val="left" w:pos="10205"/>
        </w:tabs>
        <w:ind w:right="-1"/>
        <w:jc w:val="both"/>
        <w:rPr>
          <w:color w:val="000000"/>
        </w:rPr>
      </w:pPr>
      <w:r>
        <w:rPr>
          <w:color w:val="000000"/>
        </w:rPr>
        <w:t xml:space="preserve">    </w:t>
      </w:r>
      <w:r w:rsidR="008F11A7">
        <w:rPr>
          <w:color w:val="000000"/>
        </w:rPr>
        <w:t>3</w:t>
      </w:r>
      <w:r>
        <w:rPr>
          <w:color w:val="000000"/>
        </w:rPr>
        <w:t>. Настоя</w:t>
      </w:r>
      <w:r w:rsidRPr="00D9227B">
        <w:rPr>
          <w:color w:val="000000"/>
        </w:rPr>
        <w:t xml:space="preserve">щее решение вступает в силу со дня его официального </w:t>
      </w:r>
      <w:r>
        <w:rPr>
          <w:color w:val="000000"/>
        </w:rPr>
        <w:t>обнародования (</w:t>
      </w:r>
      <w:r w:rsidRPr="00D9227B">
        <w:rPr>
          <w:color w:val="000000"/>
        </w:rPr>
        <w:t>опубликования</w:t>
      </w:r>
      <w:r>
        <w:rPr>
          <w:color w:val="000000"/>
        </w:rPr>
        <w:t>)</w:t>
      </w:r>
      <w:r w:rsidRPr="00D9227B">
        <w:rPr>
          <w:color w:val="000000"/>
        </w:rPr>
        <w:t xml:space="preserve">. </w:t>
      </w:r>
    </w:p>
    <w:p w:rsidR="00841D06" w:rsidRDefault="00841D06" w:rsidP="00841D06">
      <w:pPr>
        <w:pStyle w:val="ConsPlusNormal"/>
        <w:jc w:val="both"/>
        <w:rPr>
          <w:rFonts w:eastAsiaTheme="minorEastAsia"/>
          <w:color w:val="000000"/>
          <w:sz w:val="24"/>
          <w:szCs w:val="24"/>
        </w:rPr>
      </w:pPr>
    </w:p>
    <w:p w:rsidR="008F11A7" w:rsidRDefault="008F11A7" w:rsidP="00841D06">
      <w:pPr>
        <w:pStyle w:val="ConsPlusNormal"/>
        <w:jc w:val="both"/>
        <w:rPr>
          <w:rFonts w:eastAsiaTheme="minorEastAsia"/>
          <w:color w:val="000000"/>
          <w:sz w:val="24"/>
          <w:szCs w:val="24"/>
        </w:rPr>
      </w:pPr>
    </w:p>
    <w:p w:rsidR="00841D06" w:rsidRPr="00841D06" w:rsidRDefault="00841D06" w:rsidP="00841D0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41D06">
        <w:rPr>
          <w:rFonts w:ascii="Times New Roman" w:eastAsiaTheme="minorEastAsia" w:hAnsi="Times New Roman" w:cs="Times New Roman"/>
          <w:color w:val="000000"/>
          <w:sz w:val="24"/>
          <w:szCs w:val="24"/>
        </w:rPr>
        <w:t>Председатель Совета Муезерского городского поселения</w:t>
      </w:r>
    </w:p>
    <w:p w:rsidR="00841D06" w:rsidRPr="00841D06" w:rsidRDefault="00841D06" w:rsidP="00841D06">
      <w:pPr>
        <w:pStyle w:val="ConsPlusNormal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41D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841D06">
        <w:rPr>
          <w:rFonts w:ascii="Times New Roman" w:eastAsiaTheme="minorEastAsia" w:hAnsi="Times New Roman" w:cs="Times New Roman"/>
          <w:color w:val="000000"/>
          <w:sz w:val="24"/>
          <w:szCs w:val="24"/>
        </w:rPr>
        <w:t>Е.Э.Климошевская</w:t>
      </w:r>
      <w:proofErr w:type="spellEnd"/>
    </w:p>
    <w:p w:rsidR="00841D06" w:rsidRPr="00841D06" w:rsidRDefault="00841D06" w:rsidP="00841D06">
      <w:pPr>
        <w:pStyle w:val="ConsPlusNormal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41D06" w:rsidRPr="00841D06" w:rsidRDefault="00841D06" w:rsidP="00841D0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41D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Глава Муезерского городского поселения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</w:t>
      </w:r>
      <w:r w:rsidRPr="00841D0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841D06">
        <w:rPr>
          <w:rFonts w:ascii="Times New Roman" w:eastAsiaTheme="minorEastAsia" w:hAnsi="Times New Roman" w:cs="Times New Roman"/>
          <w:color w:val="000000"/>
          <w:sz w:val="24"/>
          <w:szCs w:val="24"/>
        </w:rPr>
        <w:t>Л.Н.Баринкова</w:t>
      </w:r>
      <w:proofErr w:type="spellEnd"/>
    </w:p>
    <w:p w:rsidR="00841D06" w:rsidRPr="00841D06" w:rsidRDefault="00841D06" w:rsidP="00841D06">
      <w:pPr>
        <w:jc w:val="both"/>
        <w:rPr>
          <w:color w:val="000000"/>
          <w:shd w:val="clear" w:color="auto" w:fill="FFFFFF"/>
        </w:rPr>
      </w:pPr>
    </w:p>
    <w:p w:rsidR="00841D06" w:rsidRPr="00841D06" w:rsidRDefault="00841D06" w:rsidP="00841D06">
      <w:pPr>
        <w:jc w:val="both"/>
        <w:rPr>
          <w:color w:val="000000"/>
          <w:shd w:val="clear" w:color="auto" w:fill="FFFFFF"/>
        </w:rPr>
      </w:pPr>
    </w:p>
    <w:p w:rsidR="00841D06" w:rsidRPr="00841D06" w:rsidRDefault="00841D06" w:rsidP="00841D06">
      <w:pPr>
        <w:jc w:val="both"/>
        <w:rPr>
          <w:color w:val="000000"/>
          <w:shd w:val="clear" w:color="auto" w:fill="FFFFFF"/>
        </w:rPr>
      </w:pPr>
    </w:p>
    <w:p w:rsidR="00E0324C" w:rsidRDefault="00E0324C" w:rsidP="00841D06">
      <w:pPr>
        <w:pStyle w:val="a4"/>
        <w:rPr>
          <w:sz w:val="16"/>
          <w:szCs w:val="16"/>
        </w:rPr>
      </w:pPr>
      <w:r>
        <w:rPr>
          <w:rFonts w:eastAsiaTheme="minorHAnsi"/>
          <w:szCs w:val="24"/>
          <w:lang w:eastAsia="en-US"/>
        </w:rPr>
        <w:t xml:space="preserve">        </w:t>
      </w:r>
      <w:r>
        <w:rPr>
          <w:sz w:val="16"/>
          <w:szCs w:val="16"/>
        </w:rPr>
        <w:t xml:space="preserve"> </w:t>
      </w:r>
    </w:p>
    <w:p w:rsidR="00E0324C" w:rsidRDefault="00E0324C" w:rsidP="00E0324C">
      <w:pPr>
        <w:pStyle w:val="a4"/>
      </w:pPr>
    </w:p>
    <w:p w:rsidR="00E0324C" w:rsidRDefault="00E0324C" w:rsidP="00E0324C">
      <w:pPr>
        <w:pStyle w:val="a4"/>
        <w:jc w:val="center"/>
        <w:rPr>
          <w:highlight w:val="green"/>
        </w:rPr>
      </w:pPr>
    </w:p>
    <w:p w:rsidR="00434495" w:rsidRDefault="00C20EED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DC1"/>
    <w:multiLevelType w:val="hybridMultilevel"/>
    <w:tmpl w:val="FB5224A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24C"/>
    <w:rsid w:val="00015280"/>
    <w:rsid w:val="00021538"/>
    <w:rsid w:val="0022659D"/>
    <w:rsid w:val="003469A5"/>
    <w:rsid w:val="00372081"/>
    <w:rsid w:val="00394C2E"/>
    <w:rsid w:val="004E3ACB"/>
    <w:rsid w:val="00565EFA"/>
    <w:rsid w:val="005773E9"/>
    <w:rsid w:val="00695B54"/>
    <w:rsid w:val="006C03D8"/>
    <w:rsid w:val="006D07F9"/>
    <w:rsid w:val="006F4FC8"/>
    <w:rsid w:val="007456ED"/>
    <w:rsid w:val="00841D06"/>
    <w:rsid w:val="008E7792"/>
    <w:rsid w:val="008F11A7"/>
    <w:rsid w:val="00944FFF"/>
    <w:rsid w:val="009E613A"/>
    <w:rsid w:val="00A960AA"/>
    <w:rsid w:val="00AD1260"/>
    <w:rsid w:val="00B778DB"/>
    <w:rsid w:val="00BF0048"/>
    <w:rsid w:val="00C20EED"/>
    <w:rsid w:val="00D13C01"/>
    <w:rsid w:val="00E0324C"/>
    <w:rsid w:val="00E357AD"/>
    <w:rsid w:val="00E909DB"/>
    <w:rsid w:val="00F04838"/>
    <w:rsid w:val="00F477AE"/>
    <w:rsid w:val="00F8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4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24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E0324C"/>
    <w:pPr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0324C"/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0324C"/>
    <w:pPr>
      <w:ind w:left="720"/>
      <w:contextualSpacing/>
    </w:pPr>
  </w:style>
  <w:style w:type="paragraph" w:customStyle="1" w:styleId="ConsPlusNormal">
    <w:name w:val="ConsPlusNormal"/>
    <w:rsid w:val="00E0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2024-11-06T08:46:00Z</cp:lastPrinted>
  <dcterms:created xsi:type="dcterms:W3CDTF">2024-09-16T15:23:00Z</dcterms:created>
  <dcterms:modified xsi:type="dcterms:W3CDTF">2024-11-06T08:54:00Z</dcterms:modified>
</cp:coreProperties>
</file>