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 xml:space="preserve">                                                           РЕСПУБЛИКА КАРЕЛИЯ 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center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 xml:space="preserve">МУНИЦИПАЛЬНОЕ ОБРАЗОВАНИЕ 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center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 xml:space="preserve">«МУЕЗЕРСКОЕ ГОРОДСКОЕ ПОСЕЛЕНИЕ»                                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center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>СОВЕТ МУЕЗЕРСКОГО ГОРОДСКОГО ПОСЕЛЕНИЯ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 xml:space="preserve">       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center"/>
        <w:rPr>
          <w:b/>
          <w:bCs/>
          <w:color w:val="000000"/>
          <w:spacing w:val="-6"/>
          <w:szCs w:val="25"/>
        </w:rPr>
      </w:pPr>
      <w:proofErr w:type="gramStart"/>
      <w:r>
        <w:rPr>
          <w:b/>
          <w:bCs/>
          <w:color w:val="000000"/>
          <w:spacing w:val="-6"/>
          <w:szCs w:val="25"/>
        </w:rPr>
        <w:t>Р</w:t>
      </w:r>
      <w:proofErr w:type="gramEnd"/>
      <w:r>
        <w:rPr>
          <w:b/>
          <w:bCs/>
          <w:color w:val="000000"/>
          <w:spacing w:val="-6"/>
          <w:szCs w:val="25"/>
        </w:rPr>
        <w:t xml:space="preserve"> Е Ш Е Н И Е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 xml:space="preserve">          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>7 сессии 2 созыва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>от 01 декабря 2010 года                                                                                              № 51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6"/>
          <w:szCs w:val="25"/>
        </w:rPr>
      </w:pP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6"/>
          <w:szCs w:val="25"/>
        </w:rPr>
        <w:t>Об утверждении Порядка проведения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7"/>
          <w:szCs w:val="25"/>
        </w:rPr>
      </w:pPr>
      <w:proofErr w:type="spellStart"/>
      <w:r>
        <w:rPr>
          <w:b/>
          <w:bCs/>
          <w:color w:val="000000"/>
          <w:spacing w:val="-6"/>
          <w:szCs w:val="25"/>
        </w:rPr>
        <w:t>антикоррупционной</w:t>
      </w:r>
      <w:proofErr w:type="spellEnd"/>
      <w:r>
        <w:rPr>
          <w:b/>
          <w:bCs/>
          <w:color w:val="000000"/>
          <w:spacing w:val="-6"/>
          <w:szCs w:val="25"/>
        </w:rPr>
        <w:t xml:space="preserve"> </w:t>
      </w:r>
      <w:r>
        <w:rPr>
          <w:b/>
          <w:bCs/>
          <w:color w:val="000000"/>
          <w:spacing w:val="-7"/>
          <w:szCs w:val="25"/>
        </w:rPr>
        <w:t>экспертизы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color w:val="000000"/>
          <w:spacing w:val="-6"/>
          <w:szCs w:val="25"/>
        </w:rPr>
      </w:pPr>
      <w:r>
        <w:rPr>
          <w:b/>
          <w:bCs/>
          <w:color w:val="000000"/>
          <w:spacing w:val="-7"/>
          <w:szCs w:val="25"/>
        </w:rPr>
        <w:t xml:space="preserve">нормативных правовых </w:t>
      </w:r>
      <w:r>
        <w:rPr>
          <w:b/>
          <w:bCs/>
          <w:color w:val="000000"/>
          <w:spacing w:val="-6"/>
          <w:szCs w:val="25"/>
        </w:rPr>
        <w:t>актов и проектов</w:t>
      </w:r>
    </w:p>
    <w:p w:rsidR="00AB04BD" w:rsidRDefault="00AB04BD" w:rsidP="00AB04B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right="-5"/>
        <w:jc w:val="both"/>
        <w:rPr>
          <w:b/>
          <w:bCs/>
          <w:szCs w:val="20"/>
        </w:rPr>
      </w:pPr>
      <w:r>
        <w:rPr>
          <w:b/>
          <w:bCs/>
          <w:color w:val="000000"/>
          <w:spacing w:val="-6"/>
          <w:szCs w:val="25"/>
        </w:rPr>
        <w:t xml:space="preserve">нормативных </w:t>
      </w:r>
      <w:r>
        <w:rPr>
          <w:b/>
          <w:bCs/>
          <w:color w:val="000000"/>
          <w:spacing w:val="-9"/>
          <w:szCs w:val="25"/>
        </w:rPr>
        <w:t>правовых актов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28" w:line="302" w:lineRule="exact"/>
        <w:ind w:left="14" w:firstLine="557"/>
        <w:jc w:val="both"/>
        <w:rPr>
          <w:b/>
          <w:bCs/>
          <w:color w:val="000000"/>
          <w:spacing w:val="-9"/>
          <w:szCs w:val="27"/>
        </w:rPr>
      </w:pPr>
      <w:r>
        <w:rPr>
          <w:color w:val="000000"/>
          <w:spacing w:val="-6"/>
          <w:szCs w:val="27"/>
        </w:rPr>
        <w:t xml:space="preserve">В соответствии с Правилами проведения </w:t>
      </w:r>
      <w:proofErr w:type="spellStart"/>
      <w:r>
        <w:rPr>
          <w:color w:val="000000"/>
          <w:spacing w:val="-6"/>
          <w:szCs w:val="27"/>
        </w:rPr>
        <w:t>антикоррупционной</w:t>
      </w:r>
      <w:proofErr w:type="spellEnd"/>
      <w:r>
        <w:rPr>
          <w:color w:val="000000"/>
          <w:spacing w:val="-6"/>
          <w:szCs w:val="27"/>
        </w:rPr>
        <w:t xml:space="preserve"> экспертизы нормативных правовых актов и проектов нормативных правовых актов и Методикой </w:t>
      </w:r>
      <w:r>
        <w:rPr>
          <w:color w:val="000000"/>
          <w:spacing w:val="-7"/>
          <w:szCs w:val="27"/>
        </w:rPr>
        <w:t xml:space="preserve">проведения </w:t>
      </w:r>
      <w:proofErr w:type="spellStart"/>
      <w:r>
        <w:rPr>
          <w:color w:val="000000"/>
          <w:spacing w:val="-7"/>
          <w:szCs w:val="27"/>
        </w:rPr>
        <w:t>антикоррупционной</w:t>
      </w:r>
      <w:proofErr w:type="spellEnd"/>
      <w:r>
        <w:rPr>
          <w:color w:val="000000"/>
          <w:spacing w:val="-7"/>
          <w:szCs w:val="27"/>
        </w:rPr>
        <w:t xml:space="preserve"> экспертизы нормативных правовых актов и проектов </w:t>
      </w:r>
      <w:r>
        <w:rPr>
          <w:color w:val="000000"/>
          <w:spacing w:val="-8"/>
          <w:szCs w:val="27"/>
        </w:rPr>
        <w:t xml:space="preserve">нормативных правовых актов, утвержденных Постановлением Правительства </w:t>
      </w:r>
      <w:r>
        <w:rPr>
          <w:color w:val="000000"/>
          <w:spacing w:val="-9"/>
          <w:szCs w:val="27"/>
        </w:rPr>
        <w:t>Российской Федерации от 26.02.2010 г. № 96</w:t>
      </w:r>
      <w:r>
        <w:rPr>
          <w:b/>
          <w:bCs/>
          <w:color w:val="000000"/>
          <w:spacing w:val="-9"/>
          <w:szCs w:val="27"/>
        </w:rPr>
        <w:t>, Совет Муезерского городского поселения РЕШИЛ: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98" w:line="326" w:lineRule="exact"/>
        <w:ind w:right="106"/>
        <w:jc w:val="both"/>
        <w:rPr>
          <w:color w:val="000000"/>
          <w:spacing w:val="-8"/>
          <w:szCs w:val="29"/>
        </w:rPr>
      </w:pPr>
      <w:r>
        <w:rPr>
          <w:color w:val="000000"/>
          <w:spacing w:val="-7"/>
          <w:szCs w:val="29"/>
        </w:rPr>
        <w:t xml:space="preserve">     1.Утвердить Порядок проведения </w:t>
      </w:r>
      <w:proofErr w:type="spellStart"/>
      <w:r>
        <w:rPr>
          <w:color w:val="000000"/>
          <w:spacing w:val="-7"/>
          <w:szCs w:val="29"/>
        </w:rPr>
        <w:t>антикоррупционной</w:t>
      </w:r>
      <w:proofErr w:type="spellEnd"/>
      <w:r>
        <w:rPr>
          <w:color w:val="000000"/>
          <w:spacing w:val="-7"/>
          <w:szCs w:val="29"/>
        </w:rPr>
        <w:t xml:space="preserve"> экспертизы </w:t>
      </w:r>
      <w:r>
        <w:rPr>
          <w:color w:val="000000"/>
          <w:spacing w:val="-9"/>
          <w:szCs w:val="29"/>
        </w:rPr>
        <w:t xml:space="preserve">нормативных правовых актов и проектов нормативных правовых актов органов </w:t>
      </w:r>
      <w:r>
        <w:rPr>
          <w:color w:val="000000"/>
          <w:spacing w:val="-8"/>
          <w:szCs w:val="29"/>
        </w:rPr>
        <w:t>местного самоуправления</w:t>
      </w:r>
      <w:proofErr w:type="gramStart"/>
      <w:r>
        <w:rPr>
          <w:color w:val="000000"/>
          <w:spacing w:val="-8"/>
          <w:szCs w:val="29"/>
        </w:rPr>
        <w:t xml:space="preserve"> .</w:t>
      </w:r>
      <w:proofErr w:type="gramEnd"/>
      <w:r>
        <w:rPr>
          <w:color w:val="000000"/>
          <w:spacing w:val="-8"/>
          <w:szCs w:val="29"/>
        </w:rPr>
        <w:t>Муезерского городского .поселения согласно приложению.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98" w:line="326" w:lineRule="exact"/>
        <w:ind w:right="106"/>
        <w:jc w:val="both"/>
        <w:rPr>
          <w:color w:val="000000"/>
          <w:spacing w:val="-8"/>
          <w:szCs w:val="29"/>
        </w:rPr>
      </w:pP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98" w:line="326" w:lineRule="exact"/>
        <w:ind w:right="106"/>
        <w:jc w:val="both"/>
        <w:rPr>
          <w:szCs w:val="20"/>
        </w:rPr>
      </w:pPr>
      <w:r>
        <w:rPr>
          <w:color w:val="000000"/>
          <w:spacing w:val="-8"/>
          <w:szCs w:val="29"/>
        </w:rPr>
        <w:t>Глава Муезерского городского поселения                                                 Дерябин Е.Г.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410" w:line="413" w:lineRule="exact"/>
        <w:ind w:left="5990"/>
        <w:rPr>
          <w:color w:val="000000"/>
          <w:spacing w:val="-4"/>
          <w:szCs w:val="25"/>
        </w:rPr>
      </w:pP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410" w:line="413" w:lineRule="exact"/>
        <w:ind w:left="2832"/>
        <w:rPr>
          <w:b/>
          <w:bCs/>
          <w:color w:val="000000"/>
          <w:spacing w:val="-4"/>
          <w:szCs w:val="25"/>
        </w:rPr>
      </w:pP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413" w:lineRule="exact"/>
        <w:ind w:left="2832"/>
        <w:rPr>
          <w:b/>
          <w:bCs/>
          <w:color w:val="000000"/>
          <w:spacing w:val="-4"/>
          <w:szCs w:val="25"/>
        </w:rPr>
      </w:pP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2832"/>
        <w:rPr>
          <w:b/>
          <w:bCs/>
          <w:color w:val="000000"/>
          <w:spacing w:val="-5"/>
          <w:szCs w:val="25"/>
        </w:rPr>
      </w:pPr>
      <w:r>
        <w:rPr>
          <w:b/>
          <w:bCs/>
          <w:color w:val="000000"/>
          <w:spacing w:val="-4"/>
          <w:szCs w:val="25"/>
        </w:rPr>
        <w:lastRenderedPageBreak/>
        <w:t xml:space="preserve">    Утвержден  решением 7 сессии 2 созыва   Совета Муезерского городского поселения</w:t>
      </w:r>
      <w:r>
        <w:rPr>
          <w:b/>
          <w:bCs/>
          <w:color w:val="000000"/>
          <w:spacing w:val="-5"/>
          <w:szCs w:val="25"/>
        </w:rPr>
        <w:t xml:space="preserve"> от 01 декабря 2010 г. № 51 </w:t>
      </w:r>
    </w:p>
    <w:p w:rsidR="00AB04BD" w:rsidRDefault="00AB04BD" w:rsidP="00AB04BD">
      <w:pPr>
        <w:widowControl w:val="0"/>
        <w:shd w:val="clear" w:color="auto" w:fill="FFFFFF"/>
        <w:tabs>
          <w:tab w:val="left" w:pos="4310"/>
        </w:tabs>
        <w:autoSpaceDE w:val="0"/>
        <w:autoSpaceDN w:val="0"/>
        <w:adjustRightInd w:val="0"/>
        <w:ind w:left="1310"/>
        <w:jc w:val="center"/>
        <w:rPr>
          <w:color w:val="000000"/>
          <w:spacing w:val="-21"/>
          <w:szCs w:val="25"/>
        </w:rPr>
      </w:pPr>
    </w:p>
    <w:p w:rsidR="00AB04BD" w:rsidRDefault="00AB04BD" w:rsidP="00AB04BD">
      <w:pPr>
        <w:widowControl w:val="0"/>
        <w:shd w:val="clear" w:color="auto" w:fill="FFFFFF"/>
        <w:tabs>
          <w:tab w:val="left" w:pos="4310"/>
        </w:tabs>
        <w:autoSpaceDE w:val="0"/>
        <w:autoSpaceDN w:val="0"/>
        <w:adjustRightInd w:val="0"/>
        <w:ind w:left="1310"/>
        <w:jc w:val="center"/>
        <w:rPr>
          <w:b/>
          <w:bCs/>
          <w:szCs w:val="20"/>
        </w:rPr>
      </w:pPr>
      <w:proofErr w:type="gramStart"/>
      <w:r>
        <w:rPr>
          <w:b/>
          <w:bCs/>
          <w:color w:val="000000"/>
          <w:spacing w:val="-21"/>
          <w:szCs w:val="25"/>
        </w:rPr>
        <w:t>П</w:t>
      </w:r>
      <w:proofErr w:type="gramEnd"/>
      <w:r>
        <w:rPr>
          <w:b/>
          <w:bCs/>
          <w:color w:val="000000"/>
          <w:spacing w:val="-21"/>
          <w:szCs w:val="25"/>
        </w:rPr>
        <w:t xml:space="preserve"> О Р Я Д О К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490"/>
        <w:jc w:val="center"/>
        <w:rPr>
          <w:b/>
          <w:bCs/>
          <w:szCs w:val="20"/>
        </w:rPr>
      </w:pPr>
      <w:r>
        <w:rPr>
          <w:b/>
          <w:bCs/>
          <w:color w:val="000000"/>
          <w:spacing w:val="-10"/>
          <w:szCs w:val="25"/>
        </w:rPr>
        <w:t xml:space="preserve">проведения </w:t>
      </w:r>
      <w:proofErr w:type="spellStart"/>
      <w:r>
        <w:rPr>
          <w:b/>
          <w:bCs/>
          <w:color w:val="000000"/>
          <w:spacing w:val="-10"/>
          <w:szCs w:val="25"/>
        </w:rPr>
        <w:t>антикоррупционной</w:t>
      </w:r>
      <w:proofErr w:type="spellEnd"/>
      <w:r>
        <w:rPr>
          <w:b/>
          <w:bCs/>
          <w:color w:val="000000"/>
          <w:spacing w:val="-10"/>
          <w:szCs w:val="25"/>
        </w:rPr>
        <w:t xml:space="preserve"> экспертизы нормативных правовых актов и проектов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bCs/>
          <w:szCs w:val="20"/>
        </w:rPr>
      </w:pPr>
      <w:r>
        <w:rPr>
          <w:b/>
          <w:bCs/>
          <w:color w:val="000000"/>
          <w:spacing w:val="-11"/>
          <w:szCs w:val="25"/>
        </w:rPr>
        <w:t>нормативных правовых актов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110"/>
        <w:rPr>
          <w:color w:val="000000"/>
          <w:spacing w:val="-9"/>
          <w:szCs w:val="25"/>
        </w:rPr>
      </w:pPr>
      <w:r>
        <w:rPr>
          <w:color w:val="000000"/>
          <w:spacing w:val="-9"/>
          <w:szCs w:val="25"/>
        </w:rPr>
        <w:t xml:space="preserve">                                                    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10"/>
        <w:jc w:val="center"/>
        <w:rPr>
          <w:b/>
          <w:bCs/>
          <w:szCs w:val="20"/>
        </w:rPr>
      </w:pPr>
      <w:r>
        <w:rPr>
          <w:b/>
          <w:bCs/>
          <w:color w:val="000000"/>
          <w:spacing w:val="-9"/>
          <w:szCs w:val="25"/>
          <w:lang w:val="en-US"/>
        </w:rPr>
        <w:t>I</w:t>
      </w:r>
      <w:r>
        <w:rPr>
          <w:b/>
          <w:bCs/>
          <w:color w:val="000000"/>
          <w:spacing w:val="-9"/>
          <w:szCs w:val="25"/>
        </w:rPr>
        <w:t>. Основные положения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10" w:right="101"/>
        <w:jc w:val="both"/>
        <w:rPr>
          <w:szCs w:val="20"/>
        </w:rPr>
      </w:pPr>
      <w:r>
        <w:rPr>
          <w:color w:val="000000"/>
          <w:spacing w:val="-6"/>
          <w:szCs w:val="25"/>
        </w:rPr>
        <w:t xml:space="preserve">1. Настоящим Порядком устанавливается правила проведения </w:t>
      </w:r>
      <w:proofErr w:type="spellStart"/>
      <w:r>
        <w:rPr>
          <w:color w:val="000000"/>
          <w:spacing w:val="-6"/>
          <w:szCs w:val="25"/>
        </w:rPr>
        <w:t>антикоррупционной</w:t>
      </w:r>
      <w:proofErr w:type="spellEnd"/>
      <w:r>
        <w:rPr>
          <w:color w:val="000000"/>
          <w:spacing w:val="-6"/>
          <w:szCs w:val="25"/>
        </w:rPr>
        <w:t xml:space="preserve"> </w:t>
      </w:r>
      <w:r>
        <w:rPr>
          <w:color w:val="000000"/>
          <w:spacing w:val="-7"/>
          <w:szCs w:val="25"/>
        </w:rPr>
        <w:t xml:space="preserve">экспертизы нормативных правовых актов (далее - правовых актов), проектов нормативных </w:t>
      </w:r>
      <w:r>
        <w:rPr>
          <w:color w:val="000000"/>
          <w:spacing w:val="-9"/>
          <w:szCs w:val="25"/>
        </w:rPr>
        <w:t>правовых актов (далее - проектов правовых актов) администрации Муезерского городского  поселения и Совета</w:t>
      </w:r>
      <w:proofErr w:type="gramStart"/>
      <w:r>
        <w:rPr>
          <w:color w:val="000000"/>
          <w:spacing w:val="-9"/>
          <w:szCs w:val="25"/>
        </w:rPr>
        <w:t xml:space="preserve"> </w:t>
      </w:r>
      <w:r>
        <w:rPr>
          <w:color w:val="000000"/>
          <w:spacing w:val="15"/>
          <w:szCs w:val="25"/>
        </w:rPr>
        <w:t>.</w:t>
      </w:r>
      <w:proofErr w:type="gramEnd"/>
      <w:r>
        <w:rPr>
          <w:color w:val="000000"/>
          <w:spacing w:val="15"/>
          <w:szCs w:val="25"/>
        </w:rPr>
        <w:t xml:space="preserve">Муезерского городского </w:t>
      </w:r>
      <w:r>
        <w:rPr>
          <w:color w:val="000000"/>
          <w:szCs w:val="25"/>
        </w:rPr>
        <w:t xml:space="preserve">поселения в целях выявления в них </w:t>
      </w:r>
      <w:proofErr w:type="spellStart"/>
      <w:r>
        <w:rPr>
          <w:color w:val="000000"/>
          <w:szCs w:val="25"/>
        </w:rPr>
        <w:t>коррупциогенных</w:t>
      </w:r>
      <w:proofErr w:type="spellEnd"/>
      <w:r>
        <w:rPr>
          <w:color w:val="000000"/>
          <w:szCs w:val="25"/>
        </w:rPr>
        <w:t xml:space="preserve"> факторов и их последующего </w:t>
      </w:r>
      <w:r>
        <w:rPr>
          <w:color w:val="000000"/>
          <w:spacing w:val="-8"/>
          <w:szCs w:val="25"/>
        </w:rPr>
        <w:t xml:space="preserve">устранения, регламент работы межведомственной рабочей группы по проведению </w:t>
      </w:r>
      <w:proofErr w:type="spellStart"/>
      <w:r>
        <w:rPr>
          <w:color w:val="000000"/>
          <w:spacing w:val="-5"/>
          <w:szCs w:val="25"/>
        </w:rPr>
        <w:t>антикоррупционной</w:t>
      </w:r>
      <w:proofErr w:type="spellEnd"/>
      <w:r>
        <w:rPr>
          <w:color w:val="000000"/>
          <w:spacing w:val="-5"/>
          <w:szCs w:val="25"/>
        </w:rPr>
        <w:t xml:space="preserve"> экспертизы (далее - рабочая группа) и методика проведения </w:t>
      </w:r>
      <w:proofErr w:type="spellStart"/>
      <w:r>
        <w:rPr>
          <w:color w:val="000000"/>
          <w:spacing w:val="-12"/>
          <w:szCs w:val="25"/>
        </w:rPr>
        <w:t>антикоррупционной</w:t>
      </w:r>
      <w:proofErr w:type="spellEnd"/>
      <w:r>
        <w:rPr>
          <w:color w:val="000000"/>
          <w:spacing w:val="-12"/>
          <w:szCs w:val="25"/>
        </w:rPr>
        <w:t xml:space="preserve"> экспертизы правовых актов.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10" w:line="278" w:lineRule="exact"/>
        <w:ind w:left="134" w:right="110"/>
        <w:jc w:val="both"/>
        <w:rPr>
          <w:color w:val="000000"/>
          <w:spacing w:val="-11"/>
          <w:szCs w:val="25"/>
        </w:rPr>
      </w:pPr>
      <w:r>
        <w:rPr>
          <w:color w:val="000000"/>
          <w:spacing w:val="-2"/>
          <w:szCs w:val="25"/>
        </w:rPr>
        <w:t xml:space="preserve">2. </w:t>
      </w:r>
      <w:proofErr w:type="spellStart"/>
      <w:r>
        <w:rPr>
          <w:color w:val="000000"/>
          <w:spacing w:val="-2"/>
          <w:szCs w:val="25"/>
        </w:rPr>
        <w:t>Антикоррупционная</w:t>
      </w:r>
      <w:proofErr w:type="spellEnd"/>
      <w:r>
        <w:rPr>
          <w:color w:val="000000"/>
          <w:spacing w:val="-2"/>
          <w:szCs w:val="25"/>
        </w:rPr>
        <w:t xml:space="preserve"> экспертиза проводится в соответствии с Правилами проведения </w:t>
      </w:r>
      <w:proofErr w:type="spellStart"/>
      <w:r>
        <w:rPr>
          <w:color w:val="000000"/>
          <w:spacing w:val="-3"/>
          <w:szCs w:val="25"/>
        </w:rPr>
        <w:t>антикоррупционной</w:t>
      </w:r>
      <w:proofErr w:type="spellEnd"/>
      <w:r>
        <w:rPr>
          <w:color w:val="000000"/>
          <w:spacing w:val="-3"/>
          <w:szCs w:val="25"/>
        </w:rPr>
        <w:t xml:space="preserve"> экспертизы нормативных правовых актов и проектов нормативных </w:t>
      </w:r>
      <w:r>
        <w:rPr>
          <w:color w:val="000000"/>
          <w:spacing w:val="-4"/>
          <w:szCs w:val="25"/>
        </w:rPr>
        <w:t xml:space="preserve">правовых актов и Методикой проведении </w:t>
      </w:r>
      <w:proofErr w:type="spellStart"/>
      <w:r>
        <w:rPr>
          <w:color w:val="000000"/>
          <w:spacing w:val="-4"/>
          <w:szCs w:val="25"/>
        </w:rPr>
        <w:t>антикоррупционной</w:t>
      </w:r>
      <w:proofErr w:type="spellEnd"/>
      <w:r>
        <w:rPr>
          <w:color w:val="000000"/>
          <w:spacing w:val="-4"/>
          <w:szCs w:val="25"/>
        </w:rPr>
        <w:t xml:space="preserve"> экспертизы нормативных </w:t>
      </w:r>
      <w:r>
        <w:rPr>
          <w:color w:val="000000"/>
          <w:spacing w:val="-6"/>
          <w:szCs w:val="25"/>
        </w:rPr>
        <w:t xml:space="preserve">правовых актов и проектов нормативных правовых актов, утвержденных Постановлением </w:t>
      </w:r>
      <w:r>
        <w:rPr>
          <w:color w:val="000000"/>
          <w:spacing w:val="-11"/>
          <w:szCs w:val="25"/>
        </w:rPr>
        <w:t>Правительства Российской Федерации от 26.02.2010 г. № 96</w:t>
      </w:r>
    </w:p>
    <w:p w:rsidR="00AB04BD" w:rsidRDefault="00AB04BD" w:rsidP="00AB04BD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8" w:lineRule="exact"/>
        <w:ind w:right="5"/>
        <w:jc w:val="both"/>
        <w:rPr>
          <w:szCs w:val="20"/>
        </w:rPr>
      </w:pPr>
      <w:r>
        <w:rPr>
          <w:color w:val="000000"/>
          <w:spacing w:val="-5"/>
          <w:szCs w:val="25"/>
        </w:rPr>
        <w:t>3.</w:t>
      </w:r>
      <w:r>
        <w:rPr>
          <w:color w:val="000000"/>
          <w:spacing w:val="-5"/>
          <w:szCs w:val="25"/>
        </w:rPr>
        <w:tab/>
      </w:r>
      <w:proofErr w:type="spellStart"/>
      <w:r>
        <w:rPr>
          <w:color w:val="000000"/>
          <w:spacing w:val="-5"/>
          <w:szCs w:val="25"/>
        </w:rPr>
        <w:t>Антикоррупционная</w:t>
      </w:r>
      <w:proofErr w:type="spellEnd"/>
      <w:r>
        <w:rPr>
          <w:color w:val="000000"/>
          <w:spacing w:val="-5"/>
          <w:szCs w:val="25"/>
        </w:rPr>
        <w:t xml:space="preserve"> экспертиза направлена на выявление в правовых актах и </w:t>
      </w:r>
      <w:r>
        <w:rPr>
          <w:color w:val="000000"/>
          <w:spacing w:val="-2"/>
          <w:szCs w:val="25"/>
        </w:rPr>
        <w:t xml:space="preserve">их проектах положений, способствующих возникновению коррупционных отношений в </w:t>
      </w:r>
      <w:r>
        <w:rPr>
          <w:color w:val="000000"/>
          <w:spacing w:val="-7"/>
          <w:szCs w:val="25"/>
        </w:rPr>
        <w:t>деятельности органов местного самоуправления</w:t>
      </w:r>
      <w:proofErr w:type="gramStart"/>
      <w:r>
        <w:rPr>
          <w:color w:val="000000"/>
          <w:spacing w:val="-7"/>
          <w:szCs w:val="25"/>
        </w:rPr>
        <w:t xml:space="preserve"> .</w:t>
      </w:r>
      <w:proofErr w:type="gramEnd"/>
      <w:r>
        <w:rPr>
          <w:color w:val="000000"/>
          <w:spacing w:val="-7"/>
          <w:szCs w:val="25"/>
        </w:rPr>
        <w:t>Муезерского городского . поселения и их должностных лиц.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48"/>
        <w:rPr>
          <w:b/>
          <w:bCs/>
          <w:color w:val="000000"/>
          <w:spacing w:val="-9"/>
          <w:szCs w:val="25"/>
        </w:rPr>
      </w:pPr>
      <w:r>
        <w:rPr>
          <w:b/>
          <w:bCs/>
          <w:color w:val="000000"/>
          <w:spacing w:val="-9"/>
          <w:szCs w:val="25"/>
        </w:rPr>
        <w:t xml:space="preserve">                            </w:t>
      </w:r>
      <w:r>
        <w:rPr>
          <w:b/>
          <w:bCs/>
          <w:color w:val="000000"/>
          <w:spacing w:val="-9"/>
          <w:szCs w:val="25"/>
          <w:lang w:val="en-US"/>
        </w:rPr>
        <w:t>II</w:t>
      </w:r>
      <w:r>
        <w:rPr>
          <w:b/>
          <w:bCs/>
          <w:color w:val="000000"/>
          <w:spacing w:val="-9"/>
          <w:szCs w:val="25"/>
        </w:rPr>
        <w:t xml:space="preserve">. Порядок проведения </w:t>
      </w:r>
      <w:proofErr w:type="spellStart"/>
      <w:r>
        <w:rPr>
          <w:b/>
          <w:bCs/>
          <w:color w:val="000000"/>
          <w:spacing w:val="-9"/>
          <w:szCs w:val="25"/>
        </w:rPr>
        <w:t>антикоррупционной</w:t>
      </w:r>
      <w:proofErr w:type="spellEnd"/>
      <w:r>
        <w:rPr>
          <w:b/>
          <w:bCs/>
          <w:color w:val="000000"/>
          <w:spacing w:val="-9"/>
          <w:szCs w:val="25"/>
        </w:rPr>
        <w:t xml:space="preserve"> экспертизы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48"/>
        <w:rPr>
          <w:color w:val="000000"/>
          <w:spacing w:val="-9"/>
          <w:szCs w:val="25"/>
        </w:rPr>
      </w:pPr>
      <w:r>
        <w:rPr>
          <w:b/>
          <w:bCs/>
          <w:color w:val="000000"/>
          <w:spacing w:val="-9"/>
          <w:szCs w:val="25"/>
        </w:rPr>
        <w:t xml:space="preserve">                                                                правовых   актов</w:t>
      </w:r>
      <w:r>
        <w:rPr>
          <w:color w:val="000000"/>
          <w:spacing w:val="-9"/>
          <w:szCs w:val="25"/>
        </w:rPr>
        <w:t xml:space="preserve">.            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74" w:line="278" w:lineRule="exact"/>
        <w:ind w:left="62" w:right="14"/>
        <w:jc w:val="both"/>
        <w:rPr>
          <w:szCs w:val="20"/>
        </w:rPr>
      </w:pPr>
      <w:r>
        <w:rPr>
          <w:color w:val="000000"/>
          <w:spacing w:val="-6"/>
          <w:szCs w:val="25"/>
        </w:rPr>
        <w:t xml:space="preserve">4. Под </w:t>
      </w:r>
      <w:proofErr w:type="spellStart"/>
      <w:r>
        <w:rPr>
          <w:color w:val="000000"/>
          <w:spacing w:val="-6"/>
          <w:szCs w:val="25"/>
        </w:rPr>
        <w:t>антикоррупционной</w:t>
      </w:r>
      <w:proofErr w:type="spellEnd"/>
      <w:r>
        <w:rPr>
          <w:color w:val="000000"/>
          <w:spacing w:val="-6"/>
          <w:szCs w:val="25"/>
        </w:rPr>
        <w:t xml:space="preserve"> экспертизой понимается деятельность рабочей группы, с целью </w:t>
      </w:r>
      <w:r>
        <w:rPr>
          <w:color w:val="000000"/>
          <w:spacing w:val="-9"/>
          <w:szCs w:val="25"/>
        </w:rPr>
        <w:t xml:space="preserve">выявления в правовых актах </w:t>
      </w:r>
      <w:proofErr w:type="spellStart"/>
      <w:r>
        <w:rPr>
          <w:color w:val="000000"/>
          <w:spacing w:val="-9"/>
          <w:szCs w:val="25"/>
        </w:rPr>
        <w:t>коррупциогенных</w:t>
      </w:r>
      <w:proofErr w:type="spellEnd"/>
      <w:r>
        <w:rPr>
          <w:color w:val="000000"/>
          <w:spacing w:val="-9"/>
          <w:szCs w:val="25"/>
        </w:rPr>
        <w:t xml:space="preserve"> факторов и их последующего устранения.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7"/>
        <w:jc w:val="both"/>
        <w:rPr>
          <w:szCs w:val="20"/>
        </w:rPr>
      </w:pPr>
      <w:r>
        <w:rPr>
          <w:color w:val="000000"/>
          <w:spacing w:val="-7"/>
          <w:szCs w:val="25"/>
        </w:rPr>
        <w:t xml:space="preserve">5. Должностные лица администрации, депутаты Совета вправе внести предложение Главе </w:t>
      </w:r>
      <w:r>
        <w:rPr>
          <w:color w:val="000000"/>
          <w:spacing w:val="-1"/>
          <w:szCs w:val="25"/>
        </w:rPr>
        <w:t xml:space="preserve">поселения о проведении </w:t>
      </w:r>
      <w:proofErr w:type="spellStart"/>
      <w:r>
        <w:rPr>
          <w:color w:val="000000"/>
          <w:spacing w:val="-1"/>
          <w:szCs w:val="25"/>
        </w:rPr>
        <w:t>антикоррупционной</w:t>
      </w:r>
      <w:proofErr w:type="spellEnd"/>
      <w:r>
        <w:rPr>
          <w:color w:val="000000"/>
          <w:spacing w:val="-1"/>
          <w:szCs w:val="25"/>
        </w:rPr>
        <w:t xml:space="preserve"> экспертизы подготовленного ими проекта </w:t>
      </w:r>
      <w:r>
        <w:rPr>
          <w:color w:val="000000"/>
          <w:spacing w:val="-9"/>
          <w:szCs w:val="25"/>
        </w:rPr>
        <w:t>правового акта или изданного ими правового акта.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7"/>
        <w:jc w:val="both"/>
        <w:rPr>
          <w:b/>
          <w:bCs/>
          <w:szCs w:val="20"/>
        </w:rPr>
      </w:pPr>
      <w:r>
        <w:rPr>
          <w:color w:val="000000"/>
          <w:spacing w:val="-1"/>
          <w:szCs w:val="25"/>
        </w:rPr>
        <w:t xml:space="preserve">6. Общественные объединения и организации вправе обратиться в органы, указанные в </w:t>
      </w:r>
      <w:r>
        <w:rPr>
          <w:color w:val="000000"/>
          <w:spacing w:val="-8"/>
          <w:szCs w:val="25"/>
        </w:rPr>
        <w:t xml:space="preserve">пункте 5 настоящего Порядка, с ходатайством о проведении </w:t>
      </w:r>
      <w:proofErr w:type="spellStart"/>
      <w:r>
        <w:rPr>
          <w:color w:val="000000"/>
          <w:spacing w:val="-8"/>
          <w:szCs w:val="25"/>
        </w:rPr>
        <w:t>антикоррупционной</w:t>
      </w:r>
      <w:proofErr w:type="spellEnd"/>
      <w:r>
        <w:rPr>
          <w:color w:val="000000"/>
          <w:spacing w:val="-8"/>
          <w:szCs w:val="25"/>
        </w:rPr>
        <w:t xml:space="preserve"> экспертизы действующего правового акта</w:t>
      </w:r>
      <w:proofErr w:type="gramStart"/>
      <w:r>
        <w:rPr>
          <w:color w:val="000000"/>
          <w:spacing w:val="-8"/>
          <w:szCs w:val="25"/>
        </w:rPr>
        <w:t xml:space="preserve"> </w:t>
      </w:r>
      <w:r>
        <w:rPr>
          <w:color w:val="000000"/>
          <w:spacing w:val="14"/>
          <w:szCs w:val="25"/>
        </w:rPr>
        <w:t>.</w:t>
      </w:r>
      <w:proofErr w:type="gramEnd"/>
      <w:r>
        <w:rPr>
          <w:color w:val="000000"/>
          <w:spacing w:val="14"/>
          <w:szCs w:val="25"/>
        </w:rPr>
        <w:t>Муезерского городского п</w:t>
      </w:r>
      <w:r>
        <w:rPr>
          <w:color w:val="000000"/>
          <w:spacing w:val="-8"/>
          <w:szCs w:val="25"/>
        </w:rPr>
        <w:t xml:space="preserve">оселения.. </w:t>
      </w:r>
      <w:r>
        <w:rPr>
          <w:b/>
          <w:bCs/>
          <w:color w:val="000000"/>
          <w:spacing w:val="-9"/>
          <w:szCs w:val="25"/>
        </w:rPr>
        <w:t>Ходатайство рассматривается в 15-дневный срок.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96" w:right="5"/>
        <w:jc w:val="both"/>
        <w:rPr>
          <w:szCs w:val="20"/>
        </w:rPr>
      </w:pPr>
      <w:r>
        <w:rPr>
          <w:color w:val="000000"/>
          <w:spacing w:val="-8"/>
          <w:szCs w:val="25"/>
        </w:rPr>
        <w:t xml:space="preserve">7. Не проводится </w:t>
      </w:r>
      <w:proofErr w:type="spellStart"/>
      <w:r>
        <w:rPr>
          <w:color w:val="000000"/>
          <w:spacing w:val="-8"/>
          <w:szCs w:val="25"/>
        </w:rPr>
        <w:t>антикоррупционная</w:t>
      </w:r>
      <w:proofErr w:type="spellEnd"/>
      <w:r>
        <w:rPr>
          <w:color w:val="000000"/>
          <w:spacing w:val="-8"/>
          <w:szCs w:val="25"/>
        </w:rPr>
        <w:t xml:space="preserve"> экспертиза отмененных или признанных утратившими </w:t>
      </w:r>
      <w:r>
        <w:rPr>
          <w:color w:val="000000"/>
          <w:szCs w:val="25"/>
        </w:rPr>
        <w:t xml:space="preserve">силу правовых актов, а также правовых актов, в отношении которых уже проводилась </w:t>
      </w:r>
      <w:proofErr w:type="spellStart"/>
      <w:r>
        <w:rPr>
          <w:color w:val="000000"/>
          <w:spacing w:val="-9"/>
          <w:szCs w:val="25"/>
        </w:rPr>
        <w:t>антикоррупционная</w:t>
      </w:r>
      <w:proofErr w:type="spellEnd"/>
      <w:r>
        <w:rPr>
          <w:color w:val="000000"/>
          <w:spacing w:val="-9"/>
          <w:szCs w:val="25"/>
        </w:rPr>
        <w:t xml:space="preserve"> экспертиза, если в дальнейшем в эти акты не вносились изменения.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101" w:right="5"/>
        <w:jc w:val="both"/>
        <w:rPr>
          <w:szCs w:val="20"/>
        </w:rPr>
      </w:pPr>
      <w:r>
        <w:rPr>
          <w:color w:val="000000"/>
          <w:spacing w:val="-6"/>
          <w:szCs w:val="25"/>
        </w:rPr>
        <w:t xml:space="preserve">8. В случае внесения изменений в проекты правовых актов, которые ранее были предметом </w:t>
      </w:r>
      <w:proofErr w:type="spellStart"/>
      <w:r>
        <w:rPr>
          <w:color w:val="000000"/>
          <w:spacing w:val="-5"/>
          <w:szCs w:val="25"/>
        </w:rPr>
        <w:t>антикоррупционной</w:t>
      </w:r>
      <w:proofErr w:type="spellEnd"/>
      <w:r>
        <w:rPr>
          <w:color w:val="000000"/>
          <w:spacing w:val="-5"/>
          <w:szCs w:val="25"/>
        </w:rPr>
        <w:t xml:space="preserve"> экспертизы, в отношении указанных проектов может быть проведена </w:t>
      </w:r>
      <w:r>
        <w:rPr>
          <w:color w:val="000000"/>
          <w:spacing w:val="-10"/>
          <w:szCs w:val="25"/>
        </w:rPr>
        <w:t xml:space="preserve">повторная </w:t>
      </w:r>
      <w:proofErr w:type="spellStart"/>
      <w:r>
        <w:rPr>
          <w:color w:val="000000"/>
          <w:spacing w:val="-10"/>
          <w:szCs w:val="25"/>
        </w:rPr>
        <w:t>антикоррупционная</w:t>
      </w:r>
      <w:proofErr w:type="spellEnd"/>
      <w:r>
        <w:rPr>
          <w:color w:val="000000"/>
          <w:spacing w:val="-10"/>
          <w:szCs w:val="25"/>
        </w:rPr>
        <w:t xml:space="preserve"> экспертиза.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10"/>
        <w:jc w:val="both"/>
        <w:rPr>
          <w:szCs w:val="20"/>
        </w:rPr>
      </w:pPr>
      <w:r>
        <w:rPr>
          <w:color w:val="000000"/>
          <w:spacing w:val="-10"/>
          <w:szCs w:val="25"/>
        </w:rPr>
        <w:t xml:space="preserve">9. При проведении </w:t>
      </w:r>
      <w:proofErr w:type="spellStart"/>
      <w:r>
        <w:rPr>
          <w:color w:val="000000"/>
          <w:spacing w:val="-10"/>
          <w:szCs w:val="25"/>
        </w:rPr>
        <w:t>антикоррупционной</w:t>
      </w:r>
      <w:proofErr w:type="spellEnd"/>
      <w:r>
        <w:rPr>
          <w:color w:val="000000"/>
          <w:spacing w:val="-10"/>
          <w:szCs w:val="25"/>
        </w:rPr>
        <w:t xml:space="preserve"> экспертизы предварительно устанавливается: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101" w:right="14"/>
        <w:jc w:val="both"/>
        <w:rPr>
          <w:szCs w:val="20"/>
        </w:rPr>
      </w:pPr>
      <w:r>
        <w:rPr>
          <w:color w:val="000000"/>
          <w:szCs w:val="25"/>
        </w:rPr>
        <w:t xml:space="preserve">- соответствует ли направленный на экспертизу правовой акт, проект правового акта </w:t>
      </w:r>
      <w:r>
        <w:rPr>
          <w:color w:val="000000"/>
          <w:spacing w:val="-10"/>
          <w:szCs w:val="25"/>
        </w:rPr>
        <w:t>требованиям настоящего Положения;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10" w:right="10"/>
        <w:jc w:val="both"/>
        <w:rPr>
          <w:szCs w:val="20"/>
        </w:rPr>
      </w:pPr>
      <w:r>
        <w:rPr>
          <w:color w:val="000000"/>
          <w:spacing w:val="-4"/>
          <w:szCs w:val="25"/>
        </w:rPr>
        <w:t xml:space="preserve">- уполномоченным ли органом или должностным лицом принято решение о направлении </w:t>
      </w:r>
      <w:r>
        <w:rPr>
          <w:color w:val="000000"/>
          <w:spacing w:val="-10"/>
          <w:szCs w:val="25"/>
        </w:rPr>
        <w:t xml:space="preserve">правового акта, проекта правового акта на </w:t>
      </w:r>
      <w:proofErr w:type="spellStart"/>
      <w:r>
        <w:rPr>
          <w:color w:val="000000"/>
          <w:spacing w:val="-10"/>
          <w:szCs w:val="25"/>
        </w:rPr>
        <w:t>антикоррупционную</w:t>
      </w:r>
      <w:proofErr w:type="spellEnd"/>
      <w:r>
        <w:rPr>
          <w:color w:val="000000"/>
          <w:spacing w:val="-10"/>
          <w:szCs w:val="25"/>
        </w:rPr>
        <w:t xml:space="preserve"> экспертизу. </w:t>
      </w:r>
      <w:r>
        <w:rPr>
          <w:color w:val="000000"/>
          <w:spacing w:val="-3"/>
          <w:szCs w:val="25"/>
        </w:rPr>
        <w:t xml:space="preserve">При несоблюдении условий, предусмотренных настоящим пунктом, </w:t>
      </w:r>
      <w:proofErr w:type="spellStart"/>
      <w:r>
        <w:rPr>
          <w:color w:val="000000"/>
          <w:spacing w:val="-3"/>
          <w:szCs w:val="25"/>
        </w:rPr>
        <w:t>антикоррупционная</w:t>
      </w:r>
      <w:proofErr w:type="spellEnd"/>
      <w:r>
        <w:rPr>
          <w:color w:val="000000"/>
          <w:spacing w:val="-3"/>
          <w:szCs w:val="25"/>
        </w:rPr>
        <w:t xml:space="preserve"> </w:t>
      </w:r>
      <w:r>
        <w:rPr>
          <w:color w:val="000000"/>
          <w:spacing w:val="-5"/>
          <w:szCs w:val="25"/>
        </w:rPr>
        <w:t xml:space="preserve">экспертиза не проводится, о чем орган (должностное лицо), направивший правовой акт на </w:t>
      </w:r>
      <w:r>
        <w:rPr>
          <w:color w:val="000000"/>
          <w:szCs w:val="25"/>
        </w:rPr>
        <w:t xml:space="preserve">экспертизу, извещается рабочей группой в письменной форме с изложением мотивов </w:t>
      </w:r>
      <w:r>
        <w:rPr>
          <w:color w:val="000000"/>
          <w:spacing w:val="-12"/>
          <w:szCs w:val="25"/>
        </w:rPr>
        <w:t>принятого решения.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69" w:line="278" w:lineRule="exact"/>
        <w:ind w:left="134" w:right="19"/>
        <w:jc w:val="both"/>
        <w:rPr>
          <w:b/>
          <w:bCs/>
          <w:color w:val="000000"/>
          <w:spacing w:val="-1"/>
          <w:szCs w:val="25"/>
        </w:rPr>
      </w:pPr>
      <w:r>
        <w:rPr>
          <w:b/>
          <w:bCs/>
          <w:color w:val="000000"/>
          <w:spacing w:val="-1"/>
          <w:szCs w:val="25"/>
        </w:rPr>
        <w:lastRenderedPageBreak/>
        <w:t xml:space="preserve">       </w:t>
      </w:r>
      <w:r>
        <w:rPr>
          <w:b/>
          <w:bCs/>
          <w:color w:val="000000"/>
          <w:spacing w:val="-1"/>
          <w:szCs w:val="25"/>
          <w:lang w:val="en-US"/>
        </w:rPr>
        <w:t>III</w:t>
      </w:r>
      <w:r>
        <w:rPr>
          <w:b/>
          <w:bCs/>
          <w:color w:val="000000"/>
          <w:spacing w:val="-1"/>
          <w:szCs w:val="25"/>
        </w:rPr>
        <w:t xml:space="preserve">. Методика проведения </w:t>
      </w:r>
      <w:proofErr w:type="spellStart"/>
      <w:r>
        <w:rPr>
          <w:b/>
          <w:bCs/>
          <w:color w:val="000000"/>
          <w:spacing w:val="-1"/>
          <w:szCs w:val="25"/>
        </w:rPr>
        <w:t>антикоррупционной</w:t>
      </w:r>
      <w:proofErr w:type="spellEnd"/>
      <w:r>
        <w:rPr>
          <w:b/>
          <w:bCs/>
          <w:color w:val="000000"/>
          <w:spacing w:val="-1"/>
          <w:szCs w:val="25"/>
        </w:rPr>
        <w:t xml:space="preserve"> экспертизы правовых актов                                                        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69" w:line="278" w:lineRule="exact"/>
        <w:ind w:left="134" w:right="19"/>
        <w:jc w:val="both"/>
        <w:rPr>
          <w:b/>
          <w:bCs/>
          <w:color w:val="000000"/>
          <w:spacing w:val="-12"/>
          <w:szCs w:val="25"/>
        </w:rPr>
      </w:pPr>
      <w:r>
        <w:rPr>
          <w:b/>
          <w:bCs/>
          <w:color w:val="000000"/>
          <w:spacing w:val="-1"/>
          <w:szCs w:val="25"/>
        </w:rPr>
        <w:t xml:space="preserve">                                        и проектов </w:t>
      </w:r>
      <w:r>
        <w:rPr>
          <w:b/>
          <w:bCs/>
          <w:color w:val="000000"/>
          <w:spacing w:val="-12"/>
          <w:szCs w:val="25"/>
        </w:rPr>
        <w:t>правовых актов.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69" w:line="278" w:lineRule="exact"/>
        <w:ind w:left="134" w:right="19"/>
        <w:jc w:val="both"/>
        <w:rPr>
          <w:szCs w:val="20"/>
        </w:rPr>
      </w:pPr>
      <w:r>
        <w:rPr>
          <w:color w:val="000000"/>
          <w:spacing w:val="-9"/>
          <w:szCs w:val="25"/>
        </w:rPr>
        <w:t xml:space="preserve">10. Проводится экспертиза каждой нормы нормативного правового акта или положения </w:t>
      </w:r>
      <w:r>
        <w:rPr>
          <w:color w:val="000000"/>
          <w:spacing w:val="-11"/>
          <w:szCs w:val="25"/>
        </w:rPr>
        <w:t>проекта нормативного правового акта.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4" w:right="19"/>
        <w:jc w:val="both"/>
        <w:rPr>
          <w:szCs w:val="20"/>
        </w:rPr>
      </w:pPr>
      <w:r>
        <w:rPr>
          <w:color w:val="000000"/>
          <w:spacing w:val="-9"/>
          <w:szCs w:val="25"/>
        </w:rPr>
        <w:t xml:space="preserve">11. </w:t>
      </w:r>
      <w:proofErr w:type="spellStart"/>
      <w:r>
        <w:rPr>
          <w:color w:val="000000"/>
          <w:spacing w:val="-9"/>
          <w:szCs w:val="25"/>
        </w:rPr>
        <w:t>Коррупциогенными</w:t>
      </w:r>
      <w:proofErr w:type="spellEnd"/>
      <w:r>
        <w:rPr>
          <w:color w:val="000000"/>
          <w:spacing w:val="-9"/>
          <w:szCs w:val="25"/>
        </w:rPr>
        <w:t xml:space="preserve"> факторами, устанавливающими для </w:t>
      </w:r>
      <w:proofErr w:type="spellStart"/>
      <w:r>
        <w:rPr>
          <w:color w:val="000000"/>
          <w:spacing w:val="-9"/>
          <w:szCs w:val="25"/>
        </w:rPr>
        <w:t>правоприменителя</w:t>
      </w:r>
      <w:proofErr w:type="spellEnd"/>
      <w:r>
        <w:rPr>
          <w:color w:val="000000"/>
          <w:spacing w:val="-9"/>
          <w:szCs w:val="25"/>
        </w:rPr>
        <w:t xml:space="preserve"> </w:t>
      </w:r>
      <w:r>
        <w:rPr>
          <w:color w:val="000000"/>
          <w:spacing w:val="-7"/>
          <w:szCs w:val="25"/>
        </w:rPr>
        <w:t xml:space="preserve">необоснованно широкие пределы усмотрения или возможность необоснованного </w:t>
      </w:r>
      <w:r>
        <w:rPr>
          <w:color w:val="000000"/>
          <w:spacing w:val="-11"/>
          <w:szCs w:val="25"/>
        </w:rPr>
        <w:t>применения исключений из общих правил, являются: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9" w:right="29" w:firstLine="533"/>
        <w:jc w:val="both"/>
        <w:rPr>
          <w:szCs w:val="20"/>
        </w:rPr>
      </w:pPr>
      <w:r>
        <w:rPr>
          <w:color w:val="000000"/>
          <w:spacing w:val="-2"/>
          <w:szCs w:val="25"/>
        </w:rPr>
        <w:t xml:space="preserve">а) широта дискреционных полномочий - отсутствие или неопределенность сроков, </w:t>
      </w:r>
      <w:r>
        <w:rPr>
          <w:color w:val="000000"/>
          <w:spacing w:val="-3"/>
          <w:szCs w:val="25"/>
        </w:rPr>
        <w:t xml:space="preserve">условий или оснований принятия решения, наличие дублирующих полномочий органов </w:t>
      </w:r>
      <w:r>
        <w:rPr>
          <w:color w:val="000000"/>
          <w:spacing w:val="-11"/>
          <w:szCs w:val="25"/>
        </w:rPr>
        <w:t>государственной власти или органов местного самоуправления;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91"/>
        <w:rPr>
          <w:b/>
          <w:bCs/>
          <w:szCs w:val="20"/>
        </w:rPr>
      </w:pPr>
      <w:r>
        <w:rPr>
          <w:color w:val="000000"/>
          <w:spacing w:val="-11"/>
          <w:szCs w:val="25"/>
        </w:rPr>
        <w:t xml:space="preserve">б) определение компетенции по формуле </w:t>
      </w:r>
      <w:r>
        <w:rPr>
          <w:b/>
          <w:bCs/>
          <w:color w:val="000000"/>
          <w:spacing w:val="-11"/>
          <w:szCs w:val="25"/>
        </w:rPr>
        <w:t>"вправе";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68" w:right="24" w:firstLine="518"/>
        <w:jc w:val="both"/>
        <w:rPr>
          <w:szCs w:val="20"/>
        </w:rPr>
      </w:pPr>
      <w:r>
        <w:rPr>
          <w:color w:val="000000"/>
          <w:spacing w:val="-5"/>
          <w:szCs w:val="25"/>
        </w:rPr>
        <w:t xml:space="preserve">в) выборочное изменение объема прав (возможность необоснованного установления </w:t>
      </w:r>
      <w:r>
        <w:rPr>
          <w:color w:val="000000"/>
          <w:spacing w:val="-10"/>
          <w:szCs w:val="25"/>
        </w:rPr>
        <w:t xml:space="preserve">исключений из общего порядка для граждан и организаций по усмотрению органов местного </w:t>
      </w:r>
      <w:r>
        <w:rPr>
          <w:color w:val="000000"/>
          <w:spacing w:val="-12"/>
          <w:szCs w:val="25"/>
        </w:rPr>
        <w:t>самоуправления (их должностных лиц);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178" w:right="24" w:firstLine="523"/>
        <w:jc w:val="both"/>
        <w:rPr>
          <w:szCs w:val="20"/>
        </w:rPr>
      </w:pPr>
      <w:r>
        <w:rPr>
          <w:color w:val="000000"/>
          <w:spacing w:val="-8"/>
          <w:szCs w:val="25"/>
        </w:rPr>
        <w:t xml:space="preserve">г) чрезмерная свобода подзаконного нормотворчества - наличие бланкетных и </w:t>
      </w:r>
      <w:r>
        <w:rPr>
          <w:color w:val="000000"/>
          <w:spacing w:val="-5"/>
          <w:szCs w:val="25"/>
        </w:rPr>
        <w:t xml:space="preserve">отсылочных норм, приводящее к принятию подзаконных актов, вторгающихся в </w:t>
      </w:r>
      <w:r>
        <w:rPr>
          <w:color w:val="000000"/>
          <w:spacing w:val="-8"/>
          <w:szCs w:val="25"/>
        </w:rPr>
        <w:t xml:space="preserve">компетенцию органа местного самоуправления, принявшего первоначальный нормативный </w:t>
      </w:r>
      <w:r>
        <w:rPr>
          <w:color w:val="000000"/>
          <w:spacing w:val="-14"/>
          <w:szCs w:val="25"/>
        </w:rPr>
        <w:t>правовой акт;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2" w:right="34" w:firstLine="514"/>
        <w:jc w:val="both"/>
        <w:rPr>
          <w:szCs w:val="20"/>
        </w:rPr>
      </w:pPr>
      <w:proofErr w:type="spellStart"/>
      <w:r>
        <w:rPr>
          <w:color w:val="000000"/>
          <w:spacing w:val="-9"/>
          <w:szCs w:val="25"/>
        </w:rPr>
        <w:t>д</w:t>
      </w:r>
      <w:proofErr w:type="spellEnd"/>
      <w:r>
        <w:rPr>
          <w:color w:val="000000"/>
          <w:spacing w:val="-9"/>
          <w:szCs w:val="25"/>
        </w:rPr>
        <w:t xml:space="preserve">) принятие нормативного правового акта за пределами компетенции органов местного </w:t>
      </w:r>
      <w:r>
        <w:rPr>
          <w:color w:val="000000"/>
          <w:spacing w:val="-12"/>
          <w:szCs w:val="25"/>
        </w:rPr>
        <w:t>самоуправления (их должностных лиц);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10" w:line="278" w:lineRule="exact"/>
        <w:ind w:left="187" w:right="38" w:firstLine="528"/>
        <w:jc w:val="both"/>
        <w:rPr>
          <w:szCs w:val="20"/>
        </w:rPr>
      </w:pPr>
      <w:r>
        <w:rPr>
          <w:color w:val="000000"/>
          <w:spacing w:val="-9"/>
          <w:szCs w:val="25"/>
        </w:rPr>
        <w:t xml:space="preserve">е) заполнение законодательных пробелов при помощи подзаконных актов в отсутствие </w:t>
      </w:r>
      <w:r>
        <w:rPr>
          <w:color w:val="000000"/>
          <w:spacing w:val="-11"/>
          <w:szCs w:val="25"/>
        </w:rPr>
        <w:t>законодательной делегации соответствующих полномочий;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710"/>
        <w:rPr>
          <w:szCs w:val="20"/>
        </w:rPr>
      </w:pPr>
      <w:r>
        <w:rPr>
          <w:color w:val="000000"/>
          <w:spacing w:val="-11"/>
          <w:szCs w:val="25"/>
        </w:rPr>
        <w:t>ж) отсутствие или неполнота административных процедур;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15"/>
        <w:rPr>
          <w:szCs w:val="20"/>
        </w:rPr>
      </w:pPr>
      <w:proofErr w:type="spellStart"/>
      <w:r>
        <w:rPr>
          <w:color w:val="000000"/>
          <w:spacing w:val="-11"/>
          <w:szCs w:val="25"/>
        </w:rPr>
        <w:t>з</w:t>
      </w:r>
      <w:proofErr w:type="spellEnd"/>
      <w:r>
        <w:rPr>
          <w:color w:val="000000"/>
          <w:spacing w:val="-11"/>
          <w:szCs w:val="25"/>
        </w:rPr>
        <w:t>) отказ от конкурсных (аукционных) процедур.</w:t>
      </w:r>
    </w:p>
    <w:p w:rsidR="00AB04BD" w:rsidRDefault="00AB04BD" w:rsidP="00AB04BD"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before="24" w:line="288" w:lineRule="exact"/>
        <w:ind w:right="14" w:firstLine="581"/>
        <w:jc w:val="both"/>
        <w:rPr>
          <w:szCs w:val="20"/>
        </w:rPr>
      </w:pPr>
      <w:r>
        <w:rPr>
          <w:color w:val="000000"/>
          <w:spacing w:val="-9"/>
          <w:szCs w:val="25"/>
        </w:rPr>
        <w:t xml:space="preserve">12.Коррупциогенными факторами, содержащими неопределенные </w:t>
      </w:r>
      <w:r>
        <w:rPr>
          <w:color w:val="000000"/>
          <w:spacing w:val="-1"/>
          <w:szCs w:val="25"/>
        </w:rPr>
        <w:t xml:space="preserve">трудновыполнимые и (или) обременительные требования к гражданам и организациям, </w:t>
      </w:r>
      <w:r>
        <w:rPr>
          <w:color w:val="000000"/>
          <w:spacing w:val="-11"/>
          <w:szCs w:val="25"/>
        </w:rPr>
        <w:t>являются: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4" w:firstLine="542"/>
        <w:jc w:val="both"/>
        <w:rPr>
          <w:szCs w:val="20"/>
        </w:rPr>
      </w:pPr>
      <w:r>
        <w:rPr>
          <w:color w:val="000000"/>
          <w:spacing w:val="-4"/>
          <w:szCs w:val="25"/>
        </w:rPr>
        <w:t xml:space="preserve">а) наличие завышенных требований к лицу, предъявляемых для реализации </w:t>
      </w:r>
      <w:r>
        <w:rPr>
          <w:color w:val="000000"/>
          <w:spacing w:val="-8"/>
          <w:szCs w:val="25"/>
        </w:rPr>
        <w:t>принадлежащего ему права;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4" w:right="10" w:firstLine="542"/>
        <w:jc w:val="both"/>
        <w:rPr>
          <w:szCs w:val="20"/>
        </w:rPr>
      </w:pPr>
      <w:r>
        <w:rPr>
          <w:color w:val="000000"/>
          <w:spacing w:val="-5"/>
          <w:szCs w:val="25"/>
        </w:rPr>
        <w:t xml:space="preserve">б) злоупотребление правом заявителя органами местного самоуправления (их </w:t>
      </w:r>
      <w:r>
        <w:rPr>
          <w:color w:val="000000"/>
          <w:spacing w:val="-9"/>
          <w:szCs w:val="25"/>
        </w:rPr>
        <w:t>должностными лицами) - отсутствие четкой регламентации прав граждан и организаций;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9" w:right="24" w:firstLine="542"/>
        <w:jc w:val="both"/>
        <w:rPr>
          <w:szCs w:val="20"/>
        </w:rPr>
      </w:pPr>
      <w:r>
        <w:rPr>
          <w:color w:val="000000"/>
          <w:spacing w:val="-7"/>
          <w:szCs w:val="25"/>
        </w:rPr>
        <w:t xml:space="preserve">в) юридико-лингвистическая неопределенность - употребление </w:t>
      </w:r>
      <w:proofErr w:type="spellStart"/>
      <w:r>
        <w:rPr>
          <w:color w:val="000000"/>
          <w:spacing w:val="-7"/>
          <w:szCs w:val="25"/>
        </w:rPr>
        <w:t>неустоявшихся</w:t>
      </w:r>
      <w:proofErr w:type="spellEnd"/>
      <w:r>
        <w:rPr>
          <w:color w:val="000000"/>
          <w:spacing w:val="-7"/>
          <w:szCs w:val="25"/>
        </w:rPr>
        <w:t xml:space="preserve">, </w:t>
      </w:r>
      <w:r>
        <w:rPr>
          <w:color w:val="000000"/>
          <w:spacing w:val="-9"/>
          <w:szCs w:val="25"/>
        </w:rPr>
        <w:t>двусмысленных терминов и категорий оценочного характера.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9"/>
          <w:szCs w:val="25"/>
        </w:rPr>
      </w:pPr>
      <w:r>
        <w:rPr>
          <w:b/>
          <w:bCs/>
          <w:color w:val="000000"/>
          <w:spacing w:val="-9"/>
          <w:szCs w:val="25"/>
        </w:rPr>
        <w:t xml:space="preserve">                 </w:t>
      </w:r>
      <w:r>
        <w:rPr>
          <w:b/>
          <w:bCs/>
          <w:color w:val="000000"/>
          <w:spacing w:val="-9"/>
          <w:szCs w:val="25"/>
          <w:lang w:val="en-US"/>
        </w:rPr>
        <w:t>IV</w:t>
      </w:r>
      <w:r>
        <w:rPr>
          <w:b/>
          <w:bCs/>
          <w:color w:val="000000"/>
          <w:spacing w:val="-9"/>
          <w:szCs w:val="25"/>
        </w:rPr>
        <w:t xml:space="preserve">. Порядок составления и направления заключения о </w:t>
      </w:r>
      <w:proofErr w:type="spellStart"/>
      <w:r>
        <w:rPr>
          <w:b/>
          <w:bCs/>
          <w:color w:val="000000"/>
          <w:spacing w:val="-9"/>
          <w:szCs w:val="25"/>
        </w:rPr>
        <w:t>коррупциогенности</w:t>
      </w:r>
      <w:proofErr w:type="spellEnd"/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color w:val="000000"/>
          <w:spacing w:val="-9"/>
          <w:szCs w:val="25"/>
        </w:rPr>
        <w:t xml:space="preserve">                                                           правового  акта.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83" w:line="278" w:lineRule="exact"/>
        <w:ind w:left="48" w:right="10" w:firstLine="614"/>
        <w:jc w:val="both"/>
        <w:rPr>
          <w:szCs w:val="20"/>
        </w:rPr>
      </w:pPr>
      <w:r>
        <w:rPr>
          <w:color w:val="000000"/>
          <w:spacing w:val="-7"/>
          <w:szCs w:val="25"/>
        </w:rPr>
        <w:t xml:space="preserve">13. По результатам проведения </w:t>
      </w:r>
      <w:proofErr w:type="spellStart"/>
      <w:r>
        <w:rPr>
          <w:color w:val="000000"/>
          <w:spacing w:val="-7"/>
          <w:szCs w:val="25"/>
        </w:rPr>
        <w:t>антикоррупционной</w:t>
      </w:r>
      <w:proofErr w:type="spellEnd"/>
      <w:r>
        <w:rPr>
          <w:color w:val="000000"/>
          <w:spacing w:val="-7"/>
          <w:szCs w:val="25"/>
        </w:rPr>
        <w:t xml:space="preserve"> экспертизы правового акта </w:t>
      </w:r>
      <w:r>
        <w:rPr>
          <w:color w:val="000000"/>
          <w:spacing w:val="-6"/>
          <w:szCs w:val="25"/>
        </w:rPr>
        <w:t xml:space="preserve">составляется мотивированное заключение о </w:t>
      </w:r>
      <w:proofErr w:type="spellStart"/>
      <w:r>
        <w:rPr>
          <w:color w:val="000000"/>
          <w:spacing w:val="-6"/>
          <w:szCs w:val="25"/>
        </w:rPr>
        <w:t>коррупциогенности</w:t>
      </w:r>
      <w:proofErr w:type="spellEnd"/>
      <w:r>
        <w:rPr>
          <w:color w:val="000000"/>
          <w:spacing w:val="-6"/>
          <w:szCs w:val="25"/>
        </w:rPr>
        <w:t xml:space="preserve"> или </w:t>
      </w:r>
      <w:proofErr w:type="spellStart"/>
      <w:r>
        <w:rPr>
          <w:color w:val="000000"/>
          <w:spacing w:val="-6"/>
          <w:szCs w:val="25"/>
        </w:rPr>
        <w:t>некоррупциогенности</w:t>
      </w:r>
      <w:proofErr w:type="spellEnd"/>
      <w:r>
        <w:rPr>
          <w:color w:val="000000"/>
          <w:spacing w:val="-6"/>
          <w:szCs w:val="25"/>
        </w:rPr>
        <w:t xml:space="preserve"> </w:t>
      </w:r>
      <w:r>
        <w:rPr>
          <w:color w:val="000000"/>
          <w:spacing w:val="-11"/>
          <w:szCs w:val="25"/>
        </w:rPr>
        <w:t>правового акта.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3" w:right="5" w:firstLine="528"/>
        <w:jc w:val="both"/>
        <w:rPr>
          <w:szCs w:val="20"/>
        </w:rPr>
      </w:pPr>
      <w:r>
        <w:rPr>
          <w:color w:val="000000"/>
          <w:spacing w:val="-7"/>
          <w:szCs w:val="25"/>
        </w:rPr>
        <w:t xml:space="preserve">В случае если при проведении </w:t>
      </w:r>
      <w:proofErr w:type="spellStart"/>
      <w:r>
        <w:rPr>
          <w:color w:val="000000"/>
          <w:spacing w:val="-7"/>
          <w:szCs w:val="25"/>
        </w:rPr>
        <w:t>антикоррупционной</w:t>
      </w:r>
      <w:proofErr w:type="spellEnd"/>
      <w:r>
        <w:rPr>
          <w:color w:val="000000"/>
          <w:spacing w:val="-7"/>
          <w:szCs w:val="25"/>
        </w:rPr>
        <w:t xml:space="preserve"> экспертизы проекта правового акта в тексте проекта правового акта </w:t>
      </w:r>
      <w:proofErr w:type="spellStart"/>
      <w:r>
        <w:rPr>
          <w:color w:val="000000"/>
          <w:spacing w:val="-7"/>
          <w:szCs w:val="25"/>
        </w:rPr>
        <w:t>коррупциогенных</w:t>
      </w:r>
      <w:proofErr w:type="spellEnd"/>
      <w:r>
        <w:rPr>
          <w:color w:val="000000"/>
          <w:spacing w:val="-7"/>
          <w:szCs w:val="25"/>
        </w:rPr>
        <w:t xml:space="preserve"> факторов не выявлено, уполномоченным </w:t>
      </w:r>
      <w:r>
        <w:rPr>
          <w:color w:val="000000"/>
          <w:spacing w:val="-9"/>
          <w:szCs w:val="25"/>
        </w:rPr>
        <w:t>лицом осуществляется визирование проекта правового акта без составления заключения.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619"/>
        <w:rPr>
          <w:szCs w:val="20"/>
        </w:rPr>
      </w:pPr>
      <w:r>
        <w:rPr>
          <w:color w:val="000000"/>
          <w:spacing w:val="-10"/>
          <w:szCs w:val="25"/>
        </w:rPr>
        <w:t>14. В заключении отражаются следующие сведения: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10"/>
        <w:rPr>
          <w:szCs w:val="20"/>
        </w:rPr>
      </w:pPr>
      <w:r>
        <w:rPr>
          <w:color w:val="000000"/>
          <w:spacing w:val="-9"/>
          <w:szCs w:val="25"/>
        </w:rPr>
        <w:t>а) дата и место подготовки заключения, данные о проводящих экспертизу лицах;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5"/>
        <w:rPr>
          <w:szCs w:val="20"/>
        </w:rPr>
      </w:pPr>
      <w:r>
        <w:rPr>
          <w:color w:val="000000"/>
          <w:spacing w:val="-9"/>
          <w:szCs w:val="25"/>
        </w:rPr>
        <w:t>б) основание для проведения экспертизы;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10"/>
        <w:rPr>
          <w:szCs w:val="20"/>
        </w:rPr>
      </w:pPr>
      <w:r>
        <w:rPr>
          <w:color w:val="000000"/>
          <w:spacing w:val="-9"/>
          <w:szCs w:val="25"/>
        </w:rPr>
        <w:t>в) реквизиты правового акта, проходящего экспертизу;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82" w:right="5" w:firstLine="533"/>
        <w:jc w:val="both"/>
        <w:rPr>
          <w:szCs w:val="20"/>
        </w:rPr>
      </w:pPr>
      <w:proofErr w:type="gramStart"/>
      <w:r>
        <w:rPr>
          <w:color w:val="000000"/>
          <w:szCs w:val="25"/>
        </w:rPr>
        <w:t xml:space="preserve">г) перечень выявленных </w:t>
      </w:r>
      <w:proofErr w:type="spellStart"/>
      <w:r>
        <w:rPr>
          <w:color w:val="000000"/>
          <w:szCs w:val="25"/>
        </w:rPr>
        <w:t>коррупциогенных</w:t>
      </w:r>
      <w:proofErr w:type="spellEnd"/>
      <w:r>
        <w:rPr>
          <w:color w:val="000000"/>
          <w:szCs w:val="25"/>
        </w:rPr>
        <w:t xml:space="preserve"> факторов с указанием их признаков и </w:t>
      </w:r>
      <w:r>
        <w:rPr>
          <w:color w:val="000000"/>
          <w:spacing w:val="-5"/>
          <w:szCs w:val="25"/>
        </w:rPr>
        <w:t xml:space="preserve">соответствующих статей (пунктов, подпунктов) правового акта, проекта правового акта, в </w:t>
      </w:r>
      <w:r>
        <w:rPr>
          <w:color w:val="000000"/>
          <w:spacing w:val="-10"/>
          <w:szCs w:val="25"/>
        </w:rPr>
        <w:t>которых эти факторы выявлены;</w:t>
      </w:r>
      <w:proofErr w:type="gramEnd"/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14"/>
        <w:rPr>
          <w:szCs w:val="20"/>
        </w:rPr>
      </w:pPr>
      <w:proofErr w:type="spellStart"/>
      <w:r>
        <w:rPr>
          <w:color w:val="000000"/>
          <w:spacing w:val="-10"/>
          <w:szCs w:val="25"/>
        </w:rPr>
        <w:t>д</w:t>
      </w:r>
      <w:proofErr w:type="spellEnd"/>
      <w:r>
        <w:rPr>
          <w:color w:val="000000"/>
          <w:spacing w:val="-10"/>
          <w:szCs w:val="25"/>
        </w:rPr>
        <w:t xml:space="preserve">) предложения о способах устранения или нейтрализации </w:t>
      </w:r>
      <w:proofErr w:type="spellStart"/>
      <w:r>
        <w:rPr>
          <w:color w:val="000000"/>
          <w:spacing w:val="-10"/>
          <w:szCs w:val="25"/>
        </w:rPr>
        <w:t>коррупциогенных</w:t>
      </w:r>
      <w:proofErr w:type="spellEnd"/>
      <w:r>
        <w:rPr>
          <w:color w:val="000000"/>
          <w:spacing w:val="-10"/>
          <w:szCs w:val="25"/>
        </w:rPr>
        <w:t xml:space="preserve"> факторов.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82" w:right="10" w:firstLine="562"/>
        <w:jc w:val="both"/>
        <w:rPr>
          <w:szCs w:val="20"/>
        </w:rPr>
      </w:pPr>
      <w:r>
        <w:rPr>
          <w:color w:val="000000"/>
          <w:spacing w:val="-5"/>
          <w:szCs w:val="25"/>
        </w:rPr>
        <w:t xml:space="preserve">15. Выводы экспертного заключения должны соответствовать его исследовательской </w:t>
      </w:r>
      <w:r>
        <w:rPr>
          <w:color w:val="000000"/>
          <w:spacing w:val="-16"/>
          <w:szCs w:val="25"/>
        </w:rPr>
        <w:lastRenderedPageBreak/>
        <w:t>части.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96" w:right="14" w:firstLine="547"/>
        <w:jc w:val="both"/>
        <w:rPr>
          <w:szCs w:val="20"/>
        </w:rPr>
      </w:pPr>
      <w:r>
        <w:rPr>
          <w:color w:val="000000"/>
          <w:spacing w:val="-2"/>
          <w:szCs w:val="25"/>
        </w:rPr>
        <w:t xml:space="preserve">16. В случае выявления в правовом акте, проекте правового акта </w:t>
      </w:r>
      <w:proofErr w:type="spellStart"/>
      <w:r>
        <w:rPr>
          <w:color w:val="000000"/>
          <w:spacing w:val="-2"/>
          <w:szCs w:val="25"/>
        </w:rPr>
        <w:t>коррупциогенных</w:t>
      </w:r>
      <w:proofErr w:type="spellEnd"/>
      <w:r>
        <w:rPr>
          <w:color w:val="000000"/>
          <w:spacing w:val="-2"/>
          <w:szCs w:val="25"/>
        </w:rPr>
        <w:t xml:space="preserve"> </w:t>
      </w:r>
      <w:r>
        <w:rPr>
          <w:color w:val="000000"/>
          <w:spacing w:val="-6"/>
          <w:szCs w:val="25"/>
        </w:rPr>
        <w:t xml:space="preserve">факторов, устранение которых из текста правового акта невозможно или нецелесообразно, эксперт должен это обосновать в отношении каждого фактора в отдельности и предложить </w:t>
      </w:r>
      <w:r>
        <w:rPr>
          <w:color w:val="000000"/>
          <w:spacing w:val="-11"/>
          <w:szCs w:val="25"/>
        </w:rPr>
        <w:t>возможные способы нейтрализации коррупционных рисков.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06" w:right="19" w:firstLine="552"/>
        <w:jc w:val="both"/>
        <w:rPr>
          <w:szCs w:val="20"/>
        </w:rPr>
      </w:pPr>
      <w:r>
        <w:rPr>
          <w:color w:val="000000"/>
          <w:spacing w:val="-8"/>
          <w:szCs w:val="25"/>
        </w:rPr>
        <w:t>17. Заключение оформляется на бланке администрации Муезерского городского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8"/>
          <w:szCs w:val="25"/>
        </w:rPr>
        <w:t xml:space="preserve">поселения и подписывается </w:t>
      </w:r>
      <w:r>
        <w:rPr>
          <w:color w:val="000000"/>
          <w:spacing w:val="-11"/>
          <w:szCs w:val="25"/>
        </w:rPr>
        <w:t>председателем рабочей группы.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10" w:right="14" w:firstLine="547"/>
        <w:jc w:val="both"/>
        <w:rPr>
          <w:szCs w:val="20"/>
        </w:rPr>
      </w:pPr>
      <w:r>
        <w:rPr>
          <w:color w:val="000000"/>
          <w:spacing w:val="-8"/>
          <w:szCs w:val="25"/>
        </w:rPr>
        <w:t xml:space="preserve">18. Заключение о </w:t>
      </w:r>
      <w:proofErr w:type="spellStart"/>
      <w:r>
        <w:rPr>
          <w:color w:val="000000"/>
          <w:spacing w:val="-8"/>
          <w:szCs w:val="25"/>
        </w:rPr>
        <w:t>коррупциогенности</w:t>
      </w:r>
      <w:proofErr w:type="spellEnd"/>
      <w:r>
        <w:rPr>
          <w:color w:val="000000"/>
          <w:spacing w:val="-8"/>
          <w:szCs w:val="25"/>
        </w:rPr>
        <w:t xml:space="preserve"> или </w:t>
      </w:r>
      <w:proofErr w:type="spellStart"/>
      <w:r>
        <w:rPr>
          <w:color w:val="000000"/>
          <w:spacing w:val="-8"/>
          <w:szCs w:val="25"/>
        </w:rPr>
        <w:t>некоррупциогенности</w:t>
      </w:r>
      <w:proofErr w:type="spellEnd"/>
      <w:r>
        <w:rPr>
          <w:color w:val="000000"/>
          <w:spacing w:val="-8"/>
          <w:szCs w:val="25"/>
        </w:rPr>
        <w:t xml:space="preserve"> правового акта </w:t>
      </w:r>
      <w:r>
        <w:rPr>
          <w:color w:val="000000"/>
          <w:spacing w:val="-7"/>
          <w:szCs w:val="25"/>
        </w:rPr>
        <w:t xml:space="preserve">направляется органу или должностному лицу, принявшему решение о направлении </w:t>
      </w:r>
      <w:r>
        <w:rPr>
          <w:color w:val="000000"/>
          <w:spacing w:val="-6"/>
          <w:szCs w:val="25"/>
        </w:rPr>
        <w:t xml:space="preserve">правового акта на </w:t>
      </w:r>
      <w:proofErr w:type="spellStart"/>
      <w:r>
        <w:rPr>
          <w:color w:val="000000"/>
          <w:spacing w:val="-6"/>
          <w:szCs w:val="25"/>
        </w:rPr>
        <w:t>антикоррупционную</w:t>
      </w:r>
      <w:proofErr w:type="spellEnd"/>
      <w:r>
        <w:rPr>
          <w:color w:val="000000"/>
          <w:spacing w:val="-6"/>
          <w:szCs w:val="25"/>
        </w:rPr>
        <w:t xml:space="preserve"> экспертизу, а также руководителю органа </w:t>
      </w:r>
      <w:r>
        <w:rPr>
          <w:color w:val="000000"/>
          <w:spacing w:val="-11"/>
          <w:szCs w:val="25"/>
        </w:rPr>
        <w:t>разработавшего или издавшего правовой акт.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25" w:right="24" w:firstLine="542"/>
        <w:jc w:val="both"/>
        <w:rPr>
          <w:szCs w:val="20"/>
        </w:rPr>
      </w:pPr>
      <w:r>
        <w:rPr>
          <w:color w:val="000000"/>
          <w:spacing w:val="-4"/>
          <w:szCs w:val="25"/>
        </w:rPr>
        <w:t xml:space="preserve">19. В случае установления </w:t>
      </w:r>
      <w:proofErr w:type="spellStart"/>
      <w:r>
        <w:rPr>
          <w:color w:val="000000"/>
          <w:spacing w:val="-4"/>
          <w:szCs w:val="25"/>
        </w:rPr>
        <w:t>коррупциогенности</w:t>
      </w:r>
      <w:proofErr w:type="spellEnd"/>
      <w:r>
        <w:rPr>
          <w:color w:val="000000"/>
          <w:spacing w:val="-4"/>
          <w:szCs w:val="25"/>
        </w:rPr>
        <w:t xml:space="preserve"> правовых актов Совета депутатов Муезерского городского </w:t>
      </w:r>
      <w:r>
        <w:rPr>
          <w:color w:val="000000"/>
          <w:spacing w:val="-6"/>
          <w:szCs w:val="25"/>
        </w:rPr>
        <w:t xml:space="preserve">поселения заключение </w:t>
      </w:r>
      <w:proofErr w:type="spellStart"/>
      <w:r>
        <w:rPr>
          <w:color w:val="000000"/>
          <w:spacing w:val="-6"/>
          <w:szCs w:val="25"/>
        </w:rPr>
        <w:t>антикоррупционной</w:t>
      </w:r>
      <w:proofErr w:type="spellEnd"/>
      <w:r>
        <w:rPr>
          <w:color w:val="000000"/>
          <w:spacing w:val="-6"/>
          <w:szCs w:val="25"/>
        </w:rPr>
        <w:t xml:space="preserve"> экспертизы направляется </w:t>
      </w:r>
      <w:r>
        <w:rPr>
          <w:color w:val="000000"/>
          <w:spacing w:val="-2"/>
          <w:szCs w:val="25"/>
        </w:rPr>
        <w:t xml:space="preserve">председателю Совета для организации работы по внесению в правовые акты поправок, </w:t>
      </w:r>
      <w:r>
        <w:rPr>
          <w:color w:val="000000"/>
          <w:spacing w:val="-10"/>
          <w:szCs w:val="25"/>
        </w:rPr>
        <w:t xml:space="preserve">направленных на устранение </w:t>
      </w:r>
      <w:proofErr w:type="spellStart"/>
      <w:r>
        <w:rPr>
          <w:color w:val="000000"/>
          <w:spacing w:val="-10"/>
          <w:szCs w:val="25"/>
        </w:rPr>
        <w:t>коррупциогенности</w:t>
      </w:r>
      <w:proofErr w:type="spellEnd"/>
      <w:r>
        <w:rPr>
          <w:color w:val="000000"/>
          <w:spacing w:val="-10"/>
          <w:szCs w:val="25"/>
        </w:rPr>
        <w:t xml:space="preserve"> изданных ими правовых актов.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39" w:right="62" w:firstLine="518"/>
        <w:jc w:val="both"/>
        <w:rPr>
          <w:szCs w:val="20"/>
        </w:rPr>
      </w:pPr>
      <w:r>
        <w:rPr>
          <w:color w:val="000000"/>
          <w:spacing w:val="-2"/>
          <w:szCs w:val="25"/>
        </w:rPr>
        <w:t xml:space="preserve">20. В случае установления </w:t>
      </w:r>
      <w:proofErr w:type="spellStart"/>
      <w:r>
        <w:rPr>
          <w:color w:val="000000"/>
          <w:spacing w:val="-2"/>
          <w:szCs w:val="25"/>
        </w:rPr>
        <w:t>коррупциогенности</w:t>
      </w:r>
      <w:proofErr w:type="spellEnd"/>
      <w:r>
        <w:rPr>
          <w:color w:val="000000"/>
          <w:spacing w:val="-2"/>
          <w:szCs w:val="25"/>
        </w:rPr>
        <w:t xml:space="preserve"> правовых актов администрации Муезерского городского</w:t>
      </w:r>
      <w:r>
        <w:rPr>
          <w:color w:val="000000"/>
          <w:spacing w:val="-10"/>
          <w:szCs w:val="25"/>
        </w:rPr>
        <w:t xml:space="preserve"> поселения экземпляр заключения направляется Главе Муезерского городского поселения.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39" w:right="19" w:firstLine="518"/>
        <w:jc w:val="both"/>
        <w:rPr>
          <w:szCs w:val="20"/>
        </w:rPr>
      </w:pPr>
      <w:r>
        <w:rPr>
          <w:color w:val="000000"/>
          <w:spacing w:val="-7"/>
          <w:szCs w:val="25"/>
        </w:rPr>
        <w:t xml:space="preserve">В течение 30 дней со дня получения руководителем заключения о </w:t>
      </w:r>
      <w:proofErr w:type="spellStart"/>
      <w:r>
        <w:rPr>
          <w:color w:val="000000"/>
          <w:spacing w:val="-7"/>
          <w:szCs w:val="25"/>
        </w:rPr>
        <w:t>коррупциогенности</w:t>
      </w:r>
      <w:proofErr w:type="spellEnd"/>
      <w:r>
        <w:rPr>
          <w:color w:val="000000"/>
          <w:spacing w:val="-7"/>
          <w:szCs w:val="25"/>
        </w:rPr>
        <w:t xml:space="preserve"> </w:t>
      </w:r>
      <w:r>
        <w:rPr>
          <w:color w:val="000000"/>
          <w:spacing w:val="-4"/>
          <w:szCs w:val="25"/>
        </w:rPr>
        <w:t xml:space="preserve">изданного данным органом правового акта он обязан принять меры по устранению </w:t>
      </w:r>
      <w:proofErr w:type="spellStart"/>
      <w:r>
        <w:rPr>
          <w:color w:val="000000"/>
          <w:spacing w:val="-11"/>
          <w:szCs w:val="25"/>
        </w:rPr>
        <w:t>коррупциогенных</w:t>
      </w:r>
      <w:proofErr w:type="spellEnd"/>
      <w:r>
        <w:rPr>
          <w:color w:val="000000"/>
          <w:spacing w:val="-11"/>
          <w:szCs w:val="25"/>
        </w:rPr>
        <w:t xml:space="preserve"> факторов и сообщить о них рабочей группе.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139" w:right="29" w:firstLine="523"/>
        <w:jc w:val="both"/>
        <w:rPr>
          <w:szCs w:val="20"/>
        </w:rPr>
      </w:pPr>
      <w:r>
        <w:rPr>
          <w:color w:val="000000"/>
          <w:spacing w:val="-6"/>
          <w:szCs w:val="25"/>
        </w:rPr>
        <w:t xml:space="preserve">21. Заключение по результатам </w:t>
      </w:r>
      <w:proofErr w:type="spellStart"/>
      <w:r>
        <w:rPr>
          <w:color w:val="000000"/>
          <w:spacing w:val="-6"/>
          <w:szCs w:val="25"/>
        </w:rPr>
        <w:t>антикоррупционной</w:t>
      </w:r>
      <w:proofErr w:type="spellEnd"/>
      <w:r>
        <w:rPr>
          <w:color w:val="000000"/>
          <w:spacing w:val="-6"/>
          <w:szCs w:val="25"/>
        </w:rPr>
        <w:t xml:space="preserve"> экспертизы, проведенной по ходатайству общественных объединений и организаций, в обязательном порядке </w:t>
      </w:r>
      <w:r>
        <w:rPr>
          <w:color w:val="000000"/>
          <w:spacing w:val="-9"/>
          <w:szCs w:val="25"/>
        </w:rPr>
        <w:t xml:space="preserve">направляется общественному объединению, организации, направившей ходатайство о </w:t>
      </w:r>
      <w:r>
        <w:rPr>
          <w:color w:val="000000"/>
          <w:spacing w:val="-13"/>
          <w:szCs w:val="25"/>
        </w:rPr>
        <w:t>проведении экспертизы.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158" w:right="29" w:firstLine="523"/>
        <w:jc w:val="both"/>
        <w:rPr>
          <w:b/>
          <w:bCs/>
          <w:color w:val="000000"/>
          <w:spacing w:val="-5"/>
          <w:szCs w:val="25"/>
        </w:rPr>
      </w:pPr>
      <w:r>
        <w:rPr>
          <w:color w:val="000000"/>
          <w:spacing w:val="-1"/>
          <w:szCs w:val="25"/>
        </w:rPr>
        <w:t xml:space="preserve">22. Заключение о </w:t>
      </w:r>
      <w:proofErr w:type="spellStart"/>
      <w:r>
        <w:rPr>
          <w:color w:val="000000"/>
          <w:spacing w:val="-1"/>
          <w:szCs w:val="25"/>
        </w:rPr>
        <w:t>коррупциогенности</w:t>
      </w:r>
      <w:proofErr w:type="spellEnd"/>
      <w:r>
        <w:rPr>
          <w:color w:val="000000"/>
          <w:spacing w:val="-1"/>
          <w:szCs w:val="25"/>
        </w:rPr>
        <w:t xml:space="preserve"> проекта правового акта вместе с проектом </w:t>
      </w:r>
      <w:r>
        <w:rPr>
          <w:color w:val="000000"/>
          <w:spacing w:val="-10"/>
          <w:szCs w:val="25"/>
        </w:rPr>
        <w:t xml:space="preserve">возвращается  лицу, представившему проект правового акта, для устранения замечаний.  </w:t>
      </w:r>
      <w:r>
        <w:rPr>
          <w:b/>
          <w:bCs/>
          <w:color w:val="000000"/>
          <w:spacing w:val="-5"/>
          <w:szCs w:val="25"/>
        </w:rPr>
        <w:t xml:space="preserve">                      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158" w:right="29" w:firstLine="523"/>
        <w:jc w:val="both"/>
        <w:rPr>
          <w:b/>
          <w:bCs/>
          <w:color w:val="000000"/>
          <w:spacing w:val="-5"/>
          <w:szCs w:val="25"/>
        </w:rPr>
      </w:pPr>
      <w:r>
        <w:rPr>
          <w:b/>
          <w:bCs/>
          <w:color w:val="000000"/>
          <w:spacing w:val="-5"/>
          <w:szCs w:val="25"/>
        </w:rPr>
        <w:t xml:space="preserve"> 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ind w:left="158" w:right="29" w:firstLine="523"/>
        <w:jc w:val="both"/>
        <w:rPr>
          <w:b/>
          <w:bCs/>
          <w:color w:val="000000"/>
          <w:spacing w:val="-5"/>
          <w:szCs w:val="25"/>
        </w:rPr>
      </w:pPr>
      <w:r>
        <w:rPr>
          <w:b/>
          <w:bCs/>
          <w:color w:val="000000"/>
          <w:spacing w:val="-5"/>
          <w:szCs w:val="25"/>
        </w:rPr>
        <w:t xml:space="preserve">     </w:t>
      </w:r>
      <w:r>
        <w:rPr>
          <w:b/>
          <w:bCs/>
          <w:color w:val="000000"/>
          <w:spacing w:val="-5"/>
          <w:szCs w:val="25"/>
          <w:lang w:val="en-US"/>
        </w:rPr>
        <w:t>V</w:t>
      </w:r>
      <w:r>
        <w:rPr>
          <w:b/>
          <w:bCs/>
          <w:color w:val="000000"/>
          <w:spacing w:val="-5"/>
          <w:szCs w:val="25"/>
        </w:rPr>
        <w:t xml:space="preserve">.Регламент работы межведомственной рабочей группы по проведению  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5" w:right="86" w:firstLine="533"/>
        <w:jc w:val="both"/>
        <w:rPr>
          <w:b/>
          <w:bCs/>
          <w:szCs w:val="20"/>
        </w:rPr>
      </w:pPr>
      <w:r>
        <w:rPr>
          <w:b/>
          <w:bCs/>
          <w:color w:val="000000"/>
          <w:spacing w:val="-5"/>
          <w:szCs w:val="25"/>
        </w:rPr>
        <w:t xml:space="preserve">                                             </w:t>
      </w:r>
      <w:proofErr w:type="spellStart"/>
      <w:r>
        <w:rPr>
          <w:b/>
          <w:bCs/>
          <w:color w:val="000000"/>
          <w:spacing w:val="-7"/>
          <w:szCs w:val="25"/>
        </w:rPr>
        <w:t>антикоррупционной</w:t>
      </w:r>
      <w:proofErr w:type="spellEnd"/>
      <w:r>
        <w:rPr>
          <w:b/>
          <w:bCs/>
          <w:color w:val="000000"/>
          <w:spacing w:val="-7"/>
          <w:szCs w:val="25"/>
        </w:rPr>
        <w:t xml:space="preserve"> экспертизы/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240" w:line="283" w:lineRule="exact"/>
        <w:ind w:left="10" w:right="72"/>
        <w:jc w:val="both"/>
        <w:rPr>
          <w:szCs w:val="20"/>
        </w:rPr>
      </w:pPr>
      <w:r>
        <w:rPr>
          <w:color w:val="000000"/>
          <w:spacing w:val="-3"/>
          <w:szCs w:val="25"/>
        </w:rPr>
        <w:t xml:space="preserve"> 23. Рабочая группа создается в целях системного анализа и совершенствования </w:t>
      </w:r>
      <w:r>
        <w:rPr>
          <w:color w:val="000000"/>
          <w:spacing w:val="-1"/>
          <w:szCs w:val="25"/>
        </w:rPr>
        <w:t>законодательства, а также для предотвращения в правовых актах Муезерского городского</w:t>
      </w:r>
      <w:proofErr w:type="gramStart"/>
      <w:r>
        <w:rPr>
          <w:color w:val="000000"/>
          <w:spacing w:val="23"/>
          <w:szCs w:val="25"/>
        </w:rPr>
        <w:t>.</w:t>
      </w:r>
      <w:proofErr w:type="gramEnd"/>
      <w:r>
        <w:rPr>
          <w:color w:val="000000"/>
          <w:szCs w:val="25"/>
        </w:rPr>
        <w:t xml:space="preserve"> </w:t>
      </w:r>
      <w:proofErr w:type="gramStart"/>
      <w:r>
        <w:rPr>
          <w:color w:val="000000"/>
          <w:spacing w:val="-1"/>
          <w:szCs w:val="25"/>
        </w:rPr>
        <w:t>п</w:t>
      </w:r>
      <w:proofErr w:type="gramEnd"/>
      <w:r>
        <w:rPr>
          <w:color w:val="000000"/>
          <w:spacing w:val="-1"/>
          <w:szCs w:val="25"/>
        </w:rPr>
        <w:t xml:space="preserve">оселения наличия </w:t>
      </w:r>
      <w:r>
        <w:rPr>
          <w:color w:val="000000"/>
          <w:spacing w:val="-9"/>
          <w:szCs w:val="25"/>
        </w:rPr>
        <w:t>положений способствующих распространению коррупции.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34" w:right="67" w:firstLine="528"/>
        <w:jc w:val="both"/>
        <w:rPr>
          <w:szCs w:val="20"/>
        </w:rPr>
      </w:pPr>
      <w:r>
        <w:rPr>
          <w:color w:val="000000"/>
          <w:spacing w:val="-3"/>
          <w:szCs w:val="25"/>
        </w:rPr>
        <w:t xml:space="preserve">24. Рабочая группа в своей деятельности руководствуется Конституцией Российской </w:t>
      </w:r>
      <w:r>
        <w:rPr>
          <w:color w:val="000000"/>
          <w:spacing w:val="-8"/>
          <w:szCs w:val="25"/>
        </w:rPr>
        <w:t xml:space="preserve">Федерации, федеральными законами и иными нормативными правовыми актами Российской </w:t>
      </w:r>
      <w:r>
        <w:rPr>
          <w:color w:val="000000"/>
          <w:spacing w:val="-4"/>
          <w:szCs w:val="25"/>
        </w:rPr>
        <w:t>Федерации, Конституцией Республики Карелия, Уставом</w:t>
      </w:r>
      <w:proofErr w:type="gramStart"/>
      <w:r>
        <w:rPr>
          <w:color w:val="000000"/>
          <w:spacing w:val="-4"/>
          <w:szCs w:val="25"/>
        </w:rPr>
        <w:t xml:space="preserve"> </w:t>
      </w:r>
      <w:r>
        <w:rPr>
          <w:color w:val="000000"/>
          <w:spacing w:val="15"/>
          <w:szCs w:val="25"/>
        </w:rPr>
        <w:t>.</w:t>
      </w:r>
      <w:proofErr w:type="gramEnd"/>
      <w:r>
        <w:rPr>
          <w:color w:val="000000"/>
          <w:spacing w:val="15"/>
          <w:szCs w:val="25"/>
        </w:rPr>
        <w:t xml:space="preserve">Муезерского городского </w:t>
      </w:r>
      <w:r>
        <w:rPr>
          <w:color w:val="000000"/>
          <w:spacing w:val="-4"/>
          <w:szCs w:val="25"/>
        </w:rPr>
        <w:t xml:space="preserve">поселения, положениями и </w:t>
      </w:r>
      <w:r>
        <w:rPr>
          <w:color w:val="000000"/>
          <w:spacing w:val="-9"/>
          <w:szCs w:val="25"/>
        </w:rPr>
        <w:t>иными нормативными правовыми актами, а также настоящим Порядком.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590"/>
        <w:rPr>
          <w:szCs w:val="20"/>
        </w:rPr>
      </w:pPr>
      <w:r>
        <w:rPr>
          <w:color w:val="000000"/>
          <w:spacing w:val="-9"/>
          <w:szCs w:val="25"/>
        </w:rPr>
        <w:t>25.Основными задачами рабочей группы являются: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605"/>
        <w:rPr>
          <w:szCs w:val="20"/>
        </w:rPr>
      </w:pPr>
      <w:r>
        <w:rPr>
          <w:color w:val="000000"/>
          <w:spacing w:val="-9"/>
          <w:szCs w:val="25"/>
        </w:rPr>
        <w:t xml:space="preserve">а) проведение </w:t>
      </w:r>
      <w:proofErr w:type="spellStart"/>
      <w:r>
        <w:rPr>
          <w:color w:val="000000"/>
          <w:spacing w:val="-9"/>
          <w:szCs w:val="25"/>
        </w:rPr>
        <w:t>антикоррупционной</w:t>
      </w:r>
      <w:proofErr w:type="spellEnd"/>
      <w:r>
        <w:rPr>
          <w:color w:val="000000"/>
          <w:spacing w:val="-9"/>
          <w:szCs w:val="25"/>
        </w:rPr>
        <w:t xml:space="preserve"> экспертизы;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605"/>
        <w:rPr>
          <w:szCs w:val="20"/>
        </w:rPr>
      </w:pPr>
      <w:r>
        <w:rPr>
          <w:color w:val="000000"/>
          <w:spacing w:val="-9"/>
          <w:szCs w:val="25"/>
        </w:rPr>
        <w:t xml:space="preserve">б) подготовка заключений по результатам проведения </w:t>
      </w:r>
      <w:proofErr w:type="spellStart"/>
      <w:r>
        <w:rPr>
          <w:color w:val="000000"/>
          <w:spacing w:val="-9"/>
          <w:szCs w:val="25"/>
        </w:rPr>
        <w:t>антикоррупционной</w:t>
      </w:r>
      <w:proofErr w:type="spellEnd"/>
      <w:r>
        <w:rPr>
          <w:color w:val="000000"/>
          <w:spacing w:val="-9"/>
          <w:szCs w:val="25"/>
        </w:rPr>
        <w:t xml:space="preserve"> экспертизы;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67"/>
        <w:jc w:val="both"/>
        <w:rPr>
          <w:color w:val="000000"/>
          <w:spacing w:val="-9"/>
          <w:szCs w:val="25"/>
        </w:rPr>
      </w:pPr>
      <w:r>
        <w:rPr>
          <w:color w:val="000000"/>
          <w:spacing w:val="-6"/>
          <w:szCs w:val="25"/>
        </w:rPr>
        <w:t xml:space="preserve">             в) внесение рекомендаций по устранению </w:t>
      </w:r>
      <w:proofErr w:type="spellStart"/>
      <w:r>
        <w:rPr>
          <w:color w:val="000000"/>
          <w:spacing w:val="-6"/>
          <w:szCs w:val="25"/>
        </w:rPr>
        <w:t>коррупциогенных</w:t>
      </w:r>
      <w:proofErr w:type="spellEnd"/>
      <w:r>
        <w:rPr>
          <w:color w:val="000000"/>
          <w:spacing w:val="-6"/>
          <w:szCs w:val="25"/>
        </w:rPr>
        <w:t xml:space="preserve"> факторов, относящихся к </w:t>
      </w:r>
      <w:r>
        <w:rPr>
          <w:color w:val="000000"/>
          <w:spacing w:val="-9"/>
          <w:szCs w:val="25"/>
        </w:rPr>
        <w:t>действующим правовым актам и их проектам.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67"/>
        <w:jc w:val="both"/>
        <w:rPr>
          <w:color w:val="000000"/>
          <w:spacing w:val="-9"/>
          <w:szCs w:val="25"/>
        </w:rPr>
      </w:pPr>
      <w:r>
        <w:rPr>
          <w:color w:val="000000"/>
          <w:spacing w:val="-9"/>
          <w:szCs w:val="25"/>
        </w:rPr>
        <w:t xml:space="preserve">              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67"/>
        <w:jc w:val="both"/>
        <w:rPr>
          <w:szCs w:val="20"/>
        </w:rPr>
      </w:pPr>
      <w:r>
        <w:rPr>
          <w:color w:val="000000"/>
          <w:spacing w:val="-9"/>
          <w:szCs w:val="25"/>
        </w:rPr>
        <w:t xml:space="preserve">             26. Рабочая группа имеет право: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86" w:right="67" w:firstLine="538"/>
        <w:jc w:val="both"/>
        <w:rPr>
          <w:szCs w:val="20"/>
        </w:rPr>
      </w:pPr>
      <w:r>
        <w:rPr>
          <w:color w:val="000000"/>
          <w:spacing w:val="-7"/>
          <w:szCs w:val="25"/>
        </w:rPr>
        <w:t xml:space="preserve">а) запрашивать в установленном порядке у органов местного самоуправления, </w:t>
      </w:r>
      <w:r>
        <w:rPr>
          <w:color w:val="000000"/>
          <w:spacing w:val="-10"/>
          <w:szCs w:val="25"/>
        </w:rPr>
        <w:t xml:space="preserve">необходимую информацию по существу проводимой </w:t>
      </w:r>
      <w:proofErr w:type="spellStart"/>
      <w:r>
        <w:rPr>
          <w:color w:val="000000"/>
          <w:spacing w:val="-10"/>
          <w:szCs w:val="25"/>
        </w:rPr>
        <w:t>антикоррупционной</w:t>
      </w:r>
      <w:proofErr w:type="spellEnd"/>
      <w:r>
        <w:rPr>
          <w:color w:val="000000"/>
          <w:spacing w:val="-10"/>
          <w:szCs w:val="25"/>
        </w:rPr>
        <w:t xml:space="preserve"> экспертизы;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91" w:right="48" w:firstLine="542"/>
        <w:jc w:val="both"/>
        <w:rPr>
          <w:color w:val="000000"/>
          <w:spacing w:val="-2"/>
          <w:szCs w:val="25"/>
        </w:rPr>
      </w:pPr>
      <w:r>
        <w:rPr>
          <w:color w:val="000000"/>
          <w:spacing w:val="-8"/>
          <w:szCs w:val="25"/>
        </w:rPr>
        <w:t xml:space="preserve">б) привлекать в установленном порядке специалистов администрации, </w:t>
      </w:r>
      <w:r>
        <w:rPr>
          <w:color w:val="000000"/>
          <w:spacing w:val="-4"/>
          <w:szCs w:val="25"/>
        </w:rPr>
        <w:t xml:space="preserve">учреждений культуры и общественных объединений в целях реализации полномочий </w:t>
      </w:r>
      <w:r>
        <w:rPr>
          <w:color w:val="000000"/>
          <w:spacing w:val="-11"/>
          <w:szCs w:val="25"/>
        </w:rPr>
        <w:t>рабочей группы.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648"/>
        <w:jc w:val="both"/>
        <w:rPr>
          <w:color w:val="000000"/>
          <w:spacing w:val="-2"/>
          <w:szCs w:val="25"/>
        </w:rPr>
      </w:pP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648"/>
        <w:jc w:val="both"/>
        <w:rPr>
          <w:szCs w:val="20"/>
        </w:rPr>
      </w:pPr>
      <w:r>
        <w:rPr>
          <w:color w:val="000000"/>
          <w:spacing w:val="-2"/>
          <w:szCs w:val="25"/>
        </w:rPr>
        <w:lastRenderedPageBreak/>
        <w:t>27. Рабочая группа состоит из председателя, заместителя председателя, секретаря и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115"/>
        <w:jc w:val="both"/>
        <w:rPr>
          <w:szCs w:val="20"/>
        </w:rPr>
      </w:pPr>
      <w:r>
        <w:rPr>
          <w:color w:val="000000"/>
          <w:spacing w:val="-10"/>
          <w:szCs w:val="25"/>
        </w:rPr>
        <w:t>членов рабочей группы.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>
        <w:rPr>
          <w:color w:val="000000"/>
          <w:spacing w:val="-9"/>
          <w:szCs w:val="25"/>
        </w:rPr>
        <w:t xml:space="preserve">Состав рабочей группы утверждается Постановлением администрации </w:t>
      </w:r>
      <w:r>
        <w:rPr>
          <w:color w:val="000000"/>
          <w:spacing w:val="13"/>
          <w:szCs w:val="25"/>
        </w:rPr>
        <w:t xml:space="preserve">Муезерского городского 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9"/>
          <w:szCs w:val="25"/>
        </w:rPr>
        <w:t>поселения.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662"/>
        <w:jc w:val="both"/>
        <w:rPr>
          <w:szCs w:val="20"/>
        </w:rPr>
      </w:pPr>
      <w:r>
        <w:rPr>
          <w:color w:val="000000"/>
          <w:spacing w:val="-10"/>
          <w:szCs w:val="25"/>
        </w:rPr>
        <w:t>27.1 Председатель рабочей группы: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39" w:right="34" w:firstLine="528"/>
        <w:jc w:val="both"/>
        <w:rPr>
          <w:szCs w:val="20"/>
        </w:rPr>
      </w:pPr>
      <w:r>
        <w:rPr>
          <w:color w:val="000000"/>
          <w:spacing w:val="-7"/>
          <w:szCs w:val="25"/>
        </w:rPr>
        <w:t xml:space="preserve">- руководит работой рабочей группы и несет ответственность за выполнение </w:t>
      </w:r>
      <w:r>
        <w:rPr>
          <w:color w:val="000000"/>
          <w:spacing w:val="-10"/>
          <w:szCs w:val="25"/>
        </w:rPr>
        <w:t>возложенных на нее задач;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682"/>
        <w:jc w:val="both"/>
        <w:rPr>
          <w:szCs w:val="20"/>
        </w:rPr>
      </w:pPr>
      <w:r>
        <w:rPr>
          <w:color w:val="000000"/>
          <w:spacing w:val="-9"/>
          <w:szCs w:val="25"/>
        </w:rPr>
        <w:t>-    председательствует на заседаниях рабочей группы;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686"/>
        <w:jc w:val="both"/>
        <w:rPr>
          <w:szCs w:val="20"/>
        </w:rPr>
      </w:pPr>
      <w:r>
        <w:rPr>
          <w:color w:val="000000"/>
          <w:spacing w:val="-9"/>
          <w:szCs w:val="25"/>
        </w:rPr>
        <w:t>-   подписывает заключения рабочей группы.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691"/>
        <w:jc w:val="both"/>
        <w:rPr>
          <w:szCs w:val="20"/>
        </w:rPr>
      </w:pPr>
      <w:r>
        <w:rPr>
          <w:color w:val="000000"/>
          <w:spacing w:val="-3"/>
          <w:szCs w:val="25"/>
        </w:rPr>
        <w:t>27.2  Заместитель  председателя  исполняет обязанности председателя в  отсутствие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72" w:line="250" w:lineRule="exact"/>
        <w:ind w:left="158"/>
        <w:jc w:val="both"/>
        <w:rPr>
          <w:szCs w:val="20"/>
        </w:rPr>
      </w:pPr>
      <w:r>
        <w:rPr>
          <w:color w:val="000000"/>
          <w:spacing w:val="-13"/>
          <w:szCs w:val="25"/>
        </w:rPr>
        <w:t>последнего.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701"/>
        <w:jc w:val="both"/>
        <w:rPr>
          <w:szCs w:val="20"/>
        </w:rPr>
      </w:pPr>
      <w:r>
        <w:rPr>
          <w:color w:val="000000"/>
          <w:spacing w:val="-8"/>
          <w:szCs w:val="25"/>
        </w:rPr>
        <w:t>27.3 Секретарь рабочей группы: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706"/>
        <w:jc w:val="both"/>
        <w:rPr>
          <w:szCs w:val="20"/>
        </w:rPr>
      </w:pPr>
      <w:r>
        <w:rPr>
          <w:color w:val="000000"/>
          <w:spacing w:val="-6"/>
          <w:szCs w:val="25"/>
        </w:rPr>
        <w:t>-   формирует   повестку   дня   заседания   рабочей   группы,   организует   подготовку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173"/>
        <w:jc w:val="both"/>
        <w:rPr>
          <w:szCs w:val="20"/>
        </w:rPr>
      </w:pPr>
      <w:r>
        <w:rPr>
          <w:color w:val="000000"/>
          <w:spacing w:val="-11"/>
          <w:szCs w:val="25"/>
        </w:rPr>
        <w:t>материалов к заседаниям;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715"/>
        <w:jc w:val="both"/>
        <w:rPr>
          <w:szCs w:val="20"/>
        </w:rPr>
      </w:pPr>
      <w:r>
        <w:rPr>
          <w:color w:val="000000"/>
          <w:spacing w:val="-6"/>
          <w:szCs w:val="25"/>
        </w:rPr>
        <w:t>-информирует  членов рабочей  группы  о   месте   и  времени проведения заседания;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0"/>
        </w:rPr>
      </w:pPr>
      <w:r>
        <w:rPr>
          <w:color w:val="000000"/>
          <w:spacing w:val="-9"/>
          <w:szCs w:val="25"/>
        </w:rPr>
        <w:t>- оформляет протоколы заседаний, рассылает принятые решения и контролирует ход их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192"/>
        <w:jc w:val="both"/>
        <w:rPr>
          <w:szCs w:val="20"/>
        </w:rPr>
      </w:pPr>
      <w:r>
        <w:rPr>
          <w:color w:val="000000"/>
          <w:spacing w:val="-14"/>
          <w:szCs w:val="25"/>
        </w:rPr>
        <w:t>выполнения.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97" w:right="34" w:firstLine="533"/>
        <w:jc w:val="both"/>
        <w:rPr>
          <w:szCs w:val="20"/>
        </w:rPr>
      </w:pPr>
      <w:r>
        <w:rPr>
          <w:color w:val="000000"/>
          <w:spacing w:val="-9"/>
          <w:szCs w:val="25"/>
        </w:rPr>
        <w:t xml:space="preserve">28. Заседания рабочей группы проводятся по мере поступления на </w:t>
      </w:r>
      <w:proofErr w:type="spellStart"/>
      <w:r>
        <w:rPr>
          <w:color w:val="000000"/>
          <w:spacing w:val="-9"/>
          <w:szCs w:val="25"/>
        </w:rPr>
        <w:t>антикоррупционную</w:t>
      </w:r>
      <w:proofErr w:type="spellEnd"/>
      <w:r>
        <w:rPr>
          <w:color w:val="000000"/>
          <w:spacing w:val="-9"/>
          <w:szCs w:val="25"/>
        </w:rPr>
        <w:t xml:space="preserve"> </w:t>
      </w:r>
      <w:r>
        <w:rPr>
          <w:color w:val="000000"/>
          <w:spacing w:val="-11"/>
          <w:szCs w:val="25"/>
        </w:rPr>
        <w:t>экспертизу правовых актов</w:t>
      </w:r>
      <w:proofErr w:type="gramStart"/>
      <w:r>
        <w:rPr>
          <w:color w:val="000000"/>
          <w:spacing w:val="-11"/>
          <w:szCs w:val="25"/>
        </w:rPr>
        <w:t xml:space="preserve"> </w:t>
      </w:r>
      <w:r>
        <w:rPr>
          <w:color w:val="000000"/>
          <w:spacing w:val="13"/>
          <w:szCs w:val="25"/>
        </w:rPr>
        <w:t>.</w:t>
      </w:r>
      <w:proofErr w:type="gramEnd"/>
      <w:r>
        <w:rPr>
          <w:color w:val="000000"/>
          <w:spacing w:val="13"/>
          <w:szCs w:val="25"/>
        </w:rPr>
        <w:t xml:space="preserve">Муезерского городского 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11"/>
          <w:szCs w:val="25"/>
        </w:rPr>
        <w:t>поселения и их проектов.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39"/>
        <w:jc w:val="both"/>
        <w:rPr>
          <w:szCs w:val="20"/>
        </w:rPr>
      </w:pPr>
      <w:r>
        <w:rPr>
          <w:color w:val="000000"/>
          <w:spacing w:val="-10"/>
          <w:szCs w:val="25"/>
        </w:rPr>
        <w:t>Заседание рабочей группы правомочно, если на нем присутствует более 2/3 ее состава.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16" w:right="10" w:firstLine="523"/>
        <w:jc w:val="both"/>
        <w:rPr>
          <w:szCs w:val="20"/>
        </w:rPr>
      </w:pPr>
      <w:r>
        <w:rPr>
          <w:color w:val="000000"/>
          <w:szCs w:val="25"/>
        </w:rPr>
        <w:t xml:space="preserve">29. Решения рабочей группы считаются принятыми, если все присутствующие на </w:t>
      </w:r>
      <w:r>
        <w:rPr>
          <w:color w:val="000000"/>
          <w:spacing w:val="-6"/>
          <w:szCs w:val="25"/>
        </w:rPr>
        <w:t xml:space="preserve">заседании члены проголосовали единогласно. Решения рабочей группы оформляются протоколами, которые подписывают председательствующий и все члены, а также </w:t>
      </w:r>
      <w:r>
        <w:rPr>
          <w:color w:val="000000"/>
          <w:spacing w:val="-15"/>
          <w:szCs w:val="25"/>
        </w:rPr>
        <w:t>заключениями.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40" w:firstLine="509"/>
        <w:jc w:val="both"/>
        <w:rPr>
          <w:szCs w:val="20"/>
        </w:rPr>
      </w:pPr>
      <w:r>
        <w:rPr>
          <w:color w:val="000000"/>
          <w:spacing w:val="-3"/>
          <w:szCs w:val="25"/>
        </w:rPr>
        <w:t xml:space="preserve">30. </w:t>
      </w:r>
      <w:proofErr w:type="spellStart"/>
      <w:r>
        <w:rPr>
          <w:color w:val="000000"/>
          <w:spacing w:val="-3"/>
          <w:szCs w:val="25"/>
        </w:rPr>
        <w:t>Антикоррупционная</w:t>
      </w:r>
      <w:proofErr w:type="spellEnd"/>
      <w:r>
        <w:rPr>
          <w:color w:val="000000"/>
          <w:spacing w:val="-3"/>
          <w:szCs w:val="25"/>
        </w:rPr>
        <w:t xml:space="preserve"> экспертиза проектов правовых актов проводится рабочей </w:t>
      </w:r>
      <w:r>
        <w:rPr>
          <w:color w:val="000000"/>
          <w:spacing w:val="-2"/>
          <w:szCs w:val="25"/>
        </w:rPr>
        <w:t xml:space="preserve">группой в срок до пяти дней со дня поступления проекта правового акта на экспертизу. </w:t>
      </w:r>
      <w:proofErr w:type="spellStart"/>
      <w:r>
        <w:rPr>
          <w:color w:val="000000"/>
          <w:spacing w:val="-9"/>
          <w:szCs w:val="25"/>
        </w:rPr>
        <w:t>Антикоррупционная</w:t>
      </w:r>
      <w:proofErr w:type="spellEnd"/>
      <w:r>
        <w:rPr>
          <w:color w:val="000000"/>
          <w:spacing w:val="-9"/>
          <w:szCs w:val="25"/>
        </w:rPr>
        <w:t xml:space="preserve"> экспертиза действующих правовых актов проводится в срок до 15 дней </w:t>
      </w:r>
      <w:r>
        <w:rPr>
          <w:color w:val="000000"/>
          <w:spacing w:val="-11"/>
          <w:szCs w:val="25"/>
        </w:rPr>
        <w:t>со дня поступления правового акта на экспертизу.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269" w:right="10" w:firstLine="514"/>
        <w:jc w:val="both"/>
        <w:rPr>
          <w:szCs w:val="20"/>
        </w:rPr>
      </w:pPr>
      <w:r>
        <w:rPr>
          <w:color w:val="000000"/>
          <w:spacing w:val="-6"/>
          <w:szCs w:val="25"/>
        </w:rPr>
        <w:t xml:space="preserve">31. Организационно-техническое обеспечение деятельности рабочей группы </w:t>
      </w:r>
      <w:r>
        <w:rPr>
          <w:color w:val="000000"/>
          <w:spacing w:val="-9"/>
          <w:szCs w:val="25"/>
        </w:rPr>
        <w:t>осуществляет администрация Муезерского городского  поселения.</w:t>
      </w:r>
    </w:p>
    <w:p w:rsidR="00AB04BD" w:rsidRDefault="00AB04BD" w:rsidP="00AB04BD">
      <w:pPr>
        <w:widowControl w:val="0"/>
        <w:shd w:val="clear" w:color="auto" w:fill="FFFFFF"/>
        <w:autoSpaceDE w:val="0"/>
        <w:autoSpaceDN w:val="0"/>
        <w:adjustRightInd w:val="0"/>
        <w:spacing w:before="10" w:line="278" w:lineRule="exact"/>
        <w:ind w:left="134" w:right="110"/>
        <w:jc w:val="both"/>
        <w:rPr>
          <w:szCs w:val="20"/>
        </w:rPr>
      </w:pPr>
    </w:p>
    <w:p w:rsidR="00AB04BD" w:rsidRDefault="00AB04BD" w:rsidP="00AB04BD">
      <w:pPr>
        <w:pStyle w:val="ConsPlusNormal"/>
        <w:ind w:left="4320" w:firstLine="0"/>
        <w:jc w:val="center"/>
        <w:rPr>
          <w:sz w:val="24"/>
        </w:rPr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AB04BD" w:rsidRDefault="00AB04BD" w:rsidP="00AB04BD">
      <w:pPr>
        <w:pStyle w:val="ConsPlusNormal"/>
        <w:ind w:left="4320" w:firstLine="0"/>
        <w:jc w:val="center"/>
      </w:pPr>
    </w:p>
    <w:p w:rsidR="00434495" w:rsidRDefault="00AB04BD"/>
    <w:sectPr w:rsidR="00434495" w:rsidSect="00CA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4BD"/>
    <w:rsid w:val="006D07F9"/>
    <w:rsid w:val="00AB04BD"/>
    <w:rsid w:val="00CA71A5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1926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2022-04-27T08:12:00Z</dcterms:created>
  <dcterms:modified xsi:type="dcterms:W3CDTF">2022-04-27T08:14:00Z</dcterms:modified>
</cp:coreProperties>
</file>