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Постановлением администрации 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Муезерского городского поселения</w:t>
      </w:r>
    </w:p>
    <w:p w:rsidR="00B36C6E" w:rsidRDefault="00B36C6E" w:rsidP="00B36C6E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 от        мая 2022г.  № _____</w:t>
      </w:r>
    </w:p>
    <w:p w:rsidR="00B36C6E" w:rsidRDefault="00B36C6E" w:rsidP="00B36C6E">
      <w:pPr>
        <w:pStyle w:val="1"/>
        <w:rPr>
          <w:rFonts w:ascii="Times New Roman" w:hAnsi="Times New Roman"/>
          <w:bCs/>
          <w:sz w:val="24"/>
          <w:szCs w:val="24"/>
          <w:lang w:eastAsia="en-US"/>
        </w:rPr>
      </w:pPr>
    </w:p>
    <w:p w:rsidR="00B36C6E" w:rsidRDefault="00B36C6E" w:rsidP="00B36C6E">
      <w:pPr>
        <w:pStyle w:val="2"/>
        <w:jc w:val="center"/>
        <w:rPr>
          <w:b w:val="0"/>
          <w:lang w:eastAsia="en-US"/>
        </w:rPr>
      </w:pPr>
      <w:r>
        <w:rPr>
          <w:b w:val="0"/>
          <w:lang w:eastAsia="en-US"/>
        </w:rPr>
        <w:t>ПРОВЕРОЧНЫЙ ЛИСТ</w:t>
      </w:r>
    </w:p>
    <w:p w:rsidR="00B36C6E" w:rsidRDefault="00B36C6E" w:rsidP="00B36C6E">
      <w:pPr>
        <w:pStyle w:val="2"/>
        <w:jc w:val="center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  <w:lang w:eastAsia="en-US"/>
        </w:rPr>
        <w:t xml:space="preserve"> (список контрольных вопросов),</w:t>
      </w:r>
    </w:p>
    <w:p w:rsidR="00B36C6E" w:rsidRDefault="00B36C6E" w:rsidP="00B36C6E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eastAsia="en-US"/>
        </w:rPr>
        <w:t xml:space="preserve">используемый при </w:t>
      </w:r>
      <w:r>
        <w:rPr>
          <w:b w:val="0"/>
          <w:sz w:val="26"/>
          <w:szCs w:val="26"/>
        </w:rPr>
        <w:t xml:space="preserve">проведении проверок по </w:t>
      </w:r>
      <w:r>
        <w:rPr>
          <w:sz w:val="26"/>
          <w:szCs w:val="26"/>
        </w:rPr>
        <w:t xml:space="preserve">муниципальному земельному контролю на территории Муезерского городского поселения, </w:t>
      </w:r>
      <w:r>
        <w:rPr>
          <w:b w:val="0"/>
          <w:sz w:val="26"/>
          <w:szCs w:val="26"/>
        </w:rPr>
        <w:t>в отношении граждан, юридических лиц, индивидуальных предпринимателей, являющихся правообладателями земельных участков на территории муниципального образования «Муезерское городское поселения»</w:t>
      </w:r>
    </w:p>
    <w:p w:rsidR="00B36C6E" w:rsidRDefault="00B36C6E" w:rsidP="00B36C6E">
      <w:pPr>
        <w:pStyle w:val="2"/>
        <w:jc w:val="center"/>
        <w:rPr>
          <w:sz w:val="26"/>
          <w:szCs w:val="26"/>
        </w:rPr>
      </w:pP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органа муниципального   контроля: администрация   Муезерского городского поселения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 администрации Муезерского городского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Распоряжение о проведении плановой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Учетный номер плановой проверки и дата присвоения учетного номера проверки в едином реестре проверок: ______________________________________.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Место проведения плановой проверки с заполнением проверочного листа и  (или)  указание  на  используемые  юридическим  лицом  производственные объекты: _________________________________________________________________.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Наименование юридического лица, фамилия, имя, отчество (последнее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ри     наличии) индивидуального    предпринимателя, ИНН: ______________________.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  <w:proofErr w:type="gramEnd"/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36C6E" w:rsidRDefault="00B36C6E" w:rsidP="00B36C6E">
      <w:pPr>
        <w:spacing w:line="220" w:lineRule="atLeast"/>
        <w:jc w:val="center"/>
        <w:outlineLvl w:val="1"/>
        <w:rPr>
          <w:sz w:val="28"/>
          <w:szCs w:val="28"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1"/>
        <w:gridCol w:w="2267"/>
        <w:gridCol w:w="709"/>
        <w:gridCol w:w="708"/>
        <w:gridCol w:w="993"/>
        <w:gridCol w:w="709"/>
      </w:tblGrid>
      <w:tr w:rsidR="00B36C6E" w:rsidTr="00B36C6E">
        <w:trPr>
          <w:trHeight w:val="57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br/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 на вопросы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B36C6E" w:rsidTr="00B36C6E">
        <w:trPr>
          <w:trHeight w:val="2412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применимо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</w:tbl>
    <w:p w:rsidR="00B36C6E" w:rsidRDefault="00B36C6E" w:rsidP="00B36C6E">
      <w:pPr>
        <w:outlineLvl w:val="1"/>
        <w:rPr>
          <w:sz w:val="2"/>
          <w:szCs w:val="2"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1"/>
        <w:gridCol w:w="2267"/>
        <w:gridCol w:w="709"/>
        <w:gridCol w:w="708"/>
        <w:gridCol w:w="993"/>
        <w:gridCol w:w="709"/>
      </w:tblGrid>
      <w:tr w:rsidR="00B36C6E" w:rsidTr="00B36C6E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Имеет ли земельный участок характеристики, позволяющие определить его в качестве индивидуально определенной вещи (кадастровый номер, площадь, </w:t>
            </w:r>
            <w:r>
              <w:rPr>
                <w:sz w:val="26"/>
                <w:szCs w:val="26"/>
                <w:lang w:eastAsia="en-US"/>
              </w:rPr>
              <w:lastRenderedPageBreak/>
              <w:t>категорию, вид разрешенного использования и другие)?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C6E" w:rsidRDefault="00B36C6E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пункт 3 статьи 6  Земельного кодекса Российской Федерации</w:t>
            </w:r>
            <w:r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tabs>
                <w:tab w:val="left" w:pos="45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hyperlink r:id="rId4" w:history="1">
              <w:r>
                <w:rPr>
                  <w:rStyle w:val="a3"/>
                  <w:sz w:val="26"/>
                  <w:szCs w:val="26"/>
                  <w:lang w:eastAsia="en-US"/>
                </w:rPr>
                <w:t>пункт 2 статьи 7</w:t>
              </w:r>
            </w:hyperlink>
            <w:r>
              <w:rPr>
                <w:sz w:val="26"/>
                <w:szCs w:val="26"/>
              </w:rPr>
              <w:t xml:space="preserve">, статья 42 </w:t>
            </w:r>
            <w:r>
              <w:rPr>
                <w:sz w:val="26"/>
                <w:szCs w:val="26"/>
                <w:lang w:eastAsia="en-US"/>
              </w:rPr>
              <w:t xml:space="preserve"> Земельного кодекса Российской Федерации</w:t>
            </w:r>
            <w:r>
              <w:rPr>
                <w:color w:val="FF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jc w:val="both"/>
              <w:rPr>
                <w:sz w:val="26"/>
                <w:szCs w:val="26"/>
              </w:rPr>
            </w:pPr>
          </w:p>
        </w:tc>
      </w:tr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color w:val="FF0000"/>
                <w:sz w:val="26"/>
                <w:szCs w:val="26"/>
                <w:lang w:eastAsia="en-US"/>
              </w:rPr>
            </w:pPr>
            <w:hyperlink r:id="rId5" w:history="1">
              <w:r>
                <w:rPr>
                  <w:rStyle w:val="a3"/>
                  <w:sz w:val="26"/>
                  <w:szCs w:val="26"/>
                  <w:lang w:eastAsia="en-US"/>
                </w:rPr>
                <w:t>пункт 1 статьи 25</w:t>
              </w:r>
            </w:hyperlink>
            <w:r>
              <w:rPr>
                <w:sz w:val="26"/>
                <w:szCs w:val="26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35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39.33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пункт 5 статьи 13, статья 39.35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пункт 3 статьи 6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статья 42 Земельного Кодекса Российской </w:t>
            </w:r>
            <w:r>
              <w:rPr>
                <w:sz w:val="26"/>
                <w:szCs w:val="26"/>
                <w:lang w:eastAsia="en-US"/>
              </w:rPr>
              <w:lastRenderedPageBreak/>
              <w:t>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pStyle w:val="2"/>
              <w:ind w:firstLine="0"/>
              <w:jc w:val="center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статья 19.5 Кодекс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36C6E" w:rsidRDefault="00B36C6E" w:rsidP="00B36C6E">
      <w:pPr>
        <w:rPr>
          <w:vanish/>
        </w:rPr>
      </w:pPr>
    </w:p>
    <w:tbl>
      <w:tblPr>
        <w:tblW w:w="104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391"/>
        <w:gridCol w:w="2267"/>
        <w:gridCol w:w="709"/>
        <w:gridCol w:w="708"/>
        <w:gridCol w:w="993"/>
        <w:gridCol w:w="709"/>
      </w:tblGrid>
      <w:tr w:rsidR="00B36C6E" w:rsidTr="00B36C6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C6E" w:rsidRDefault="00B36C6E">
            <w:pPr>
              <w:pStyle w:val="2"/>
              <w:ind w:firstLine="0"/>
              <w:jc w:val="center"/>
              <w:rPr>
                <w:b w:val="0"/>
                <w:sz w:val="26"/>
                <w:szCs w:val="26"/>
                <w:vertAlign w:val="superscript"/>
                <w:lang w:val="ru-RU"/>
              </w:rPr>
            </w:pPr>
            <w:r>
              <w:rPr>
                <w:b w:val="0"/>
                <w:sz w:val="26"/>
                <w:szCs w:val="26"/>
                <w:lang w:val="ru-RU"/>
              </w:rPr>
              <w:t>статья 19.5 Кодекс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C6E" w:rsidRDefault="00B36C6E">
            <w:pPr>
              <w:pStyle w:val="a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36C6E" w:rsidRDefault="00B36C6E" w:rsidP="00B36C6E">
      <w:pPr>
        <w:rPr>
          <w:vanish/>
        </w:rPr>
      </w:pPr>
    </w:p>
    <w:p w:rsidR="00B36C6E" w:rsidRDefault="00B36C6E" w:rsidP="00B36C6E">
      <w:pPr>
        <w:rPr>
          <w:sz w:val="24"/>
          <w:szCs w:val="24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юридического лица,</w:t>
      </w: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предпринимателя)</w:t>
      </w: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плановую проверку</w:t>
      </w: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заполняющего</w:t>
      </w:r>
      <w:proofErr w:type="gramEnd"/>
      <w:r>
        <w:rPr>
          <w:rFonts w:ascii="Times New Roman" w:hAnsi="Times New Roman" w:cs="Times New Roman"/>
        </w:rPr>
        <w:t xml:space="preserve"> проверочный лист)</w:t>
      </w: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Постановлением администрации 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Муезерского городского поселения</w:t>
      </w:r>
    </w:p>
    <w:p w:rsidR="00B36C6E" w:rsidRDefault="00B36C6E" w:rsidP="00B36C6E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 от         мая 2022г.  № _____</w:t>
      </w:r>
    </w:p>
    <w:p w:rsidR="00B36C6E" w:rsidRDefault="00B36C6E" w:rsidP="00B36C6E">
      <w:pPr>
        <w:keepNext/>
        <w:widowControl/>
        <w:tabs>
          <w:tab w:val="num" w:pos="0"/>
        </w:tabs>
        <w:suppressAutoHyphens/>
        <w:autoSpaceDE/>
        <w:adjustRightInd/>
        <w:spacing w:line="220" w:lineRule="exact"/>
        <w:ind w:left="432" w:hanging="432"/>
        <w:jc w:val="center"/>
        <w:outlineLvl w:val="0"/>
        <w:rPr>
          <w:b/>
          <w:bCs/>
          <w:spacing w:val="38"/>
          <w:sz w:val="24"/>
          <w:szCs w:val="24"/>
          <w:lang w:eastAsia="en-US"/>
        </w:rPr>
      </w:pPr>
    </w:p>
    <w:p w:rsidR="00B36C6E" w:rsidRDefault="00B36C6E" w:rsidP="00B36C6E">
      <w:pPr>
        <w:keepNext/>
        <w:widowControl/>
        <w:tabs>
          <w:tab w:val="num" w:pos="0"/>
          <w:tab w:val="left" w:pos="2040"/>
        </w:tabs>
        <w:suppressAutoHyphens/>
        <w:autoSpaceDE/>
        <w:adjustRightInd/>
        <w:ind w:firstLine="567"/>
        <w:jc w:val="center"/>
        <w:outlineLvl w:val="1"/>
        <w:rPr>
          <w:rFonts w:eastAsia="Arial Unicode MS"/>
          <w:bCs/>
          <w:sz w:val="28"/>
          <w:szCs w:val="24"/>
          <w:lang w:eastAsia="en-US"/>
        </w:rPr>
      </w:pPr>
      <w:r>
        <w:rPr>
          <w:rFonts w:eastAsia="Arial Unicode MS"/>
          <w:bCs/>
          <w:sz w:val="28"/>
          <w:szCs w:val="24"/>
          <w:lang w:eastAsia="en-US"/>
        </w:rPr>
        <w:t>ПРОВЕРОЧНЫЙ ЛИСТ</w:t>
      </w:r>
    </w:p>
    <w:p w:rsidR="00B36C6E" w:rsidRDefault="00B36C6E" w:rsidP="00B36C6E">
      <w:pPr>
        <w:keepNext/>
        <w:widowControl/>
        <w:tabs>
          <w:tab w:val="num" w:pos="0"/>
          <w:tab w:val="left" w:pos="2040"/>
        </w:tabs>
        <w:suppressAutoHyphens/>
        <w:autoSpaceDE/>
        <w:adjustRightInd/>
        <w:ind w:firstLine="567"/>
        <w:jc w:val="center"/>
        <w:outlineLvl w:val="1"/>
        <w:rPr>
          <w:rFonts w:eastAsia="Arial Unicode MS"/>
          <w:bCs/>
          <w:sz w:val="26"/>
          <w:szCs w:val="26"/>
          <w:lang w:eastAsia="en-US"/>
        </w:rPr>
      </w:pPr>
      <w:r>
        <w:rPr>
          <w:rFonts w:eastAsia="Arial Unicode MS"/>
          <w:bCs/>
          <w:sz w:val="26"/>
          <w:szCs w:val="26"/>
          <w:lang w:eastAsia="en-US"/>
        </w:rPr>
        <w:t>(список контрольных вопросов),</w:t>
      </w:r>
    </w:p>
    <w:p w:rsidR="00B36C6E" w:rsidRDefault="00B36C6E" w:rsidP="00B36C6E">
      <w:pPr>
        <w:pStyle w:val="2"/>
        <w:ind w:firstLine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  <w:lang w:eastAsia="en-US"/>
        </w:rPr>
        <w:t xml:space="preserve">используемый при осуществлении </w:t>
      </w:r>
      <w:r>
        <w:rPr>
          <w:sz w:val="26"/>
          <w:szCs w:val="26"/>
          <w:lang w:eastAsia="en-US"/>
        </w:rPr>
        <w:t>муниципального контроля</w:t>
      </w:r>
      <w:r>
        <w:rPr>
          <w:b w:val="0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в сфере благоустройства в Муезерском городском поселении, </w:t>
      </w:r>
      <w:r>
        <w:rPr>
          <w:b w:val="0"/>
          <w:sz w:val="26"/>
          <w:szCs w:val="26"/>
        </w:rPr>
        <w:t>в отношении граждан, юридических лиц, индивидуальных предпринимателей, н</w:t>
      </w:r>
      <w:r>
        <w:rPr>
          <w:b w:val="0"/>
          <w:sz w:val="26"/>
          <w:szCs w:val="26"/>
          <w:lang w:eastAsia="en-US"/>
        </w:rPr>
        <w:t xml:space="preserve">а территории муниципального образования </w:t>
      </w:r>
      <w:r>
        <w:rPr>
          <w:b w:val="0"/>
          <w:sz w:val="26"/>
          <w:szCs w:val="26"/>
        </w:rPr>
        <w:t>«Муезерское городское поселения»</w:t>
      </w: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органа муниципального   контроля: администрация   Муезерского городского поселения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 администрации Муезерского городского поселения.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Распоряжение о проведении плановой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Учетный номер плановой проверки и дата присвоения учетного номера проверки в едином реестре проверок: ______________________________________.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Наименование юридического лица, фамилия, имя, отчество (последнее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ри     наличии) индивидуального    предпринимателя, ИНН: ______________________.</w:t>
      </w:r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 (и),  фамилия,  имя,  отчество (последнее - при наличии) должностного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  <w:proofErr w:type="gramEnd"/>
    </w:p>
    <w:p w:rsidR="00B36C6E" w:rsidRDefault="00B36C6E" w:rsidP="00B3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36C6E" w:rsidRDefault="00B36C6E" w:rsidP="00B36C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48"/>
        <w:gridCol w:w="3611"/>
        <w:gridCol w:w="586"/>
        <w:gridCol w:w="567"/>
        <w:gridCol w:w="680"/>
      </w:tblGrid>
      <w:tr w:rsidR="00B36C6E" w:rsidTr="00B36C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B36C6E" w:rsidTr="00B36C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строительстве и реконструкции территории Муезерского городского поселения обеспечивается доступность среды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10 Правил благоустройства территории муниципального образования «Муезерское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заключенные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договоры: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региональным оператором по обращению с твердыми коммунальными отходами на обращение с твердыми коммунальными отходами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2.1 раздел 2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территории муниципального образования «Муезерское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2.1 раздела 2 Правил благоустройства территории муниципального образования «Муезерское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расстояние от границ детских площадок: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 жилых домов?</w:t>
            </w:r>
          </w:p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r>
              <w:rPr>
                <w:sz w:val="24"/>
                <w:szCs w:val="24"/>
              </w:rPr>
              <w:t xml:space="preserve">Пункт 8.1 раздела 8 Правил благоустройства территории муниципального образования «Муезерское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r>
              <w:rPr>
                <w:sz w:val="24"/>
                <w:szCs w:val="24"/>
              </w:rPr>
              <w:t xml:space="preserve">Пункт 6.2 раздел 6 Правил благоустройства территории муниципального образования «Муезерское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r>
              <w:rPr>
                <w:sz w:val="24"/>
                <w:szCs w:val="24"/>
              </w:rPr>
              <w:t xml:space="preserve">Пункт 7.1 раздела 7 Правил благоустройства территории муниципального образования «Муезерское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размещение объектов различного назначения на газонах, цветниках, детских, спортивных площадках, пешеходных дорожках, зеленых насаждениях, в арках зданий,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тротуарах, загрузочных площадках мест для сбора и временного хранения ТКО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r>
              <w:rPr>
                <w:sz w:val="24"/>
                <w:szCs w:val="24"/>
              </w:rPr>
              <w:lastRenderedPageBreak/>
              <w:t xml:space="preserve">Пункт 6.1 раздела 6 Правил благоустройства территории муниципального образования «Муезерское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r>
              <w:rPr>
                <w:sz w:val="24"/>
                <w:szCs w:val="24"/>
              </w:rPr>
              <w:t xml:space="preserve">Пункт 7.1 раздела 7 Правил благоустройства территории муниципального образования «Муезерское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ли требования по организации и порядку проведения земляных работ?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13</w:t>
            </w:r>
          </w:p>
          <w:p w:rsidR="00B36C6E" w:rsidRDefault="00B36C6E">
            <w:r>
              <w:rPr>
                <w:sz w:val="24"/>
                <w:szCs w:val="24"/>
              </w:rPr>
              <w:t xml:space="preserve"> Правил благоустройства территории муниципального образования «Муезерское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перевозка грунта, мусора, сыпучих строительных материалов, листвы, отходов деревообрабатывающих материалов без покрытия их материалом, исключающим загрязнение дорог и причинение транспортируемыми отходами вреда здоровью людей и окружающей среде?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r>
              <w:rPr>
                <w:sz w:val="24"/>
                <w:szCs w:val="24"/>
              </w:rPr>
              <w:t xml:space="preserve">Пункт 2.1 раздел 2 Правил благоустройства территории муниципального образования «Муезерское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территории сельского поселения в весенне-летний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r>
              <w:rPr>
                <w:sz w:val="24"/>
                <w:szCs w:val="24"/>
              </w:rPr>
              <w:t xml:space="preserve">Пункт 11.1 раздела 11 Правил благоустройства территории муниципального образования «Муезерское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территории сельского поселения в осенне-зимний период?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r>
              <w:rPr>
                <w:sz w:val="24"/>
                <w:szCs w:val="24"/>
              </w:rPr>
              <w:t xml:space="preserve">Пункт 11.2 раздела 11 Правил благоустройства территории муниципального образования «Муезерское </w:t>
            </w:r>
            <w:proofErr w:type="gramStart"/>
            <w:r>
              <w:rPr>
                <w:sz w:val="24"/>
                <w:szCs w:val="24"/>
              </w:rPr>
              <w:t>городское</w:t>
            </w:r>
            <w:proofErr w:type="gramEnd"/>
            <w:r>
              <w:rPr>
                <w:sz w:val="24"/>
                <w:szCs w:val="24"/>
              </w:rPr>
              <w:t xml:space="preserve"> поселения», утвержденных Решением 8 сессии 4 созыва от 02.08.2018 г. № 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представителя юридического лица, индивидуального предпринимателя) (должность, фамилия, имя, отчество (последнее - при наличии) лица, проводящего плановую проверку и заполняющего проверочный лист)</w:t>
      </w:r>
      <w:proofErr w:type="gramEnd"/>
    </w:p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color w:val="000000"/>
          <w:sz w:val="26"/>
          <w:szCs w:val="26"/>
        </w:rPr>
      </w:pPr>
      <w:r>
        <w:rPr>
          <w:sz w:val="24"/>
          <w:szCs w:val="24"/>
        </w:rPr>
        <w:lastRenderedPageBreak/>
        <w:t>Приложение 3</w:t>
      </w:r>
    </w:p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color w:val="000000"/>
          <w:sz w:val="26"/>
          <w:szCs w:val="26"/>
        </w:rPr>
      </w:pPr>
    </w:p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Постановлением администрации 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Муезерского городского поселения</w:t>
      </w:r>
    </w:p>
    <w:p w:rsidR="00B36C6E" w:rsidRDefault="00B36C6E" w:rsidP="00B36C6E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 от               мая 2022г.  № _____</w:t>
      </w:r>
    </w:p>
    <w:p w:rsidR="00B36C6E" w:rsidRDefault="00B36C6E" w:rsidP="00B36C6E">
      <w:pPr>
        <w:pStyle w:val="1"/>
        <w:rPr>
          <w:rFonts w:ascii="Times New Roman" w:hAnsi="Times New Roman"/>
          <w:bCs/>
          <w:sz w:val="24"/>
          <w:szCs w:val="24"/>
          <w:lang w:eastAsia="en-US"/>
        </w:rPr>
      </w:pPr>
    </w:p>
    <w:p w:rsidR="00B36C6E" w:rsidRDefault="00B36C6E" w:rsidP="00B36C6E">
      <w:pPr>
        <w:pStyle w:val="2"/>
        <w:jc w:val="center"/>
        <w:rPr>
          <w:b w:val="0"/>
          <w:lang w:eastAsia="en-US"/>
        </w:rPr>
      </w:pPr>
      <w:r>
        <w:rPr>
          <w:b w:val="0"/>
          <w:lang w:eastAsia="en-US"/>
        </w:rPr>
        <w:t>ПРОВЕРОЧНЫЙ ЛИСТ</w:t>
      </w:r>
    </w:p>
    <w:p w:rsidR="00B36C6E" w:rsidRDefault="00B36C6E" w:rsidP="00B36C6E">
      <w:pPr>
        <w:pStyle w:val="2"/>
        <w:jc w:val="center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  <w:lang w:eastAsia="en-US"/>
        </w:rPr>
        <w:t xml:space="preserve"> (список контрольных вопросов),</w:t>
      </w:r>
    </w:p>
    <w:p w:rsidR="00B36C6E" w:rsidRDefault="00B36C6E" w:rsidP="00B36C6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используемый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при осуществлении 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муниципального   жилищного   контроля в Муезерском городском поселении, </w:t>
      </w:r>
      <w:r>
        <w:rPr>
          <w:rFonts w:ascii="Times New Roman" w:hAnsi="Times New Roman" w:cs="Times New Roman"/>
          <w:sz w:val="26"/>
          <w:szCs w:val="26"/>
        </w:rPr>
        <w:t xml:space="preserve">в отношении граждан, юридических лиц, индивидуальных предпринимателей, </w:t>
      </w:r>
      <w:r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«Муезерское городское поселение»</w:t>
      </w:r>
    </w:p>
    <w:p w:rsidR="00B36C6E" w:rsidRDefault="00B36C6E" w:rsidP="00B36C6E">
      <w:pPr>
        <w:rPr>
          <w:b/>
          <w:sz w:val="24"/>
          <w:szCs w:val="24"/>
        </w:rPr>
      </w:pPr>
    </w:p>
    <w:p w:rsidR="00B36C6E" w:rsidRDefault="00B36C6E" w:rsidP="00B36C6E">
      <w:pPr>
        <w:rPr>
          <w:sz w:val="24"/>
          <w:szCs w:val="24"/>
        </w:rPr>
      </w:pP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1. Наименование органа муниципального   контроля: администрация   Муезерского городского поселения 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>2. Проверочный лист утвержден постановлением администрации Муезерского городского поселения.</w:t>
      </w:r>
      <w:r>
        <w:rPr>
          <w:sz w:val="24"/>
          <w:szCs w:val="24"/>
        </w:rPr>
        <w:tab/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3.Распоряжение о проведении плановой проверки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 № ________.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4. Учетный номер плановой проверки и дата присвоения учетного номера проверки в едином реестре проверок: ______________________________________.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5. 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 6. </w:t>
      </w:r>
      <w:proofErr w:type="gramStart"/>
      <w:r>
        <w:rPr>
          <w:sz w:val="24"/>
          <w:szCs w:val="24"/>
        </w:rPr>
        <w:t>Наименование юридического лица, фамилия, имя, отчество (последнее - при     наличии) индивидуального    предпринимателя, ИНН: ___________</w:t>
      </w:r>
      <w:proofErr w:type="gramEnd"/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 7. </w:t>
      </w:r>
      <w:proofErr w:type="gramStart"/>
      <w:r>
        <w:rPr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лица (лиц), проводящего (их) плановую проверку: _____________________________________________________________________________</w:t>
      </w:r>
      <w:proofErr w:type="gramEnd"/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   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B36C6E" w:rsidRDefault="00B36C6E" w:rsidP="00B36C6E">
      <w:pPr>
        <w:rPr>
          <w:sz w:val="24"/>
          <w:szCs w:val="24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174"/>
        <w:gridCol w:w="3514"/>
        <w:gridCol w:w="567"/>
        <w:gridCol w:w="567"/>
        <w:gridCol w:w="1294"/>
      </w:tblGrid>
      <w:tr w:rsidR="00B36C6E" w:rsidTr="00B36C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36C6E" w:rsidRDefault="00B36C6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правового акта,</w:t>
            </w:r>
          </w:p>
          <w:p w:rsidR="00B36C6E" w:rsidRDefault="00B36C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 ответа</w:t>
            </w:r>
          </w:p>
        </w:tc>
      </w:tr>
      <w:tr w:rsidR="00B36C6E" w:rsidTr="00B36C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</w:t>
            </w: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пункты</w:t>
              </w:r>
            </w:hyperlink>
            <w:r>
              <w:rPr>
                <w:sz w:val="24"/>
                <w:szCs w:val="24"/>
              </w:rPr>
              <w:t xml:space="preserve"> 1,3 статьи 161 Жилищного кодекса Российской Федерации;</w:t>
            </w:r>
          </w:p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ли решения общего собрания собственников помещений многоквартирных домов о </w:t>
            </w:r>
            <w:r>
              <w:rPr>
                <w:sz w:val="24"/>
                <w:szCs w:val="24"/>
              </w:rPr>
              <w:lastRenderedPageBreak/>
              <w:t>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Пункт 3 статьи 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Применяется ли размер платы за жилое помещение, установленный органом 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sz w:val="24"/>
                  <w:szCs w:val="24"/>
                </w:rPr>
                <w:t>статья 158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sz w:val="24"/>
                  <w:szCs w:val="24"/>
                </w:rPr>
                <w:t>статья 36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36C6E" w:rsidRDefault="00B36C6E">
            <w:pPr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sz w:val="24"/>
                  <w:szCs w:val="24"/>
                </w:rPr>
                <w:t>Правила</w:t>
              </w:r>
            </w:hyperlink>
            <w:r>
              <w:rPr>
                <w:sz w:val="24"/>
                <w:szCs w:val="24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  <w:sz w:val="24"/>
                  <w:szCs w:val="24"/>
                </w:rPr>
                <w:t>статья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12" w:history="1">
              <w:r>
                <w:rPr>
                  <w:rStyle w:val="a3"/>
                  <w:sz w:val="24"/>
                  <w:szCs w:val="24"/>
                </w:rPr>
                <w:t>пункт 2.1</w:t>
              </w:r>
            </w:hyperlink>
            <w:r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Обеспечены</w:t>
            </w:r>
            <w:proofErr w:type="gramEnd"/>
            <w:r>
              <w:rPr>
                <w:sz w:val="24"/>
                <w:szCs w:val="24"/>
              </w:rPr>
              <w:t xml:space="preserve"> ли организация и планирование текущего ремонта жилищного фонда?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13" w:history="1">
              <w:r>
                <w:rPr>
                  <w:rStyle w:val="a3"/>
                  <w:sz w:val="24"/>
                  <w:szCs w:val="24"/>
                </w:rPr>
                <w:t>пункт 2.3</w:t>
              </w:r>
            </w:hyperlink>
            <w:r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14" w:history="1">
              <w:r>
                <w:rPr>
                  <w:rStyle w:val="a3"/>
                  <w:sz w:val="24"/>
                  <w:szCs w:val="24"/>
                </w:rPr>
                <w:t>пункт 2.6</w:t>
              </w:r>
            </w:hyperlink>
            <w:r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Обеспечены</w:t>
            </w:r>
            <w:proofErr w:type="gramEnd"/>
            <w:r>
              <w:rPr>
                <w:sz w:val="24"/>
                <w:szCs w:val="24"/>
              </w:rPr>
              <w:t xml:space="preserve"> ли организация и функционирование диспетчерской и аварийно-ремонтной служб?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15" w:history="1">
              <w:r>
                <w:rPr>
                  <w:rStyle w:val="a3"/>
                  <w:sz w:val="24"/>
                  <w:szCs w:val="24"/>
                </w:rPr>
                <w:t>пункт 2.7</w:t>
              </w:r>
            </w:hyperlink>
            <w:r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16" w:history="1">
              <w:r>
                <w:rPr>
                  <w:rStyle w:val="a3"/>
                  <w:sz w:val="24"/>
                  <w:szCs w:val="24"/>
                </w:rPr>
                <w:t>раздел III</w:t>
              </w:r>
            </w:hyperlink>
            <w:r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17" w:history="1">
              <w:r>
                <w:rPr>
                  <w:rStyle w:val="a3"/>
                  <w:sz w:val="24"/>
                  <w:szCs w:val="24"/>
                </w:rPr>
                <w:t>раздел IV</w:t>
              </w:r>
            </w:hyperlink>
            <w:r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18" w:history="1">
              <w:r>
                <w:rPr>
                  <w:rStyle w:val="a3"/>
                  <w:sz w:val="24"/>
                  <w:szCs w:val="24"/>
                </w:rPr>
                <w:t>раздел V</w:t>
              </w:r>
            </w:hyperlink>
            <w:r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19" w:history="1">
              <w:r>
                <w:rPr>
                  <w:rStyle w:val="a3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36C6E" w:rsidRDefault="00B36C6E">
            <w:pPr>
              <w:rPr>
                <w:sz w:val="24"/>
                <w:szCs w:val="24"/>
              </w:rPr>
            </w:pPr>
            <w:hyperlink r:id="rId20" w:history="1">
              <w:r>
                <w:rPr>
                  <w:rStyle w:val="a3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36C6E" w:rsidRDefault="00B36C6E">
            <w:pPr>
              <w:rPr>
                <w:sz w:val="24"/>
                <w:szCs w:val="24"/>
              </w:rPr>
            </w:pPr>
            <w:hyperlink r:id="rId21" w:history="1">
              <w:r>
                <w:rPr>
                  <w:rStyle w:val="a3"/>
                  <w:sz w:val="24"/>
                  <w:szCs w:val="24"/>
                </w:rPr>
                <w:t>Правила</w:t>
              </w:r>
            </w:hyperlink>
            <w:r>
              <w:rPr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22" w:history="1">
              <w:r>
                <w:rPr>
                  <w:rStyle w:val="a3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36C6E" w:rsidRDefault="00B36C6E">
            <w:pPr>
              <w:rPr>
                <w:sz w:val="24"/>
                <w:szCs w:val="24"/>
              </w:rPr>
            </w:pPr>
            <w:hyperlink r:id="rId23" w:history="1">
              <w:r>
                <w:rPr>
                  <w:rStyle w:val="a3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36C6E" w:rsidRDefault="00B36C6E">
            <w:pPr>
              <w:rPr>
                <w:sz w:val="24"/>
                <w:szCs w:val="24"/>
              </w:rPr>
            </w:pPr>
            <w:hyperlink r:id="rId24" w:history="1">
              <w:r>
                <w:rPr>
                  <w:rStyle w:val="a3"/>
                  <w:sz w:val="24"/>
                  <w:szCs w:val="24"/>
                </w:rPr>
                <w:t>Правила</w:t>
              </w:r>
            </w:hyperlink>
            <w:r>
              <w:rPr>
                <w:sz w:val="24"/>
                <w:szCs w:val="24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25" w:history="1">
              <w:r>
                <w:rPr>
                  <w:rStyle w:val="a3"/>
                  <w:sz w:val="24"/>
                  <w:szCs w:val="24"/>
                </w:rPr>
                <w:t>часть 2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36C6E" w:rsidRDefault="00B36C6E">
            <w:pPr>
              <w:rPr>
                <w:sz w:val="24"/>
                <w:szCs w:val="24"/>
              </w:rPr>
            </w:pPr>
            <w:hyperlink r:id="rId26" w:history="1">
              <w:r>
                <w:rPr>
                  <w:rStyle w:val="a3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B36C6E" w:rsidRDefault="00B36C6E">
            <w:pPr>
              <w:rPr>
                <w:sz w:val="24"/>
                <w:szCs w:val="24"/>
              </w:rPr>
            </w:pPr>
            <w:hyperlink r:id="rId27" w:history="1">
              <w:r>
                <w:rPr>
                  <w:rStyle w:val="a3"/>
                  <w:sz w:val="24"/>
                  <w:szCs w:val="24"/>
                </w:rPr>
                <w:t>пункты 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8" w:history="1">
              <w:r>
                <w:rPr>
                  <w:rStyle w:val="a3"/>
                  <w:sz w:val="24"/>
                  <w:szCs w:val="24"/>
                </w:rPr>
                <w:t>69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9" w:history="1">
              <w:r>
                <w:rPr>
                  <w:rStyle w:val="a3"/>
                  <w:sz w:val="24"/>
                  <w:szCs w:val="24"/>
                </w:rPr>
                <w:t>70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0" w:history="1">
              <w:r>
                <w:rPr>
                  <w:rStyle w:val="a3"/>
                  <w:sz w:val="24"/>
                  <w:szCs w:val="24"/>
                </w:rPr>
                <w:t>71</w:t>
              </w:r>
            </w:hyperlink>
            <w:r>
              <w:rPr>
                <w:sz w:val="24"/>
                <w:szCs w:val="24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B36C6E" w:rsidRDefault="00B36C6E">
            <w:pPr>
              <w:rPr>
                <w:sz w:val="24"/>
                <w:szCs w:val="24"/>
              </w:rPr>
            </w:pPr>
            <w:hyperlink r:id="rId31" w:history="1">
              <w:r>
                <w:rPr>
                  <w:rStyle w:val="a3"/>
                  <w:sz w:val="24"/>
                  <w:szCs w:val="24"/>
                </w:rPr>
                <w:t>пункт 29</w:t>
              </w:r>
            </w:hyperlink>
            <w:r>
              <w:rPr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>
              <w:rPr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sz w:val="24"/>
                <w:szCs w:val="24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hyperlink r:id="rId32" w:history="1">
              <w:r>
                <w:rPr>
                  <w:rStyle w:val="a3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B36C6E" w:rsidRDefault="00B36C6E">
            <w:pPr>
              <w:rPr>
                <w:sz w:val="24"/>
                <w:szCs w:val="24"/>
              </w:rPr>
            </w:pPr>
            <w:hyperlink r:id="rId33" w:history="1">
              <w:r>
                <w:rPr>
                  <w:rStyle w:val="a3"/>
                  <w:sz w:val="24"/>
                  <w:szCs w:val="24"/>
                </w:rPr>
                <w:t>подпункт «</w:t>
              </w:r>
              <w:proofErr w:type="spellStart"/>
              <w:r>
                <w:rPr>
                  <w:rStyle w:val="a3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» пункта 4</w:t>
              </w:r>
            </w:hyperlink>
            <w:r>
              <w:rPr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</w:tbl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36C6E" w:rsidRDefault="00B36C6E" w:rsidP="00B36C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(должность, фамилия, имя, отчество (последнее - при наличии)</w:t>
      </w:r>
      <w:proofErr w:type="gramEnd"/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>представителя юридического лица,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>индивидуального предпринимателя)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B36C6E" w:rsidRDefault="00B36C6E" w:rsidP="00B36C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(должность, фамилия, имя, отчество (последнее - при наличии) лица,</w:t>
      </w:r>
      <w:proofErr w:type="gramEnd"/>
    </w:p>
    <w:p w:rsidR="00B36C6E" w:rsidRDefault="00B36C6E" w:rsidP="00B36C6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проводящего</w:t>
      </w:r>
      <w:proofErr w:type="gramEnd"/>
      <w:r>
        <w:rPr>
          <w:sz w:val="24"/>
          <w:szCs w:val="24"/>
        </w:rPr>
        <w:t xml:space="preserve"> плановую проверку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заполняющего</w:t>
      </w:r>
      <w:proofErr w:type="gramEnd"/>
      <w:r>
        <w:rPr>
          <w:sz w:val="24"/>
          <w:szCs w:val="24"/>
        </w:rPr>
        <w:t xml:space="preserve"> проверочный лист)</w:t>
      </w:r>
    </w:p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B36C6E" w:rsidRDefault="00B36C6E" w:rsidP="00B36C6E">
      <w:pPr>
        <w:shd w:val="clear" w:color="auto" w:fill="FFFFFF"/>
        <w:spacing w:line="240" w:lineRule="atLeast"/>
        <w:ind w:left="1440" w:firstLine="709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Постановлением администрации </w:t>
      </w:r>
    </w:p>
    <w:p w:rsidR="00B36C6E" w:rsidRDefault="00B36C6E" w:rsidP="00B36C6E">
      <w:pPr>
        <w:shd w:val="clear" w:color="auto" w:fill="FFFFFF"/>
        <w:spacing w:line="240" w:lineRule="atLeast"/>
        <w:ind w:left="1680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Муезерского городского поселения</w:t>
      </w:r>
    </w:p>
    <w:p w:rsidR="00B36C6E" w:rsidRDefault="00B36C6E" w:rsidP="00B36C6E">
      <w:pPr>
        <w:shd w:val="clear" w:color="auto" w:fill="FFFFFF"/>
        <w:spacing w:line="24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                                           от           мая 2022г.  № _____</w:t>
      </w:r>
    </w:p>
    <w:p w:rsidR="00B36C6E" w:rsidRDefault="00B36C6E" w:rsidP="00B36C6E">
      <w:pPr>
        <w:tabs>
          <w:tab w:val="left" w:pos="240"/>
          <w:tab w:val="left" w:pos="3495"/>
        </w:tabs>
        <w:ind w:right="-89"/>
        <w:jc w:val="right"/>
        <w:rPr>
          <w:sz w:val="28"/>
          <w:szCs w:val="28"/>
        </w:rPr>
      </w:pPr>
    </w:p>
    <w:p w:rsidR="00B36C6E" w:rsidRDefault="00B36C6E" w:rsidP="00B36C6E">
      <w:pPr>
        <w:jc w:val="center"/>
        <w:rPr>
          <w:bCs/>
          <w:sz w:val="28"/>
          <w:szCs w:val="24"/>
          <w:lang w:eastAsia="en-US"/>
        </w:rPr>
      </w:pPr>
      <w:r>
        <w:rPr>
          <w:b/>
          <w:sz w:val="24"/>
          <w:szCs w:val="24"/>
        </w:rPr>
        <w:t xml:space="preserve"> </w:t>
      </w:r>
      <w:r>
        <w:rPr>
          <w:b/>
          <w:lang w:eastAsia="en-US"/>
        </w:rPr>
        <w:t>ПРОВЕРОЧНЫЙ ЛИСТ</w:t>
      </w:r>
    </w:p>
    <w:p w:rsidR="00B36C6E" w:rsidRDefault="00B36C6E" w:rsidP="00B36C6E">
      <w:pPr>
        <w:pStyle w:val="2"/>
        <w:jc w:val="center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  <w:lang w:eastAsia="en-US"/>
        </w:rPr>
        <w:t xml:space="preserve"> (список контрольных вопросов),</w:t>
      </w:r>
    </w:p>
    <w:p w:rsidR="00B36C6E" w:rsidRDefault="00B36C6E" w:rsidP="00B36C6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используемый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 осуществлении в отношении граждан, юридических лиц, индивидуальных предпринимателей,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контроля</w:t>
      </w:r>
    </w:p>
    <w:p w:rsidR="00B36C6E" w:rsidRDefault="00B36C6E" w:rsidP="00B36C6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 автомобильном транспорте и в дорожном хозяйстве в границах </w:t>
      </w:r>
    </w:p>
    <w:p w:rsidR="00B36C6E" w:rsidRDefault="00B36C6E" w:rsidP="00B36C6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Муезерского городского поселения.</w:t>
      </w:r>
    </w:p>
    <w:p w:rsidR="00B36C6E" w:rsidRDefault="00B36C6E" w:rsidP="00B36C6E">
      <w:pPr>
        <w:pStyle w:val="ConsPlusNormal"/>
        <w:jc w:val="center"/>
        <w:rPr>
          <w:b/>
          <w:sz w:val="28"/>
          <w:szCs w:val="28"/>
        </w:rPr>
      </w:pP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1. Наименование органа муниципального   контроля: администрация   Муезерского городского поселения 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>2. Проверочный лист утвержден постановлением администрации Муезерского городского поселения.</w:t>
      </w:r>
      <w:r>
        <w:rPr>
          <w:sz w:val="24"/>
          <w:szCs w:val="24"/>
        </w:rPr>
        <w:tab/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3.Распоряжение о проведении плановой проверки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 № ________.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4. Учетный номер плановой проверки и дата присвоения учетного номера проверки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едином </w:t>
      </w:r>
      <w:proofErr w:type="gramStart"/>
      <w:r>
        <w:rPr>
          <w:sz w:val="24"/>
          <w:szCs w:val="24"/>
        </w:rPr>
        <w:t>реестре</w:t>
      </w:r>
      <w:proofErr w:type="gramEnd"/>
      <w:r>
        <w:rPr>
          <w:sz w:val="24"/>
          <w:szCs w:val="24"/>
        </w:rPr>
        <w:t xml:space="preserve"> проверок: ______________________________________.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5. Место проведения плановой проверки с заполнением проверочного листа и (или) указание на используемые юридическим лицом производственные объекты: _________________________________________________________________.</w:t>
      </w:r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 6. </w:t>
      </w:r>
      <w:proofErr w:type="gramStart"/>
      <w:r>
        <w:rPr>
          <w:sz w:val="24"/>
          <w:szCs w:val="24"/>
        </w:rPr>
        <w:t>Наименование юридического лица, фамилия, имя, отчество (последнее - при     наличии) индивидуального    предпринимателя, ИНН: ___________</w:t>
      </w:r>
      <w:proofErr w:type="gramEnd"/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 7. </w:t>
      </w:r>
      <w:proofErr w:type="gramStart"/>
      <w:r>
        <w:rPr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лица (лиц), проводящего (их) плановую проверку: _____________________________________________________________________________</w:t>
      </w:r>
      <w:proofErr w:type="gramEnd"/>
    </w:p>
    <w:p w:rsidR="00B36C6E" w:rsidRDefault="00B36C6E" w:rsidP="00B36C6E">
      <w:pPr>
        <w:rPr>
          <w:sz w:val="24"/>
          <w:szCs w:val="24"/>
        </w:rPr>
      </w:pPr>
      <w:r>
        <w:rPr>
          <w:sz w:val="24"/>
          <w:szCs w:val="24"/>
        </w:rPr>
        <w:t xml:space="preserve">    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102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B36C6E" w:rsidTr="00B36C6E">
        <w:trPr>
          <w:trHeight w:val="287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36C6E" w:rsidTr="00B36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Объекты дорожного сервиса оборудованы стоянками и местами остановки транспортных средств, а также подъездами, </w:t>
            </w:r>
            <w:r>
              <w:rPr>
                <w:sz w:val="24"/>
                <w:szCs w:val="24"/>
              </w:rPr>
              <w:lastRenderedPageBreak/>
              <w:t>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Часть 6 статьи 22 Федерального закона от 08.11.2007 № 257-ФЗ «Об автомобильных </w:t>
            </w:r>
            <w:r>
              <w:rPr>
                <w:sz w:val="24"/>
                <w:szCs w:val="24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Внесена плата </w:t>
            </w:r>
            <w:proofErr w:type="gramStart"/>
            <w:r>
              <w:rPr>
                <w:sz w:val="24"/>
                <w:szCs w:val="24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>
              <w:rPr>
                <w:sz w:val="24"/>
                <w:szCs w:val="24"/>
              </w:rPr>
              <w:t xml:space="preserve"> объекта дорожного сервиса к местной автомобильной дороге?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7 и 9 статьи 22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Соблюдается ли запрет на осуществление в границах полосы отвода местной автомобильной дороги следующих действий: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25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размещение зданий, </w:t>
            </w:r>
            <w:r>
              <w:rPr>
                <w:sz w:val="24"/>
                <w:szCs w:val="24"/>
              </w:rPr>
              <w:lastRenderedPageBreak/>
              <w:t>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распашку</w:t>
            </w:r>
            <w:proofErr w:type="gramEnd"/>
            <w:r>
              <w:rPr>
                <w:sz w:val="24"/>
                <w:szCs w:val="24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выпас животных, а также их прогон через местную 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C6E" w:rsidRDefault="00B36C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rPr>
          <w:gridAfter w:val="1"/>
          <w:wAfter w:w="31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B36C6E" w:rsidRDefault="00B36C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4.11 статьи 25 Федерального закона № 257-ФЗ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  <w:tr w:rsidR="00B36C6E" w:rsidTr="00B36C6E">
        <w:trPr>
          <w:gridAfter w:val="1"/>
          <w:wAfter w:w="31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ли специальное 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C6E" w:rsidRDefault="00B36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2, 10 статьи 31 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6E" w:rsidRDefault="00B36C6E">
            <w:pPr>
              <w:rPr>
                <w:sz w:val="24"/>
                <w:szCs w:val="24"/>
              </w:rPr>
            </w:pPr>
          </w:p>
        </w:tc>
      </w:tr>
    </w:tbl>
    <w:p w:rsidR="00B36C6E" w:rsidRDefault="00B36C6E" w:rsidP="00B36C6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(должность, фамилия, имя, отчество (последнее - при наличии) заявителя юридического лица, индивидуального предпринимателя), (должность, фамилия, имя, отчество (последнее - при наличии) лица,</w:t>
      </w:r>
      <w:proofErr w:type="gramEnd"/>
    </w:p>
    <w:p w:rsidR="00B36C6E" w:rsidRDefault="00B36C6E" w:rsidP="00B36C6E">
      <w:pPr>
        <w:pStyle w:val="ConsPlusNonformat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плановую проверку и заполняющего проверочный лист)</w:t>
      </w:r>
    </w:p>
    <w:p w:rsidR="00434495" w:rsidRDefault="00B36C6E"/>
    <w:sectPr w:rsidR="00434495" w:rsidSect="00F3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6C6E"/>
    <w:rsid w:val="006D07F9"/>
    <w:rsid w:val="00B36C6E"/>
    <w:rsid w:val="00E357AD"/>
    <w:rsid w:val="00F3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6C6E"/>
    <w:pPr>
      <w:keepNext/>
      <w:widowControl/>
      <w:tabs>
        <w:tab w:val="num" w:pos="0"/>
      </w:tabs>
      <w:suppressAutoHyphens/>
      <w:autoSpaceDE/>
      <w:autoSpaceDN/>
      <w:adjustRightInd/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B36C6E"/>
    <w:pPr>
      <w:keepNext/>
      <w:widowControl/>
      <w:tabs>
        <w:tab w:val="num" w:pos="0"/>
        <w:tab w:val="left" w:pos="2040"/>
      </w:tabs>
      <w:suppressAutoHyphens/>
      <w:autoSpaceDE/>
      <w:autoSpaceDN/>
      <w:adjustRightInd/>
      <w:ind w:firstLine="567"/>
      <w:jc w:val="both"/>
      <w:outlineLvl w:val="1"/>
    </w:pPr>
    <w:rPr>
      <w:rFonts w:eastAsia="Arial Unicode MS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6C6E"/>
    <w:rPr>
      <w:rFonts w:ascii="AG Souvenir" w:eastAsia="Times New Roman" w:hAnsi="AG Souvenir" w:cs="Times New Roman"/>
      <w:b/>
      <w:spacing w:val="38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36C6E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character" w:styleId="a3">
    <w:name w:val="Hyperlink"/>
    <w:semiHidden/>
    <w:unhideWhenUsed/>
    <w:rsid w:val="00B36C6E"/>
    <w:rPr>
      <w:color w:val="0000FF"/>
      <w:u w:val="single"/>
    </w:rPr>
  </w:style>
  <w:style w:type="paragraph" w:customStyle="1" w:styleId="ConsPlusNonformat">
    <w:name w:val="ConsPlusNonformat"/>
    <w:uiPriority w:val="99"/>
    <w:rsid w:val="00B36C6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4">
    <w:name w:val="Основной текст_"/>
    <w:link w:val="21"/>
    <w:locked/>
    <w:rsid w:val="00B36C6E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4"/>
    <w:rsid w:val="00B36C6E"/>
    <w:pPr>
      <w:shd w:val="clear" w:color="auto" w:fill="FFFFFF"/>
      <w:autoSpaceDE/>
      <w:autoSpaceDN/>
      <w:adjustRightInd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B36C6E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36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877&amp;date=28.10.2019&amp;dst=100941&amp;fld=134" TargetMode="External"/><Relationship Id="rId13" Type="http://schemas.openxmlformats.org/officeDocument/2006/relationships/hyperlink" Target="https://login.consultant.ru/link/?req=doc&amp;base=LAW&amp;n=44772&amp;date=28.10.2019&amp;dst=100128&amp;fld=134" TargetMode="External"/><Relationship Id="rId18" Type="http://schemas.openxmlformats.org/officeDocument/2006/relationships/hyperlink" Target="https://login.consultant.ru/link/?req=doc&amp;base=LAW&amp;n=44772&amp;date=28.10.2019&amp;dst=100936&amp;fld=134" TargetMode="External"/><Relationship Id="rId26" Type="http://schemas.openxmlformats.org/officeDocument/2006/relationships/hyperlink" Target="https://login.consultant.ru/link/?req=doc&amp;base=LAW&amp;n=305825&amp;date=28.10.2019&amp;dst=100020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29691&amp;date=28.10.2019&amp;dst=100031&amp;fld=13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22877&amp;date=28.10.2019&amp;dst=101107&amp;fld=134" TargetMode="External"/><Relationship Id="rId12" Type="http://schemas.openxmlformats.org/officeDocument/2006/relationships/hyperlink" Target="https://login.consultant.ru/link/?req=doc&amp;base=LAW&amp;n=44772&amp;date=28.10.2019&amp;dst=100095&amp;fld=134" TargetMode="External"/><Relationship Id="rId17" Type="http://schemas.openxmlformats.org/officeDocument/2006/relationships/hyperlink" Target="https://login.consultant.ru/link/?req=doc&amp;base=LAW&amp;n=44772&amp;date=28.10.2019&amp;dst=100479&amp;fld=134" TargetMode="External"/><Relationship Id="rId25" Type="http://schemas.openxmlformats.org/officeDocument/2006/relationships/hyperlink" Target="https://login.consultant.ru/link/?req=doc&amp;base=LAW&amp;n=322877&amp;date=28.10.2019&amp;dst=101687&amp;fld=134" TargetMode="External"/><Relationship Id="rId33" Type="http://schemas.openxmlformats.org/officeDocument/2006/relationships/hyperlink" Target="https://login.consultant.ru/link/?req=doc&amp;base=LAW&amp;n=305825&amp;date=28.10.2019&amp;dst=100036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72&amp;date=28.10.2019&amp;dst=100231&amp;fld=134" TargetMode="External"/><Relationship Id="rId20" Type="http://schemas.openxmlformats.org/officeDocument/2006/relationships/hyperlink" Target="https://login.consultant.ru/link/?req=doc&amp;base=LAW&amp;n=305825&amp;date=28.10.2019&amp;dst=100020&amp;fld=134" TargetMode="External"/><Relationship Id="rId29" Type="http://schemas.openxmlformats.org/officeDocument/2006/relationships/hyperlink" Target="https://login.consultant.ru/link/?req=doc&amp;base=LAW&amp;n=329691&amp;date=28.10.2019&amp;dst=682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877&amp;date=28.10.2019&amp;dst=411&amp;fld=134" TargetMode="External"/><Relationship Id="rId11" Type="http://schemas.openxmlformats.org/officeDocument/2006/relationships/hyperlink" Target="https://login.consultant.ru/link/?req=doc&amp;base=LAW&amp;n=322877&amp;date=28.10.2019&amp;dst=101107&amp;fld=134" TargetMode="External"/><Relationship Id="rId24" Type="http://schemas.openxmlformats.org/officeDocument/2006/relationships/hyperlink" Target="https://login.consultant.ru/link/?req=doc&amp;base=LAW&amp;n=329691&amp;date=28.10.2019&amp;dst=100031&amp;fld=134" TargetMode="External"/><Relationship Id="rId32" Type="http://schemas.openxmlformats.org/officeDocument/2006/relationships/hyperlink" Target="https://login.consultant.ru/link/?req=doc&amp;base=LAW&amp;n=322877&amp;date=28.10.2019&amp;dst=101717&amp;fld=134" TargetMode="External"/><Relationship Id="rId5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5" Type="http://schemas.openxmlformats.org/officeDocument/2006/relationships/hyperlink" Target="https://login.consultant.ru/link/?req=doc&amp;base=LAW&amp;n=44772&amp;date=28.10.2019&amp;dst=100193&amp;fld=134" TargetMode="External"/><Relationship Id="rId23" Type="http://schemas.openxmlformats.org/officeDocument/2006/relationships/hyperlink" Target="https://login.consultant.ru/link/?req=doc&amp;base=LAW&amp;n=305825&amp;date=28.10.2019&amp;dst=100020&amp;fld=134" TargetMode="External"/><Relationship Id="rId28" Type="http://schemas.openxmlformats.org/officeDocument/2006/relationships/hyperlink" Target="https://login.consultant.ru/link/?req=doc&amp;base=LAW&amp;n=329691&amp;date=28.10.2019&amp;dst=100328&amp;fld=134" TargetMode="External"/><Relationship Id="rId10" Type="http://schemas.openxmlformats.org/officeDocument/2006/relationships/hyperlink" Target="https://login.consultant.ru/link/?req=doc&amp;base=LAW&amp;n=313891&amp;date=28.10.2019&amp;dst=100021&amp;fld=134" TargetMode="External"/><Relationship Id="rId19" Type="http://schemas.openxmlformats.org/officeDocument/2006/relationships/hyperlink" Target="https://login.consultant.ru/link/?req=doc&amp;base=LAW&amp;n=322877&amp;date=28.10.2019&amp;dst=101717&amp;fld=134" TargetMode="External"/><Relationship Id="rId31" Type="http://schemas.openxmlformats.org/officeDocument/2006/relationships/hyperlink" Target="https://login.consultant.ru/link/?req=doc&amp;base=LAW&amp;n=313891&amp;date=28.10.2019&amp;dst=100196&amp;fld=134" TargetMode="External"/><Relationship Id="rId4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9" Type="http://schemas.openxmlformats.org/officeDocument/2006/relationships/hyperlink" Target="https://login.consultant.ru/link/?req=doc&amp;base=LAW&amp;n=322877&amp;date=28.10.2019&amp;dst=100268&amp;fld=134" TargetMode="External"/><Relationship Id="rId14" Type="http://schemas.openxmlformats.org/officeDocument/2006/relationships/hyperlink" Target="https://login.consultant.ru/link/?req=doc&amp;base=LAW&amp;n=44772&amp;date=28.10.2019&amp;dst=100151&amp;fld=134" TargetMode="External"/><Relationship Id="rId22" Type="http://schemas.openxmlformats.org/officeDocument/2006/relationships/hyperlink" Target="https://login.consultant.ru/link/?req=doc&amp;base=LAW&amp;n=322877&amp;date=28.10.2019&amp;dst=101717&amp;fld=134" TargetMode="External"/><Relationship Id="rId27" Type="http://schemas.openxmlformats.org/officeDocument/2006/relationships/hyperlink" Target="https://login.consultant.ru/link/?req=doc&amp;base=LAW&amp;n=329691&amp;date=28.10.2019&amp;dst=100161&amp;fld=134" TargetMode="External"/><Relationship Id="rId30" Type="http://schemas.openxmlformats.org/officeDocument/2006/relationships/hyperlink" Target="https://login.consultant.ru/link/?req=doc&amp;base=LAW&amp;n=329691&amp;date=28.10.2019&amp;dst=101056&amp;fld=13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4077</Words>
  <Characters>23239</Characters>
  <Application>Microsoft Office Word</Application>
  <DocSecurity>0</DocSecurity>
  <Lines>193</Lines>
  <Paragraphs>54</Paragraphs>
  <ScaleCrop>false</ScaleCrop>
  <Company/>
  <LinksUpToDate>false</LinksUpToDate>
  <CharactersWithSpaces>27262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2022-04-29T08:20:00Z</dcterms:created>
  <dcterms:modified xsi:type="dcterms:W3CDTF">2022-04-29T08:25:00Z</dcterms:modified>
</cp:coreProperties>
</file>