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153F2" w:rsidRDefault="001F7AFB" w:rsidP="00A153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7AE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E1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15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№ </w:t>
      </w:r>
      <w:r w:rsidR="00CD7AE1">
        <w:rPr>
          <w:rFonts w:ascii="Times New Roman" w:hAnsi="Times New Roman" w:cs="Times New Roman"/>
          <w:b/>
          <w:sz w:val="24"/>
          <w:szCs w:val="24"/>
        </w:rPr>
        <w:t>75</w:t>
      </w:r>
      <w:r w:rsidR="00A153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ECD" w:rsidRDefault="004A0ECD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5150" w:rsidRDefault="00795150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внесении изменений в Постановление №</w:t>
      </w:r>
      <w:r w:rsidR="00CD7AE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12</w:t>
      </w:r>
    </w:p>
    <w:p w:rsidR="001F7AFB" w:rsidRDefault="00795150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</w:t>
      </w:r>
      <w:r w:rsidR="00CD7AE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</w:t>
      </w:r>
      <w:r w:rsidR="00CD7AE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.20</w:t>
      </w:r>
      <w:r w:rsid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CD7AE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 «</w:t>
      </w:r>
      <w:r w:rsidR="001F7AFB"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Порядок и сроки представления, 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рассмотрения и оценки предложений граждан 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 организаций о включении </w:t>
      </w:r>
      <w:r w:rsidRPr="007A1D8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общественной территории 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муниципальную программу «Формирование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городской среды на территории </w:t>
      </w:r>
    </w:p>
    <w:p w:rsidR="00A153F2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Муезерского городского поселения</w:t>
      </w:r>
      <w:r w:rsidR="007951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AFB" w:rsidRDefault="001F7AFB" w:rsidP="001F7AFB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В соответствии с пунктами 6,13,14,15 части 1статьи 14 Федерального закона от 06.10.2003 «131-ФЗ «Об общих принципах организации местного самоуправления в Российской Федерации», постановлением Правительства Республики Карелия от 31.08.2017 №301-П «Об утверждении государственной программы Республики Карелия «Формирование современной городской среды» постановлением правительства Республики Карелия от 29.10.2021г. №496-П «О внесении изменений в постановление Правительства Республики Карелия от 31.08.2017  года №301-П», в целях реализации </w:t>
      </w:r>
      <w:r w:rsidRPr="00331AB4">
        <w:rPr>
          <w:color w:val="000000"/>
        </w:rPr>
        <w:t>Федерального проекта «Формирование комфортной городской среды», муниципальной программы «Формирование современной городской среды на территории Муезерского городского поселения»</w:t>
      </w:r>
      <w:r>
        <w:rPr>
          <w:color w:val="000000"/>
        </w:rPr>
        <w:t xml:space="preserve">, Администрация Муезерского городского поселения </w:t>
      </w:r>
      <w:r w:rsidRPr="00532B65">
        <w:t>ПОСТАНОВЛЯЕТ: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7AE1" w:rsidRPr="00CD7AE1" w:rsidRDefault="00A153F2" w:rsidP="00CD7A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AE1">
        <w:rPr>
          <w:rFonts w:ascii="Times New Roman" w:hAnsi="Times New Roman" w:cs="Times New Roman"/>
          <w:sz w:val="24"/>
          <w:szCs w:val="24"/>
        </w:rPr>
        <w:t xml:space="preserve">В </w:t>
      </w:r>
      <w:r w:rsidR="001F7AFB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  <w:r w:rsidR="00CD7AE1"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7AE1"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11.02.2022г.</w:t>
      </w:r>
      <w:r w:rsidR="001F7AFB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7AE1"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</w:t>
      </w:r>
      <w:r w:rsidR="007A1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изменений в Постановление №5</w:t>
      </w:r>
      <w:r w:rsidR="00CD7AE1"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CD7AE1"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A1D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D7AE1"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A1D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7AE1"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«Порядок и сроки представления, рассмотрения и оценки предложений граждан и организаций о включении общественной территории </w:t>
      </w:r>
    </w:p>
    <w:p w:rsidR="00CD7AE1" w:rsidRPr="00CD7AE1" w:rsidRDefault="00CD7AE1" w:rsidP="00CD7A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среды на территории </w:t>
      </w:r>
    </w:p>
    <w:p w:rsidR="00CD7AE1" w:rsidRDefault="00CD7AE1" w:rsidP="00CD7A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 городского поселения»</w:t>
      </w:r>
      <w:r w:rsidR="00795150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395C7F" w:rsidRPr="00395C7F" w:rsidRDefault="00395C7F" w:rsidP="00395C7F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П.7 изложить в новой редакции</w:t>
      </w: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подается в администрацию в электронном виде и на бумажном носителе:</w:t>
      </w: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пгт.Муезерский,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д.28</w:t>
      </w:r>
      <w:proofErr w:type="gramStart"/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а,каб.3</w:t>
      </w:r>
      <w:proofErr w:type="gramEnd"/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9.00 до 13.00 и с 14.00 до 17.00, электронный адрес </w:t>
      </w:r>
      <w:hyperlink r:id="rId6" w:history="1">
        <w:r w:rsidRPr="000909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admmuez@mail.ru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AE1" w:rsidRPr="00CD7AE1" w:rsidRDefault="00395C7F" w:rsidP="00395C7F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п.12 слова «до 01 апреля» заменить словами «до 01 марта».</w:t>
      </w:r>
    </w:p>
    <w:p w:rsidR="009D2511" w:rsidRPr="00CD7AE1" w:rsidRDefault="009D2511" w:rsidP="00CD7AE1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9D2511" w:rsidRPr="009D2511" w:rsidRDefault="009D2511" w:rsidP="009D2511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путем его размещения на сайте Муезерского </w:t>
      </w:r>
    </w:p>
    <w:p w:rsidR="009D2511" w:rsidRPr="009D2511" w:rsidRDefault="009D2511" w:rsidP="009D251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D2511">
        <w:rPr>
          <w:rFonts w:ascii="Times New Roman" w:eastAsia="Calibri" w:hAnsi="Times New Roman" w:cs="Times New Roman"/>
          <w:sz w:val="24"/>
          <w:szCs w:val="24"/>
        </w:rPr>
        <w:t>муниципального района с адресом доступа:</w:t>
      </w:r>
      <w:r w:rsidRPr="009D2511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7" w:history="1">
        <w:r w:rsidRPr="009D2511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https://www.muezersky.ru/poselen/muezerskoe_gor/</w:t>
        </w:r>
      </w:hyperlink>
      <w:r w:rsidRPr="009D251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153F2" w:rsidRPr="00CD7AE1" w:rsidRDefault="00A153F2" w:rsidP="00395C7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7AE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D7AE1" w:rsidRPr="00CD7AE1" w:rsidRDefault="00CD7AE1" w:rsidP="00CD7AE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89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Муезерского городского поселения                                                         Л.Н.Баринкова</w:t>
      </w:r>
    </w:p>
    <w:sectPr w:rsidR="00A153F2" w:rsidSect="000422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1407"/>
    <w:multiLevelType w:val="multilevel"/>
    <w:tmpl w:val="256637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70D7C9D"/>
    <w:multiLevelType w:val="multilevel"/>
    <w:tmpl w:val="CC1A7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0A28FE"/>
    <w:multiLevelType w:val="multilevel"/>
    <w:tmpl w:val="BCEE9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840945"/>
    <w:multiLevelType w:val="multilevel"/>
    <w:tmpl w:val="EB3631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7"/>
    <w:rsid w:val="0004229F"/>
    <w:rsid w:val="000A3007"/>
    <w:rsid w:val="001963CC"/>
    <w:rsid w:val="001F7AFB"/>
    <w:rsid w:val="002E16DA"/>
    <w:rsid w:val="003154E9"/>
    <w:rsid w:val="00334E22"/>
    <w:rsid w:val="00395C7F"/>
    <w:rsid w:val="004103C0"/>
    <w:rsid w:val="004A0ECD"/>
    <w:rsid w:val="004A7E54"/>
    <w:rsid w:val="004E7428"/>
    <w:rsid w:val="005469BA"/>
    <w:rsid w:val="00640049"/>
    <w:rsid w:val="00731247"/>
    <w:rsid w:val="00795150"/>
    <w:rsid w:val="007A1D88"/>
    <w:rsid w:val="008949B3"/>
    <w:rsid w:val="008B2AE3"/>
    <w:rsid w:val="008E1AD0"/>
    <w:rsid w:val="008F5492"/>
    <w:rsid w:val="00984675"/>
    <w:rsid w:val="0098519D"/>
    <w:rsid w:val="009B6E8F"/>
    <w:rsid w:val="009D2511"/>
    <w:rsid w:val="00A153F2"/>
    <w:rsid w:val="00A96380"/>
    <w:rsid w:val="00BE4914"/>
    <w:rsid w:val="00C93A9C"/>
    <w:rsid w:val="00CA21E7"/>
    <w:rsid w:val="00CD62FE"/>
    <w:rsid w:val="00CD7AE1"/>
    <w:rsid w:val="00D91BD2"/>
    <w:rsid w:val="00D95638"/>
    <w:rsid w:val="00E64BC8"/>
    <w:rsid w:val="00E858ED"/>
    <w:rsid w:val="00EF7C45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3F12-7545-40DD-A5AE-D336B84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F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uezersky.ru/poselen/muezerskoe_g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ue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6622-A297-448D-881F-7C138AC4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2022-12-26T09:27:00Z</cp:lastPrinted>
  <dcterms:created xsi:type="dcterms:W3CDTF">2020-08-12T14:58:00Z</dcterms:created>
  <dcterms:modified xsi:type="dcterms:W3CDTF">2022-12-26T12:59:00Z</dcterms:modified>
</cp:coreProperties>
</file>