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73" w:rsidRPr="00160B23" w:rsidRDefault="00C05873" w:rsidP="00C058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160B23">
        <w:rPr>
          <w:rFonts w:ascii="Times New Roman" w:hAnsi="Times New Roman"/>
          <w:b/>
          <w:sz w:val="28"/>
          <w:szCs w:val="24"/>
          <w:lang w:eastAsia="ru-RU"/>
        </w:rPr>
        <w:t>РЕСПУБЛИКА   КАРЕЛИЯ</w:t>
      </w:r>
    </w:p>
    <w:p w:rsidR="00C05873" w:rsidRPr="00160B23" w:rsidRDefault="00C05873" w:rsidP="00C058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160B23">
        <w:rPr>
          <w:rFonts w:ascii="Times New Roman" w:hAnsi="Times New Roman"/>
          <w:b/>
          <w:sz w:val="28"/>
          <w:szCs w:val="24"/>
          <w:lang w:eastAsia="ru-RU"/>
        </w:rPr>
        <w:t xml:space="preserve">МУНИЦИПАЛЬНОЕ ОБРАЗОВАНИЕ </w:t>
      </w:r>
    </w:p>
    <w:p w:rsidR="00C05873" w:rsidRPr="00160B23" w:rsidRDefault="00C05873" w:rsidP="00C058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160B23">
        <w:rPr>
          <w:rFonts w:ascii="Times New Roman" w:hAnsi="Times New Roman"/>
          <w:b/>
          <w:sz w:val="28"/>
          <w:szCs w:val="24"/>
          <w:lang w:eastAsia="ru-RU"/>
        </w:rPr>
        <w:t>«МУЕЗЕРСКОЕ ГОРОДСКОЕ ПОСЕЛЕНИЕ»</w:t>
      </w:r>
    </w:p>
    <w:p w:rsidR="00C05873" w:rsidRPr="00160B23" w:rsidRDefault="00C05873" w:rsidP="00C058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160B23">
        <w:rPr>
          <w:rFonts w:ascii="Times New Roman" w:hAnsi="Times New Roman"/>
          <w:b/>
          <w:sz w:val="28"/>
          <w:szCs w:val="24"/>
          <w:lang w:eastAsia="ru-RU"/>
        </w:rPr>
        <w:t>АДМИНИСТРАЦИЯ МУЕЗЕРСКОГО ГОРОДСКОГО ПОСЕЛЕНИЯ</w:t>
      </w:r>
    </w:p>
    <w:p w:rsidR="00C05873" w:rsidRDefault="00C05873" w:rsidP="00C05873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</w:p>
    <w:p w:rsidR="00C05873" w:rsidRDefault="00C05873" w:rsidP="00C05873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</w:p>
    <w:p w:rsidR="00C05873" w:rsidRDefault="00C05873" w:rsidP="00C05873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05873" w:rsidRDefault="00C05873" w:rsidP="00C058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160B23">
        <w:rPr>
          <w:rFonts w:ascii="Times New Roman" w:hAnsi="Times New Roman"/>
          <w:b/>
          <w:sz w:val="28"/>
          <w:szCs w:val="24"/>
          <w:lang w:eastAsia="ru-RU"/>
        </w:rPr>
        <w:t>П О С Т А Н О В Л Е Н И Е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</w:p>
    <w:p w:rsidR="00C05873" w:rsidRPr="00160B23" w:rsidRDefault="00C05873" w:rsidP="00C0587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160B23">
        <w:rPr>
          <w:rFonts w:ascii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204BD">
        <w:rPr>
          <w:rFonts w:ascii="Times New Roman" w:hAnsi="Times New Roman"/>
          <w:b/>
          <w:sz w:val="24"/>
          <w:szCs w:val="24"/>
          <w:lang w:eastAsia="ru-RU"/>
        </w:rPr>
        <w:t>11 февраля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B204BD">
        <w:rPr>
          <w:rFonts w:ascii="Times New Roman" w:hAnsi="Times New Roman"/>
          <w:b/>
          <w:sz w:val="24"/>
          <w:szCs w:val="24"/>
          <w:lang w:eastAsia="ru-RU"/>
        </w:rPr>
        <w:t>2</w:t>
      </w:r>
      <w:bookmarkStart w:id="0" w:name="_GoBack"/>
      <w:bookmarkEnd w:id="0"/>
      <w:r w:rsidRPr="00160B23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160B2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160B23">
        <w:rPr>
          <w:rFonts w:ascii="Times New Roman" w:hAnsi="Times New Roman"/>
          <w:b/>
          <w:sz w:val="24"/>
          <w:szCs w:val="24"/>
          <w:lang w:eastAsia="ru-RU"/>
        </w:rPr>
        <w:t xml:space="preserve"> № _</w:t>
      </w: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160B23">
        <w:rPr>
          <w:rFonts w:ascii="Times New Roman" w:hAnsi="Times New Roman"/>
          <w:b/>
          <w:sz w:val="24"/>
          <w:szCs w:val="24"/>
          <w:lang w:eastAsia="ru-RU"/>
        </w:rPr>
        <w:t xml:space="preserve">_ </w:t>
      </w:r>
    </w:p>
    <w:p w:rsidR="00C05873" w:rsidRPr="00160B23" w:rsidRDefault="00C05873" w:rsidP="00C05873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C05873" w:rsidRDefault="00C05873" w:rsidP="00C05873">
      <w:pPr>
        <w:spacing w:after="0" w:line="240" w:lineRule="auto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 xml:space="preserve">О внесении изменений в постановление </w:t>
      </w:r>
    </w:p>
    <w:p w:rsidR="00C05873" w:rsidRDefault="00C05873" w:rsidP="00C05873">
      <w:pPr>
        <w:spacing w:after="0" w:line="240" w:lineRule="auto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№44 от 30.09.2021г. «</w:t>
      </w:r>
      <w:r>
        <w:rPr>
          <w:rFonts w:ascii="Times New Roman" w:hAnsi="Times New Roman"/>
          <w:b/>
          <w:sz w:val="24"/>
          <w:szCs w:val="28"/>
          <w:lang w:eastAsia="ru-RU"/>
        </w:rPr>
        <w:t>Об утверждении</w:t>
      </w:r>
    </w:p>
    <w:p w:rsidR="00C05873" w:rsidRDefault="00C05873" w:rsidP="00C05873">
      <w:pPr>
        <w:spacing w:after="0" w:line="240" w:lineRule="auto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муниципальной программы</w:t>
      </w:r>
      <w:r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ru-RU"/>
        </w:rPr>
        <w:t xml:space="preserve">«Формирование </w:t>
      </w:r>
    </w:p>
    <w:p w:rsidR="00C05873" w:rsidRDefault="00C05873" w:rsidP="00C05873">
      <w:pPr>
        <w:spacing w:after="0" w:line="240" w:lineRule="auto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 xml:space="preserve">современной городской среды на территории </w:t>
      </w:r>
    </w:p>
    <w:p w:rsidR="00C05873" w:rsidRPr="004C7DDB" w:rsidRDefault="00C05873" w:rsidP="00C05873">
      <w:pPr>
        <w:spacing w:after="0" w:line="240" w:lineRule="auto"/>
        <w:rPr>
          <w:rFonts w:ascii="Times New Roman" w:hAnsi="Times New Roman"/>
          <w:b/>
          <w:szCs w:val="24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Муезерского городского поселения»</w:t>
      </w:r>
    </w:p>
    <w:p w:rsidR="00C05873" w:rsidRDefault="00C05873" w:rsidP="00C0587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5873" w:rsidRPr="00160B23" w:rsidRDefault="00C05873" w:rsidP="00C0587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B23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со </w:t>
      </w:r>
      <w:r w:rsidRPr="00160B23">
        <w:rPr>
          <w:rFonts w:ascii="Times New Roman" w:hAnsi="Times New Roman"/>
          <w:sz w:val="28"/>
          <w:szCs w:val="28"/>
          <w:lang w:eastAsia="ru-RU"/>
        </w:rPr>
        <w:t>статьей 179</w:t>
      </w:r>
      <w:r w:rsidRPr="00160B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 в соответствии с 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среды», руководствуясь Уставом Муезерского городского поселения, </w:t>
      </w:r>
      <w:r w:rsidRPr="00160B23">
        <w:rPr>
          <w:rFonts w:ascii="Times New Roman" w:hAnsi="Times New Roman"/>
          <w:sz w:val="28"/>
          <w:szCs w:val="28"/>
          <w:lang w:eastAsia="ru-RU"/>
        </w:rPr>
        <w:t>Администрация Муезерского городского поселения ПОСТАНОВЛЯЕТ:</w:t>
      </w:r>
    </w:p>
    <w:p w:rsidR="00C05873" w:rsidRPr="00160B23" w:rsidRDefault="00C05873" w:rsidP="00C0587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5873" w:rsidRPr="008E34E6" w:rsidRDefault="00C05873" w:rsidP="00B204B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изменение в приложение 3.4 Программы</w:t>
      </w:r>
      <w:r w:rsidRPr="00C058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E34E6"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 на территории Муезерского городского поселения»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05873" w:rsidRDefault="00C05873" w:rsidP="00B204B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Внести изменение в приложение 4 Программы</w:t>
      </w:r>
      <w:r w:rsidRPr="00C058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E34E6"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 на территории Муезерского городского поселения»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204BD" w:rsidRPr="008E34E6" w:rsidRDefault="00B204BD" w:rsidP="00B204B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пункте 8 приложения 11, слова «01 октября», заменить на слова «01 сентября».</w:t>
      </w:r>
    </w:p>
    <w:p w:rsidR="00C05873" w:rsidRPr="008E34E6" w:rsidRDefault="00C05873" w:rsidP="00B204B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4E6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Муезерского муниципального района на странице администрации Муезерского городского поселения с адресом доступа: </w:t>
      </w:r>
      <w:hyperlink r:id="rId5" w:history="1">
        <w:r w:rsidRPr="008E34E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www.muezersky.ru</w:t>
        </w:r>
      </w:hyperlink>
    </w:p>
    <w:p w:rsidR="00C05873" w:rsidRDefault="00C05873" w:rsidP="00C05873">
      <w:pPr>
        <w:spacing w:after="240"/>
        <w:rPr>
          <w:rFonts w:ascii="Times New Roman" w:hAnsi="Times New Roman"/>
          <w:sz w:val="28"/>
          <w:szCs w:val="28"/>
          <w:lang w:eastAsia="ru-RU"/>
        </w:rPr>
      </w:pPr>
    </w:p>
    <w:p w:rsidR="00C05873" w:rsidRDefault="00C05873" w:rsidP="00C05873">
      <w:pPr>
        <w:spacing w:after="240"/>
      </w:pPr>
      <w:r w:rsidRPr="00160B23">
        <w:rPr>
          <w:rFonts w:ascii="Times New Roman" w:hAnsi="Times New Roman"/>
          <w:sz w:val="28"/>
          <w:szCs w:val="28"/>
          <w:lang w:eastAsia="ru-RU"/>
        </w:rPr>
        <w:t xml:space="preserve">Глава Муезерского городского поселения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160B23">
        <w:rPr>
          <w:rFonts w:ascii="Times New Roman" w:hAnsi="Times New Roman"/>
          <w:sz w:val="28"/>
          <w:szCs w:val="28"/>
          <w:lang w:eastAsia="ru-RU"/>
        </w:rPr>
        <w:t xml:space="preserve">     Л.Н. Баринкова</w:t>
      </w:r>
    </w:p>
    <w:p w:rsidR="00C05873" w:rsidRDefault="00C05873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Pr="00B204BD" w:rsidRDefault="00B204BD" w:rsidP="00B204B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204BD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1</w:t>
      </w:r>
    </w:p>
    <w:p w:rsidR="00B204BD" w:rsidRPr="00B204BD" w:rsidRDefault="00B204BD" w:rsidP="00B204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204BD" w:rsidRPr="00B204BD" w:rsidRDefault="00B204BD" w:rsidP="00B204B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B204BD">
        <w:rPr>
          <w:rFonts w:ascii="Times New Roman" w:hAnsi="Times New Roman"/>
          <w:sz w:val="26"/>
          <w:szCs w:val="26"/>
          <w:lang w:eastAsia="ru-RU"/>
        </w:rPr>
        <w:t>Приложение 3.4</w:t>
      </w:r>
    </w:p>
    <w:p w:rsidR="00B204BD" w:rsidRPr="00B204BD" w:rsidRDefault="00B204BD" w:rsidP="00B204B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B204BD">
        <w:rPr>
          <w:rFonts w:ascii="Times New Roman" w:hAnsi="Times New Roman"/>
          <w:sz w:val="26"/>
          <w:szCs w:val="26"/>
          <w:lang w:eastAsia="ru-RU"/>
        </w:rPr>
        <w:t>к муниципальной программе</w:t>
      </w:r>
    </w:p>
    <w:p w:rsidR="00B204BD" w:rsidRPr="00B204BD" w:rsidRDefault="00B204BD" w:rsidP="00B20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204BD" w:rsidRPr="00B204BD" w:rsidRDefault="00B204BD" w:rsidP="00B20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204BD">
        <w:rPr>
          <w:rFonts w:ascii="Times New Roman" w:hAnsi="Times New Roman"/>
          <w:b/>
          <w:sz w:val="26"/>
          <w:szCs w:val="26"/>
          <w:lang w:eastAsia="ru-RU"/>
        </w:rPr>
        <w:t xml:space="preserve">Адресный перечень </w:t>
      </w:r>
      <w:r w:rsidRPr="00B204BD">
        <w:rPr>
          <w:rFonts w:ascii="Times New Roman" w:hAnsi="Times New Roman"/>
          <w:b/>
          <w:sz w:val="26"/>
          <w:szCs w:val="26"/>
          <w:u w:val="single"/>
          <w:lang w:eastAsia="ru-RU"/>
        </w:rPr>
        <w:t>дворовых и общественных</w:t>
      </w:r>
      <w:r w:rsidRPr="00B204BD">
        <w:rPr>
          <w:rFonts w:ascii="Times New Roman" w:hAnsi="Times New Roman"/>
          <w:b/>
          <w:sz w:val="26"/>
          <w:szCs w:val="26"/>
          <w:lang w:eastAsia="ru-RU"/>
        </w:rPr>
        <w:t xml:space="preserve"> территорий, </w:t>
      </w:r>
    </w:p>
    <w:p w:rsidR="00B204BD" w:rsidRPr="00B204BD" w:rsidRDefault="00B204BD" w:rsidP="00B20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B204BD">
        <w:rPr>
          <w:rFonts w:ascii="Times New Roman" w:hAnsi="Times New Roman"/>
          <w:b/>
          <w:sz w:val="26"/>
          <w:szCs w:val="26"/>
          <w:lang w:eastAsia="ru-RU"/>
        </w:rPr>
        <w:t xml:space="preserve">подлежащих благоустройству </w:t>
      </w:r>
      <w:r w:rsidRPr="00B204BD">
        <w:rPr>
          <w:rFonts w:ascii="Times New Roman" w:hAnsi="Times New Roman"/>
          <w:b/>
          <w:sz w:val="26"/>
          <w:szCs w:val="26"/>
          <w:u w:val="single"/>
          <w:lang w:eastAsia="ru-RU"/>
        </w:rPr>
        <w:t>в 2022 году</w:t>
      </w:r>
    </w:p>
    <w:p w:rsidR="00B204BD" w:rsidRPr="00B204BD" w:rsidRDefault="00B204BD" w:rsidP="00B20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tbl>
      <w:tblPr>
        <w:tblW w:w="8775" w:type="dxa"/>
        <w:tblInd w:w="45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1"/>
        <w:gridCol w:w="2956"/>
        <w:gridCol w:w="4698"/>
      </w:tblGrid>
      <w:tr w:rsidR="00B204BD" w:rsidRPr="00B204BD" w:rsidTr="00207629">
        <w:trPr>
          <w:trHeight w:val="89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BD" w:rsidRPr="00B204BD" w:rsidRDefault="00B204BD" w:rsidP="00B204B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B204BD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B204BD" w:rsidRDefault="00B204BD" w:rsidP="00B204BD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Наименование дворовой и общественной</w:t>
            </w:r>
          </w:p>
          <w:p w:rsidR="00B204BD" w:rsidRPr="00B204BD" w:rsidRDefault="00B204BD" w:rsidP="00B204BD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территории, её расположение</w:t>
            </w:r>
          </w:p>
          <w:p w:rsidR="00B204BD" w:rsidRPr="00B204BD" w:rsidRDefault="00B204BD" w:rsidP="00B204B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B204BD" w:rsidRDefault="00B204BD" w:rsidP="00B204BD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B204BD" w:rsidRPr="00B204BD" w:rsidRDefault="00B204BD" w:rsidP="00B20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B204BD" w:rsidRPr="00B204BD" w:rsidTr="00207629">
        <w:trPr>
          <w:trHeight w:val="447"/>
        </w:trPr>
        <w:tc>
          <w:tcPr>
            <w:tcW w:w="8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BD" w:rsidRPr="00B204BD" w:rsidRDefault="00B204BD" w:rsidP="00B204BD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Дворовые территории</w:t>
            </w:r>
          </w:p>
        </w:tc>
      </w:tr>
      <w:tr w:rsidR="00B204BD" w:rsidRPr="00B204BD" w:rsidTr="00207629">
        <w:trPr>
          <w:trHeight w:val="48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BD" w:rsidRPr="00B204BD" w:rsidRDefault="00B204BD" w:rsidP="00B204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BD" w:rsidRPr="00B204BD" w:rsidRDefault="00B204BD" w:rsidP="00B2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 д.22 (</w:t>
            </w:r>
            <w:r w:rsidRPr="00B204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B204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этап)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204BD" w:rsidRPr="00B204BD" w:rsidRDefault="00B204BD" w:rsidP="00B204B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04BD">
              <w:rPr>
                <w:rFonts w:ascii="Times New Roman" w:hAnsi="Times New Roman"/>
                <w:sz w:val="24"/>
                <w:szCs w:val="24"/>
                <w:lang w:eastAsia="ar-SA"/>
              </w:rPr>
              <w:t>Асфальтирование дворовой территории</w:t>
            </w:r>
          </w:p>
        </w:tc>
      </w:tr>
      <w:tr w:rsidR="00B204BD" w:rsidRPr="00B204BD" w:rsidTr="00207629">
        <w:trPr>
          <w:trHeight w:val="405"/>
        </w:trPr>
        <w:tc>
          <w:tcPr>
            <w:tcW w:w="8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B204BD" w:rsidRDefault="00B204BD" w:rsidP="00B2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4BD" w:rsidRPr="00B204BD" w:rsidRDefault="00B204BD" w:rsidP="00B20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04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Общественные территории</w:t>
            </w:r>
          </w:p>
        </w:tc>
      </w:tr>
      <w:tr w:rsidR="00B204BD" w:rsidRPr="00B204BD" w:rsidTr="00207629">
        <w:trPr>
          <w:trHeight w:val="33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BD" w:rsidRPr="00B204BD" w:rsidRDefault="00B204BD" w:rsidP="00B2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BD" w:rsidRPr="00B204BD" w:rsidRDefault="00B204BD" w:rsidP="00B2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Октябрьской в районе д.21А, благоустройство торговой площади (</w:t>
            </w:r>
            <w:r w:rsidRPr="00B204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204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BD" w:rsidRPr="00B204BD" w:rsidRDefault="00B204BD" w:rsidP="00B2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sz w:val="24"/>
                <w:szCs w:val="24"/>
                <w:lang w:eastAsia="ru-RU"/>
              </w:rPr>
              <w:t>1.Устройство стоянки для автомобилей;</w:t>
            </w:r>
          </w:p>
        </w:tc>
      </w:tr>
      <w:tr w:rsidR="00B204BD" w:rsidRPr="00B204BD" w:rsidTr="00207629">
        <w:trPr>
          <w:trHeight w:val="33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BD" w:rsidRPr="00B204BD" w:rsidRDefault="00B204BD" w:rsidP="00B2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BD" w:rsidRPr="00B204BD" w:rsidRDefault="00B204BD" w:rsidP="00B2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в районе д.25/31,</w:t>
            </w:r>
          </w:p>
          <w:p w:rsidR="00B204BD" w:rsidRPr="00B204BD" w:rsidRDefault="00B204BD" w:rsidP="00B2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площадки перед доской объявлений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BD" w:rsidRPr="00B204BD" w:rsidRDefault="00B204BD" w:rsidP="00B2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sz w:val="24"/>
                <w:szCs w:val="24"/>
                <w:lang w:eastAsia="ru-RU"/>
              </w:rPr>
              <w:t>1.Устройство асфальтированного тротуара;</w:t>
            </w:r>
          </w:p>
          <w:p w:rsidR="00B204BD" w:rsidRPr="00B204BD" w:rsidRDefault="00B204BD" w:rsidP="00B2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sz w:val="24"/>
                <w:szCs w:val="24"/>
                <w:lang w:eastAsia="ru-RU"/>
              </w:rPr>
              <w:t>2.Установка скамеек и урн.</w:t>
            </w:r>
          </w:p>
        </w:tc>
      </w:tr>
    </w:tbl>
    <w:p w:rsidR="00B204BD" w:rsidRPr="00B204BD" w:rsidRDefault="00B204BD" w:rsidP="00B204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5873" w:rsidRDefault="00C05873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05873" w:rsidRDefault="00C05873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Pr="00B204BD" w:rsidRDefault="00B204BD" w:rsidP="00B204B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204BD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2</w:t>
      </w:r>
    </w:p>
    <w:p w:rsidR="00C05873" w:rsidRDefault="00C05873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Pr="00387514" w:rsidRDefault="00B204BD" w:rsidP="00B204B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Приложение 4</w:t>
      </w:r>
    </w:p>
    <w:p w:rsidR="00B204BD" w:rsidRDefault="00B204BD" w:rsidP="00B204B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B204BD" w:rsidRPr="00387514" w:rsidRDefault="00B204BD" w:rsidP="00B204B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204BD" w:rsidRDefault="00B204BD" w:rsidP="00B20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04BD" w:rsidRPr="00DC5627" w:rsidRDefault="00B204BD" w:rsidP="00B204BD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 w:cs="Calibri"/>
          <w:b/>
          <w:sz w:val="28"/>
          <w:szCs w:val="24"/>
          <w:lang w:eastAsia="ru-RU"/>
        </w:rPr>
        <w:t xml:space="preserve">Адресный перечень дворовых и общественных территорий, </w:t>
      </w:r>
      <w:r w:rsidRPr="00DC5627">
        <w:rPr>
          <w:rFonts w:ascii="Times New Roman" w:hAnsi="Times New Roman" w:cs="Calibri"/>
          <w:b/>
          <w:sz w:val="28"/>
          <w:szCs w:val="24"/>
          <w:u w:val="single"/>
          <w:lang w:eastAsia="ru-RU"/>
        </w:rPr>
        <w:t>нуждающихся в благоустройстве</w:t>
      </w:r>
    </w:p>
    <w:p w:rsidR="00B204BD" w:rsidRPr="00DC5627" w:rsidRDefault="00B204BD" w:rsidP="00B204BD">
      <w:pPr>
        <w:widowControl w:val="0"/>
        <w:autoSpaceDE w:val="0"/>
        <w:autoSpaceDN w:val="0"/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1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7"/>
        <w:gridCol w:w="3041"/>
        <w:gridCol w:w="1211"/>
        <w:gridCol w:w="3883"/>
        <w:gridCol w:w="20"/>
      </w:tblGrid>
      <w:tr w:rsidR="00B204BD" w:rsidRPr="00DC5627" w:rsidTr="00207629">
        <w:trPr>
          <w:gridAfter w:val="1"/>
          <w:wAfter w:w="20" w:type="dxa"/>
          <w:trHeight w:val="40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right="141" w:firstLine="426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5D3A">
              <w:rPr>
                <w:rFonts w:ascii="Times New Roman" w:hAnsi="Times New Roman"/>
                <w:b/>
                <w:spacing w:val="-2"/>
                <w:lang w:eastAsia="ru-RU"/>
              </w:rPr>
              <w:t>Наименование дворовой и общественной</w:t>
            </w:r>
            <w:r w:rsidRPr="00F15D3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15D3A">
              <w:rPr>
                <w:rFonts w:ascii="Times New Roman" w:hAnsi="Times New Roman"/>
                <w:b/>
                <w:spacing w:val="-2"/>
                <w:lang w:eastAsia="ru-RU"/>
              </w:rPr>
              <w:t>территории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right="141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F15D3A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r w:rsidRPr="00F15D3A">
              <w:rPr>
                <w:rFonts w:ascii="Times New Roman" w:hAnsi="Times New Roman"/>
                <w:b/>
                <w:spacing w:val="-1"/>
                <w:lang w:eastAsia="ru-RU"/>
              </w:rPr>
              <w:t>п/п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/>
                <w:spacing w:val="-2"/>
                <w:lang w:eastAsia="ru-RU"/>
              </w:rPr>
            </w:pPr>
            <w:r w:rsidRPr="00F15D3A">
              <w:rPr>
                <w:rFonts w:ascii="Times New Roman" w:hAnsi="Times New Roman"/>
                <w:b/>
                <w:lang w:eastAsia="ru-RU"/>
              </w:rPr>
              <w:t>Дворовые территории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/>
                <w:spacing w:val="-2"/>
                <w:lang w:eastAsia="ru-RU"/>
              </w:rPr>
            </w:pPr>
            <w:r w:rsidRPr="00F15D3A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r w:rsidRPr="00F15D3A">
              <w:rPr>
                <w:rFonts w:ascii="Times New Roman" w:hAnsi="Times New Roman"/>
                <w:b/>
                <w:spacing w:val="-1"/>
                <w:lang w:eastAsia="ru-RU"/>
              </w:rPr>
              <w:t>п/п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/>
                <w:spacing w:val="-2"/>
                <w:lang w:eastAsia="ru-RU"/>
              </w:rPr>
            </w:pPr>
            <w:r w:rsidRPr="00F15D3A">
              <w:rPr>
                <w:rFonts w:ascii="Times New Roman" w:hAnsi="Times New Roman"/>
                <w:b/>
                <w:lang w:eastAsia="ru-RU"/>
              </w:rPr>
              <w:t>Дворовые территории</w:t>
            </w:r>
          </w:p>
        </w:tc>
      </w:tr>
      <w:tr w:rsidR="00B204BD" w:rsidRPr="00DC5627" w:rsidTr="00207629">
        <w:trPr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д.30, 32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 д.  16/3</w:t>
            </w:r>
          </w:p>
        </w:tc>
        <w:tc>
          <w:tcPr>
            <w:tcW w:w="20" w:type="dxa"/>
          </w:tcPr>
          <w:p w:rsidR="00B204BD" w:rsidRPr="00DC5627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д.36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д.5а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4BD" w:rsidRPr="00F15D3A" w:rsidRDefault="00B204BD" w:rsidP="0020762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д.38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11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4BD" w:rsidRPr="00F15D3A" w:rsidRDefault="00B204BD" w:rsidP="0020762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д.40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Строителей д. № 19       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4BD" w:rsidRPr="00F15D3A" w:rsidRDefault="00B204BD" w:rsidP="0020762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д.42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Строителей д. № 21   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4BD" w:rsidRPr="00F15D3A" w:rsidRDefault="00B204BD" w:rsidP="0020762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д.44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23 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23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4BD" w:rsidRPr="00F15D3A" w:rsidRDefault="00B204BD" w:rsidP="0020762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 д. 20а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25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27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29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31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33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д.6а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spacing w:after="0" w:line="240" w:lineRule="auto"/>
              <w:ind w:left="8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4BD" w:rsidRPr="00F15D3A" w:rsidRDefault="00B204BD" w:rsidP="00207629">
            <w:pPr>
              <w:tabs>
                <w:tab w:val="left" w:pos="2685"/>
              </w:tabs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207629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4BD" w:rsidRPr="00DC5627" w:rsidTr="00207629">
        <w:trPr>
          <w:gridAfter w:val="1"/>
          <w:wAfter w:w="20" w:type="dxa"/>
          <w:trHeight w:val="46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right="14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F15D3A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Общественные территории 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Памятный знак ул. Октябрьская в районе д.48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Братское захоронение ул. Гагарина в районе д.16Б 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Футбольное поле ул. Лыжная д. 2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Хоккейный корт ул. Октябрьская д.45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Лыжная трасса ул. Лыжная 1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и детская площадки на ул. 8 Марта д.12-6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площадка на ул. Рабочая д.15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7D1557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5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сквера по ул. Октябрьская д.30-36а (пешеходная     </w:t>
            </w:r>
          </w:p>
          <w:p w:rsidR="00B204BD" w:rsidRPr="00233964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5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дорожка) (II этап) </w:t>
            </w:r>
            <w:r w:rsidRPr="007D155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7D1557" w:rsidRDefault="00B204BD" w:rsidP="0020762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Центральная площадь ул. Октябрьская 28 </w:t>
            </w:r>
            <w:r w:rsidRPr="007D1557">
              <w:rPr>
                <w:rFonts w:ascii="Times New Roman" w:hAnsi="Times New Roman"/>
                <w:sz w:val="24"/>
                <w:szCs w:val="24"/>
                <w:lang w:eastAsia="ru-RU"/>
              </w:rPr>
              <w:t>(II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D15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этап)</w:t>
            </w:r>
          </w:p>
        </w:tc>
      </w:tr>
      <w:tr w:rsidR="00B204BD" w:rsidRPr="00DC5627" w:rsidTr="00207629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20762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Default="00B204BD" w:rsidP="00B204BD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Pr="00B204BD">
              <w:rPr>
                <w:rFonts w:ascii="Times New Roman" w:hAnsi="Times New Roman"/>
                <w:sz w:val="24"/>
                <w:szCs w:val="24"/>
                <w:lang w:eastAsia="ru-RU"/>
              </w:rPr>
              <w:t>торговой площади (I</w:t>
            </w:r>
            <w:r w:rsidRPr="00B204BD"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  <w:r w:rsidRPr="00B204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этап)</w:t>
            </w:r>
          </w:p>
        </w:tc>
      </w:tr>
    </w:tbl>
    <w:p w:rsidR="00B204BD" w:rsidRDefault="00B204BD" w:rsidP="00B20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6CFA" w:rsidRDefault="00806CFA"/>
    <w:sectPr w:rsidR="00806CFA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63" w:rsidRPr="001004E8" w:rsidRDefault="00B204BD" w:rsidP="001004E8">
    <w:pPr>
      <w:pStyle w:val="a3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63" w:rsidRDefault="00B204BD" w:rsidP="00477D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6AD2"/>
    <w:multiLevelType w:val="hybridMultilevel"/>
    <w:tmpl w:val="4DBC7AC0"/>
    <w:lvl w:ilvl="0" w:tplc="96B2BD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04089C"/>
    <w:multiLevelType w:val="hybridMultilevel"/>
    <w:tmpl w:val="63CE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AF2FC3"/>
    <w:multiLevelType w:val="hybridMultilevel"/>
    <w:tmpl w:val="033C51BA"/>
    <w:lvl w:ilvl="0" w:tplc="A7225C08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7B6A70D1"/>
    <w:multiLevelType w:val="hybridMultilevel"/>
    <w:tmpl w:val="4DBC7AC0"/>
    <w:lvl w:ilvl="0" w:tplc="96B2BD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5B"/>
    <w:rsid w:val="00806CFA"/>
    <w:rsid w:val="00920F5B"/>
    <w:rsid w:val="00B204BD"/>
    <w:rsid w:val="00C0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1622A-4F2A-453E-B271-6DA4218F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04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204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20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2022-02-14T12:00:00Z</dcterms:created>
  <dcterms:modified xsi:type="dcterms:W3CDTF">2022-02-14T12:18:00Z</dcterms:modified>
</cp:coreProperties>
</file>