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72" w:rsidRPr="00E31028" w:rsidRDefault="00274C72" w:rsidP="00E31028">
      <w:pPr>
        <w:shd w:val="clear" w:color="auto" w:fill="FFFFFF"/>
        <w:tabs>
          <w:tab w:val="left" w:pos="7781"/>
        </w:tabs>
        <w:spacing w:line="317" w:lineRule="exact"/>
        <w:ind w:left="1589" w:right="1574" w:hanging="31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310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Отчёт Главы Муезерско</w:t>
      </w:r>
      <w:r w:rsidR="00BE1480" w:rsidRPr="00E310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го городского  поселения за 2019</w:t>
      </w:r>
      <w:r w:rsidRPr="00E310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 w:rsidR="00BE1480" w:rsidRPr="00E310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г</w:t>
      </w:r>
      <w:r w:rsidRPr="00E310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од</w:t>
      </w:r>
    </w:p>
    <w:p w:rsidR="00274C72" w:rsidRPr="00E31028" w:rsidRDefault="00274C72" w:rsidP="009A6A45">
      <w:pPr>
        <w:shd w:val="clear" w:color="auto" w:fill="FFFFFF"/>
        <w:spacing w:after="0" w:line="317" w:lineRule="exact"/>
        <w:ind w:righ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028">
        <w:rPr>
          <w:rFonts w:ascii="Times New Roman" w:hAnsi="Times New Roman" w:cs="Times New Roman"/>
          <w:b/>
          <w:color w:val="000000"/>
          <w:sz w:val="24"/>
          <w:szCs w:val="24"/>
        </w:rPr>
        <w:t>Уважаемые депутаты Совета Муезерского городского поселения,</w:t>
      </w:r>
    </w:p>
    <w:p w:rsidR="00274C72" w:rsidRPr="00E31028" w:rsidRDefault="00274C72" w:rsidP="009A6A45">
      <w:pPr>
        <w:shd w:val="clear" w:color="auto" w:fill="FFFFFF"/>
        <w:spacing w:after="0" w:line="317" w:lineRule="exact"/>
        <w:ind w:righ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0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уважаемые присутствующие жители п. Муезерский </w:t>
      </w:r>
    </w:p>
    <w:p w:rsidR="00274C72" w:rsidRPr="00E31028" w:rsidRDefault="00274C72" w:rsidP="009A6A45">
      <w:pPr>
        <w:shd w:val="clear" w:color="auto" w:fill="FFFFFF"/>
        <w:spacing w:after="0" w:line="317" w:lineRule="exact"/>
        <w:ind w:righ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028">
        <w:rPr>
          <w:rFonts w:ascii="Times New Roman" w:hAnsi="Times New Roman" w:cs="Times New Roman"/>
          <w:b/>
          <w:color w:val="000000"/>
          <w:sz w:val="24"/>
          <w:szCs w:val="24"/>
        </w:rPr>
        <w:t>и присутствующие гости!</w:t>
      </w:r>
    </w:p>
    <w:p w:rsidR="00274C72" w:rsidRPr="00E31028" w:rsidRDefault="00274C72" w:rsidP="00274C72">
      <w:pPr>
        <w:pStyle w:val="Default"/>
        <w:ind w:firstLine="567"/>
        <w:rPr>
          <w:highlight w:val="yellow"/>
        </w:rPr>
      </w:pPr>
    </w:p>
    <w:p w:rsidR="00274C72" w:rsidRPr="00E37A8C" w:rsidRDefault="00274C72" w:rsidP="00274C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8C">
        <w:rPr>
          <w:rFonts w:ascii="Times New Roman" w:hAnsi="Times New Roman" w:cs="Times New Roman"/>
          <w:color w:val="000000"/>
          <w:sz w:val="24"/>
          <w:szCs w:val="24"/>
        </w:rPr>
        <w:t xml:space="preserve">     Представляю ежегодный отчет своей деятельности и деятельности администрации Муезерск</w:t>
      </w:r>
      <w:r w:rsidR="008651D1">
        <w:rPr>
          <w:rFonts w:ascii="Times New Roman" w:hAnsi="Times New Roman" w:cs="Times New Roman"/>
          <w:color w:val="000000"/>
          <w:sz w:val="24"/>
          <w:szCs w:val="24"/>
        </w:rPr>
        <w:t>ого городского поселения за 2019</w:t>
      </w:r>
      <w:r w:rsidRPr="00E37A8C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74C72" w:rsidRPr="00E37A8C" w:rsidRDefault="00274C72" w:rsidP="00274C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8C">
        <w:rPr>
          <w:rStyle w:val="a4"/>
          <w:rFonts w:eastAsiaTheme="minorEastAsia"/>
          <w:color w:val="000000"/>
        </w:rPr>
        <w:t xml:space="preserve"> </w:t>
      </w:r>
      <w:r w:rsidRPr="00E37A8C">
        <w:rPr>
          <w:rStyle w:val="a8"/>
          <w:rFonts w:ascii="Times New Roman" w:hAnsi="Times New Roman" w:cs="Times New Roman"/>
          <w:color w:val="000000"/>
        </w:rPr>
        <w:t>Главными направлениями</w:t>
      </w:r>
      <w:r w:rsidRPr="00E37A8C">
        <w:rPr>
          <w:rFonts w:ascii="Times New Roman" w:hAnsi="Times New Roman" w:cs="Times New Roman"/>
          <w:color w:val="000000"/>
          <w:sz w:val="24"/>
          <w:szCs w:val="24"/>
        </w:rPr>
        <w:t xml:space="preserve"> в раб</w:t>
      </w:r>
      <w:r w:rsidR="008651D1">
        <w:rPr>
          <w:rFonts w:ascii="Times New Roman" w:hAnsi="Times New Roman" w:cs="Times New Roman"/>
          <w:color w:val="000000"/>
          <w:sz w:val="24"/>
          <w:szCs w:val="24"/>
        </w:rPr>
        <w:t>оте администрации поселения 2019</w:t>
      </w:r>
      <w:r w:rsidRPr="00E37A8C">
        <w:rPr>
          <w:rFonts w:ascii="Times New Roman" w:hAnsi="Times New Roman" w:cs="Times New Roman"/>
          <w:color w:val="000000"/>
          <w:sz w:val="24"/>
          <w:szCs w:val="24"/>
        </w:rPr>
        <w:t xml:space="preserve"> г было исполнение полномочий согласно 131 ФЗ «Об общих принципах организации местного самоуправления в РФ», Устава поселения и других федеральных и региональных правовых актов.</w:t>
      </w:r>
    </w:p>
    <w:p w:rsidR="00274C72" w:rsidRPr="00E37A8C" w:rsidRDefault="00274C72" w:rsidP="00274C72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E37A8C">
        <w:rPr>
          <w:color w:val="000000"/>
        </w:rPr>
        <w:t>И в этом наша повседневная работа: Совета депутатов и администрации</w:t>
      </w:r>
      <w:r w:rsidR="008651D1">
        <w:rPr>
          <w:color w:val="000000"/>
        </w:rPr>
        <w:t>.</w:t>
      </w:r>
    </w:p>
    <w:p w:rsidR="00274C72" w:rsidRPr="00274C72" w:rsidRDefault="00274C72" w:rsidP="00274C72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E37A8C">
        <w:rPr>
          <w:color w:val="000000"/>
        </w:rPr>
        <w:t>Мы старались вести постоянный и открытый диалог с населением,  оказывать внимание к каждой проблеме жителей.</w:t>
      </w:r>
    </w:p>
    <w:p w:rsidR="00A21762" w:rsidRPr="00E31028" w:rsidRDefault="00A21762" w:rsidP="00A21762">
      <w:pPr>
        <w:pStyle w:val="a5"/>
        <w:shd w:val="clear" w:color="auto" w:fill="FFFFFF"/>
        <w:spacing w:before="0" w:beforeAutospacing="0" w:after="0" w:afterAutospacing="0" w:line="120" w:lineRule="atLeast"/>
        <w:ind w:left="100"/>
        <w:jc w:val="center"/>
        <w:rPr>
          <w:b/>
          <w:bCs/>
          <w:spacing w:val="-8"/>
        </w:rPr>
      </w:pPr>
      <w:r w:rsidRPr="00E31028">
        <w:rPr>
          <w:b/>
          <w:bCs/>
          <w:spacing w:val="-8"/>
        </w:rPr>
        <w:t>Работа Совета</w:t>
      </w:r>
    </w:p>
    <w:p w:rsidR="00A21762" w:rsidRPr="00E31028" w:rsidRDefault="00A21762" w:rsidP="00A21762">
      <w:pPr>
        <w:pStyle w:val="a5"/>
        <w:shd w:val="clear" w:color="auto" w:fill="FFFFFF"/>
        <w:spacing w:before="0" w:beforeAutospacing="0" w:after="0" w:afterAutospacing="0" w:line="120" w:lineRule="atLeast"/>
        <w:ind w:left="100"/>
        <w:jc w:val="both"/>
        <w:rPr>
          <w:bCs/>
        </w:rPr>
      </w:pPr>
      <w:r w:rsidRPr="00E31028">
        <w:tab/>
      </w:r>
      <w:r w:rsidRPr="00E31028">
        <w:rPr>
          <w:bCs/>
        </w:rPr>
        <w:t>В Совете Муезерского городского поселения работают 10 избранных депутатов.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В 2019 году было проведено 8 сессий из них: 7 очередных и 1 внеочередная сессии Совета Муезерского городского поселения. Был рассмотрен 21 вопрос с последующими принятиями решений. Принятые решения носят разносторонний характер это: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Отчет Главы Муезерского городского поселения «О деятельности в 2018 году»;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Отчет об исполнении бюджета поселения за 2018 год;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 бюджете МО «Муезерское городское поселение» на 2020 год и плановый период 2021, 2022 г.</w:t>
      </w:r>
      <w:r w:rsidR="0053128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Об установлении и введении в действие на территории МО «Муезерское городское поселение» налога на имущество физических лиц и земельного налога.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Об утверждении Положения о территориальном общественном самоуправлении в Муезерском городском поселении. 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- О внесении изменений в Правила землепользования и застройки Муезерского городского поселения, утвержденных решением 19 сессии 2 созыва Муезерского городского поселения от 05.02.2013г. № 112.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Об утверждении Прогнозного плана (программы приватизации) муниципального имущества Муезерского городского поселения на 2019-2021 г.</w:t>
      </w:r>
      <w:r w:rsidR="0053128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г.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Об утверждении Порядка определения размера арендной платы за использование земельных участков находящихся в собственности МО «Муезерское городское поселение».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О передаче (принятии) части  полномочий по решению вопросов местного значения администрацией Муезерского городског</w:t>
      </w:r>
      <w:r w:rsidR="00531283">
        <w:rPr>
          <w:rFonts w:ascii="Times New Roman" w:hAnsi="Times New Roman" w:cs="Times New Roman"/>
          <w:sz w:val="24"/>
          <w:szCs w:val="24"/>
        </w:rPr>
        <w:t>о поселения и администрации Муе</w:t>
      </w:r>
      <w:r w:rsidRPr="00E31028">
        <w:rPr>
          <w:rFonts w:ascii="Times New Roman" w:hAnsi="Times New Roman" w:cs="Times New Roman"/>
          <w:sz w:val="24"/>
          <w:szCs w:val="24"/>
        </w:rPr>
        <w:t>зерского муниципального района.</w:t>
      </w:r>
    </w:p>
    <w:p w:rsidR="00A21762" w:rsidRPr="00E31028" w:rsidRDefault="00A21762" w:rsidP="00A2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- Об установлении границ терри</w:t>
      </w:r>
      <w:r w:rsidR="00531283">
        <w:rPr>
          <w:rFonts w:ascii="Times New Roman" w:hAnsi="Times New Roman" w:cs="Times New Roman"/>
          <w:sz w:val="24"/>
          <w:szCs w:val="24"/>
        </w:rPr>
        <w:t>тории для осуществления террито</w:t>
      </w:r>
      <w:r w:rsidRPr="00E31028">
        <w:rPr>
          <w:rFonts w:ascii="Times New Roman" w:hAnsi="Times New Roman" w:cs="Times New Roman"/>
          <w:sz w:val="24"/>
          <w:szCs w:val="24"/>
        </w:rPr>
        <w:t xml:space="preserve">риального общественного самоуправления в Муезерском городском поселении и другие. </w:t>
      </w:r>
    </w:p>
    <w:p w:rsidR="00A21762" w:rsidRPr="00E31028" w:rsidRDefault="00A2176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62" w:rsidRDefault="00A2176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12" w:rsidRDefault="00C2171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12" w:rsidRDefault="00C2171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12" w:rsidRPr="00E31028" w:rsidRDefault="00C2171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762" w:rsidRPr="00E31028" w:rsidRDefault="00A21762" w:rsidP="00A21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C72" w:rsidRPr="00E31028" w:rsidRDefault="00274C72" w:rsidP="009A6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8651D1" w:rsidRDefault="00274C72" w:rsidP="0086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Администрация, исполнительный орган городского поселения, в составе 5 человек- это работоспособная команда, грамотные, ответственные специалисты</w:t>
      </w:r>
      <w:r w:rsidR="008651D1">
        <w:rPr>
          <w:rFonts w:ascii="Times New Roman" w:hAnsi="Times New Roman" w:cs="Times New Roman"/>
          <w:sz w:val="24"/>
          <w:szCs w:val="24"/>
        </w:rPr>
        <w:t>, перед которыми стоит главная задача -</w:t>
      </w:r>
      <w:r w:rsidR="00972AA5">
        <w:rPr>
          <w:rFonts w:ascii="Times New Roman" w:hAnsi="Times New Roman" w:cs="Times New Roman"/>
          <w:sz w:val="24"/>
          <w:szCs w:val="24"/>
        </w:rPr>
        <w:t xml:space="preserve">  улучшение качества жизни проживающих в нашем поселке граждан, сделать территорию привлекательной</w:t>
      </w:r>
      <w:r w:rsidR="008651D1">
        <w:rPr>
          <w:rFonts w:ascii="Times New Roman" w:hAnsi="Times New Roman" w:cs="Times New Roman"/>
          <w:sz w:val="24"/>
          <w:szCs w:val="24"/>
        </w:rPr>
        <w:t xml:space="preserve"> и комфортной для проживания, остановить отток н</w:t>
      </w:r>
      <w:r w:rsidR="00FD7E84">
        <w:rPr>
          <w:rFonts w:ascii="Times New Roman" w:hAnsi="Times New Roman" w:cs="Times New Roman"/>
          <w:sz w:val="24"/>
          <w:szCs w:val="24"/>
        </w:rPr>
        <w:t xml:space="preserve">аселения, а это невозможно </w:t>
      </w:r>
      <w:r w:rsidR="008651D1">
        <w:rPr>
          <w:rFonts w:ascii="Times New Roman" w:hAnsi="Times New Roman" w:cs="Times New Roman"/>
          <w:sz w:val="24"/>
          <w:szCs w:val="24"/>
        </w:rPr>
        <w:t xml:space="preserve"> без создания дополнительных рабочих мест и привлечения инвестиций.</w:t>
      </w:r>
    </w:p>
    <w:p w:rsidR="00274C72" w:rsidRPr="00FD7E84" w:rsidRDefault="008651D1" w:rsidP="0086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D1">
        <w:rPr>
          <w:b/>
          <w:bCs/>
        </w:rPr>
        <w:t xml:space="preserve"> </w:t>
      </w:r>
      <w:r w:rsidRPr="00FD7E84">
        <w:rPr>
          <w:rFonts w:ascii="Times New Roman" w:hAnsi="Times New Roman" w:cs="Times New Roman"/>
          <w:sz w:val="24"/>
          <w:szCs w:val="24"/>
        </w:rPr>
        <w:t>Какова же демографическая ситуация  в отчетной периоде :</w:t>
      </w:r>
    </w:p>
    <w:tbl>
      <w:tblPr>
        <w:tblW w:w="955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1985"/>
        <w:gridCol w:w="1275"/>
        <w:gridCol w:w="1276"/>
        <w:gridCol w:w="1276"/>
      </w:tblGrid>
      <w:tr w:rsidR="00A21762" w:rsidRPr="00E31028" w:rsidTr="00A21762">
        <w:trPr>
          <w:trHeight w:val="31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 состоянию на        </w:t>
            </w:r>
          </w:p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31.12.2019: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/>
              <w:ind w:lef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A2176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A21762" w:rsidRPr="00E31028" w:rsidTr="000F5E0B">
        <w:trPr>
          <w:trHeight w:val="386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Проживает,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2816/ 3279</w:t>
            </w:r>
          </w:p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tabs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2854/3507</w:t>
            </w:r>
          </w:p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tabs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2926/</w:t>
            </w:r>
          </w:p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3516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</w:tr>
      <w:tr w:rsidR="00A21762" w:rsidRPr="00E31028" w:rsidTr="000F5E0B">
        <w:trPr>
          <w:trHeight w:val="386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  <w:tr w:rsidR="00A21762" w:rsidRPr="00E31028" w:rsidTr="000F5E0B">
        <w:trPr>
          <w:trHeight w:val="386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 т.ч. численность работающих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62" w:rsidRPr="00E31028" w:rsidRDefault="00A21762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274C72" w:rsidRPr="00E31028" w:rsidTr="00A21762">
        <w:trPr>
          <w:trHeight w:val="386"/>
        </w:trPr>
        <w:tc>
          <w:tcPr>
            <w:tcW w:w="9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C72" w:rsidRPr="00E31028" w:rsidRDefault="00274C7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BA" w:rsidRPr="00E31028" w:rsidTr="000F5E0B">
        <w:trPr>
          <w:trHeight w:val="28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E051BA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1BA" w:rsidRPr="00E31028" w:rsidTr="000F5E0B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E051BA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51BA" w:rsidRPr="00E31028" w:rsidTr="000F5E0B">
        <w:trPr>
          <w:trHeight w:val="296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E051BA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Заключили брак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576"/>
                <w:tab w:val="center" w:pos="1212"/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576"/>
                <w:tab w:val="center" w:pos="1212"/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576"/>
                <w:tab w:val="center" w:pos="1212"/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51BA" w:rsidRPr="00E31028" w:rsidTr="000F5E0B">
        <w:trPr>
          <w:trHeight w:val="376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E051BA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Расторгли брак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51BA" w:rsidRPr="00E31028" w:rsidTr="000F5E0B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Зарегистрировались на территории ГП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widowControl w:val="0"/>
              <w:tabs>
                <w:tab w:val="center" w:pos="1212"/>
                <w:tab w:val="right" w:pos="2424"/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tabs>
                <w:tab w:val="center" w:pos="1212"/>
                <w:tab w:val="right" w:pos="2424"/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tabs>
                <w:tab w:val="center" w:pos="1212"/>
                <w:tab w:val="right" w:pos="2424"/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051BA" w:rsidRPr="00E31028" w:rsidTr="000F5E0B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Временно зарегистрировались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051BA" w:rsidRPr="00E31028" w:rsidTr="000F5E0B">
        <w:trPr>
          <w:trHeight w:val="995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E051BA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Снялись с регистр. учета в основном те, кто были зарегистрированы временно.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4C72" w:rsidRPr="00E31028" w:rsidTr="00A21762">
        <w:tc>
          <w:tcPr>
            <w:tcW w:w="9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C72" w:rsidRPr="00E31028" w:rsidRDefault="00274C7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BA" w:rsidRPr="00E31028" w:rsidTr="00E051BA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E051BA" w:rsidRPr="00E31028" w:rsidTr="00E051BA">
        <w:trPr>
          <w:trHeight w:val="30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Пенсионеров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E051BA" w:rsidRPr="00E31028" w:rsidTr="00E051BA">
        <w:trPr>
          <w:trHeight w:val="30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 т.ч. работающих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E051BA" w:rsidRPr="00E31028" w:rsidTr="00E051BA">
        <w:trPr>
          <w:trHeight w:val="30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Жителей старше 90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C259E4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1BA" w:rsidRPr="00E31028" w:rsidTr="00E051BA">
        <w:trPr>
          <w:trHeight w:val="30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Жителей блокадного Ленинграда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1BA" w:rsidRPr="00E31028" w:rsidTr="00E051BA">
        <w:trPr>
          <w:trHeight w:val="44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узников концлагерей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51BA" w:rsidRPr="00E31028" w:rsidTr="00E051BA">
        <w:trPr>
          <w:trHeight w:val="30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Вдов участников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C72" w:rsidRPr="00E31028" w:rsidTr="00A21762">
        <w:trPr>
          <w:trHeight w:val="264"/>
        </w:trPr>
        <w:tc>
          <w:tcPr>
            <w:tcW w:w="9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C72" w:rsidRPr="00E31028" w:rsidRDefault="00274C72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BA" w:rsidRPr="00E31028" w:rsidTr="00A21762">
        <w:trPr>
          <w:trHeight w:val="264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 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ind w:lef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E051BA" w:rsidRPr="00E31028" w:rsidTr="00A21762">
        <w:trPr>
          <w:trHeight w:val="28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 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    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   592</w:t>
            </w:r>
          </w:p>
        </w:tc>
      </w:tr>
      <w:tr w:rsidR="00E051BA" w:rsidRPr="00E31028" w:rsidTr="00A21762">
        <w:trPr>
          <w:trHeight w:val="471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tabs>
                <w:tab w:val="left" w:pos="8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них:</w:t>
            </w: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учащихся ср.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tabs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tabs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BA" w:rsidRPr="00E31028" w:rsidRDefault="00E051BA" w:rsidP="000F5E0B">
            <w:pPr>
              <w:tabs>
                <w:tab w:val="left" w:pos="835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E051BA" w:rsidRPr="00E31028" w:rsidTr="000F5E0B">
        <w:trPr>
          <w:trHeight w:val="278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детских садов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E051BA" w:rsidRPr="00E31028" w:rsidTr="00A21762">
        <w:trPr>
          <w:trHeight w:val="221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 0-3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051BA" w:rsidRPr="00E31028" w:rsidTr="000F5E0B">
        <w:trPr>
          <w:trHeight w:val="27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051BA" w:rsidRPr="00E31028" w:rsidTr="00A21762">
        <w:trPr>
          <w:trHeight w:val="278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 из них: с 3-я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051BA" w:rsidRPr="00E31028" w:rsidTr="00A21762">
        <w:trPr>
          <w:trHeight w:val="23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 4-я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1BA" w:rsidRPr="00E31028" w:rsidTr="00A21762">
        <w:trPr>
          <w:trHeight w:val="24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 5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1BA" w:rsidRPr="00E31028" w:rsidTr="00A21762">
        <w:trPr>
          <w:trHeight w:val="198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Семей имеющих двойни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BA" w:rsidRPr="00E31028" w:rsidRDefault="00E051BA" w:rsidP="000F5E0B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74C72" w:rsidRPr="00E31028" w:rsidRDefault="00274C72" w:rsidP="00274C72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097C" w:rsidRPr="00E31028" w:rsidRDefault="00274C72" w:rsidP="008651D1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274C72" w:rsidRPr="00E31028" w:rsidRDefault="00274C72" w:rsidP="008651D1">
      <w:pP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Анализируя показатели эффективности развития Муезерского городского поселения, следует сказать, что в соответствии с утвержденным бюджетом его доходная часть на 201</w:t>
      </w:r>
      <w:r w:rsidR="00FA4CE3" w:rsidRPr="00E31028">
        <w:rPr>
          <w:rFonts w:ascii="Times New Roman" w:hAnsi="Times New Roman" w:cs="Times New Roman"/>
          <w:sz w:val="24"/>
          <w:szCs w:val="24"/>
        </w:rPr>
        <w:t>9</w:t>
      </w:r>
      <w:r w:rsidRPr="00E31028">
        <w:rPr>
          <w:rFonts w:ascii="Times New Roman" w:hAnsi="Times New Roman" w:cs="Times New Roman"/>
          <w:sz w:val="24"/>
          <w:szCs w:val="24"/>
        </w:rPr>
        <w:t xml:space="preserve"> год была утверждена в сумме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A4CE3" w:rsidRPr="00E31028">
        <w:rPr>
          <w:rFonts w:ascii="Times New Roman" w:hAnsi="Times New Roman" w:cs="Times New Roman"/>
          <w:sz w:val="24"/>
          <w:szCs w:val="24"/>
          <w:u w:val="single"/>
        </w:rPr>
        <w:t>2779,6</w:t>
      </w:r>
      <w:r w:rsidRPr="00E31028">
        <w:rPr>
          <w:rFonts w:ascii="Times New Roman" w:hAnsi="Times New Roman" w:cs="Times New Roman"/>
          <w:sz w:val="24"/>
          <w:szCs w:val="24"/>
        </w:rPr>
        <w:t xml:space="preserve"> тыс.</w:t>
      </w:r>
      <w:r w:rsidR="00531283">
        <w:rPr>
          <w:rFonts w:ascii="Times New Roman" w:hAnsi="Times New Roman" w:cs="Times New Roman"/>
          <w:sz w:val="24"/>
          <w:szCs w:val="24"/>
        </w:rPr>
        <w:t xml:space="preserve"> </w:t>
      </w:r>
      <w:r w:rsidR="00FE5E35">
        <w:rPr>
          <w:rFonts w:ascii="Times New Roman" w:hAnsi="Times New Roman" w:cs="Times New Roman"/>
          <w:sz w:val="24"/>
          <w:szCs w:val="24"/>
        </w:rPr>
        <w:t>руб.</w:t>
      </w:r>
      <w:r w:rsidRPr="00E3102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74C72" w:rsidRPr="00E31028" w:rsidRDefault="00274C72" w:rsidP="00274C72">
      <w:pPr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Рассмотрим структуру поступающих доходов в 201</w:t>
      </w:r>
      <w:r w:rsidR="00FA4CE3" w:rsidRPr="00E31028">
        <w:rPr>
          <w:rFonts w:ascii="Times New Roman" w:hAnsi="Times New Roman" w:cs="Times New Roman"/>
          <w:sz w:val="24"/>
          <w:szCs w:val="24"/>
        </w:rPr>
        <w:t>9</w:t>
      </w:r>
      <w:r w:rsidRPr="00E31028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134"/>
        <w:gridCol w:w="1418"/>
        <w:gridCol w:w="1208"/>
      </w:tblGrid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A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A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A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A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B2C77" w:rsidRPr="00E31028" w:rsidTr="00FD097C">
        <w:trPr>
          <w:trHeight w:val="25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5098,7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6047,8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5048,7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Акцизы от реализации бензина и моторных масел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2212,7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1473,2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1347,9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1182,3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774,4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2801,0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6411,0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5530,3</w:t>
            </w:r>
          </w:p>
        </w:tc>
      </w:tr>
      <w:tr w:rsidR="006B2C77" w:rsidRPr="00E31028" w:rsidTr="00FA4C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12779,6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16832,8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3" w:rsidRPr="00E31028" w:rsidRDefault="00FA4CE3" w:rsidP="00FD0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15827,7</w:t>
            </w:r>
          </w:p>
        </w:tc>
      </w:tr>
    </w:tbl>
    <w:p w:rsidR="006B2C77" w:rsidRPr="00E31028" w:rsidRDefault="009A6A45" w:rsidP="006B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6B2C77" w:rsidRPr="00E31028">
        <w:rPr>
          <w:rFonts w:ascii="Times New Roman" w:hAnsi="Times New Roman" w:cs="Times New Roman"/>
          <w:sz w:val="24"/>
          <w:szCs w:val="24"/>
        </w:rPr>
        <w:t xml:space="preserve">Поступления в виде отчислений в местный бюджет от налогов и неналоговых доходов за 2019 год уменьшились по сравнению с 2018 годом на 443,2 тыс. рублей в связи с тем, что основная часть дохода поселения составляет НДФЛ, а поступление в 2019 году налога на доходы физических лиц уменьшилось по сравнению с 2018г.  Очевидно, что чем больше у нас на территории происходит сокращений, тем меньше поступает НДФЛ. </w:t>
      </w:r>
    </w:p>
    <w:p w:rsidR="00972AA5" w:rsidRDefault="006B2C77" w:rsidP="006B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2019 году поступило субсидий 2801,0 тыс. руб. – это средства республиканского бюджета по приоритетной Программе «Формирование комфортной городской среды». По сравнению с 2018 годом , субсидий привлечено на 43,6% меньше, т.к. в 2018 году были выделены средства на ремонт дорог местного значения</w:t>
      </w:r>
      <w:r w:rsidR="00972AA5">
        <w:rPr>
          <w:rFonts w:ascii="Times New Roman" w:hAnsi="Times New Roman" w:cs="Times New Roman"/>
          <w:sz w:val="24"/>
          <w:szCs w:val="24"/>
        </w:rPr>
        <w:t>- ремонт центральной улицы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</w:p>
    <w:p w:rsidR="006B2C77" w:rsidRPr="00E31028" w:rsidRDefault="006B2C77" w:rsidP="006B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В 2019 году средств</w:t>
      </w:r>
      <w:r w:rsidR="00975573">
        <w:rPr>
          <w:rFonts w:ascii="Times New Roman" w:hAnsi="Times New Roman" w:cs="Times New Roman"/>
          <w:sz w:val="24"/>
          <w:szCs w:val="24"/>
        </w:rPr>
        <w:t xml:space="preserve"> из других уровней бюджета</w:t>
      </w:r>
      <w:r w:rsidRPr="00E31028">
        <w:rPr>
          <w:rFonts w:ascii="Times New Roman" w:hAnsi="Times New Roman" w:cs="Times New Roman"/>
          <w:sz w:val="24"/>
          <w:szCs w:val="24"/>
        </w:rPr>
        <w:t xml:space="preserve"> на ремонт дорог не выделялись.</w:t>
      </w:r>
    </w:p>
    <w:p w:rsidR="006B2C77" w:rsidRPr="00E31028" w:rsidRDefault="006B2C77" w:rsidP="006B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Не</w:t>
      </w:r>
      <w:r w:rsidR="00FE5E35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дополучены доходы от аренды земли 52000 руб.</w:t>
      </w:r>
      <w:r w:rsidR="00972AA5">
        <w:rPr>
          <w:rFonts w:ascii="Times New Roman" w:hAnsi="Times New Roman" w:cs="Times New Roman"/>
          <w:sz w:val="24"/>
          <w:szCs w:val="24"/>
        </w:rPr>
        <w:t xml:space="preserve"> Это связано с изменением в Земельном законодательстве</w:t>
      </w:r>
      <w:r w:rsidR="001D0F1E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  <w:r w:rsidR="00972AA5">
        <w:rPr>
          <w:rFonts w:ascii="Times New Roman" w:hAnsi="Times New Roman" w:cs="Times New Roman"/>
          <w:sz w:val="24"/>
          <w:szCs w:val="24"/>
        </w:rPr>
        <w:t>(</w:t>
      </w:r>
      <w:r w:rsidR="001D0F1E">
        <w:rPr>
          <w:rFonts w:ascii="Times New Roman" w:hAnsi="Times New Roman" w:cs="Times New Roman"/>
          <w:sz w:val="24"/>
          <w:szCs w:val="24"/>
        </w:rPr>
        <w:t>с</w:t>
      </w:r>
      <w:r w:rsidR="00972AA5">
        <w:rPr>
          <w:rFonts w:ascii="Times New Roman" w:hAnsi="Times New Roman" w:cs="Times New Roman"/>
          <w:sz w:val="24"/>
          <w:szCs w:val="24"/>
        </w:rPr>
        <w:t>т</w:t>
      </w:r>
      <w:r w:rsidR="001D0F1E">
        <w:rPr>
          <w:rFonts w:ascii="Times New Roman" w:hAnsi="Times New Roman" w:cs="Times New Roman"/>
          <w:sz w:val="24"/>
          <w:szCs w:val="24"/>
        </w:rPr>
        <w:t>.</w:t>
      </w:r>
      <w:r w:rsidR="00972AA5">
        <w:rPr>
          <w:rFonts w:ascii="Times New Roman" w:hAnsi="Times New Roman" w:cs="Times New Roman"/>
          <w:sz w:val="24"/>
          <w:szCs w:val="24"/>
        </w:rPr>
        <w:t xml:space="preserve"> 607 ГК РФ п.3   В договоре должны быть указаны данные, позволяющие определенно установить имущество, т.е. должны быть определены границы ЗУ) </w:t>
      </w:r>
      <w:r w:rsidR="001D0F1E">
        <w:rPr>
          <w:rFonts w:ascii="Times New Roman" w:hAnsi="Times New Roman" w:cs="Times New Roman"/>
          <w:sz w:val="24"/>
          <w:szCs w:val="24"/>
        </w:rPr>
        <w:t xml:space="preserve">   265 договоров аренды ЗУ подлежит расторжению</w:t>
      </w:r>
      <w:r w:rsidR="00972AA5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Несмотря на то, что с 01.01.2016 года полномочия по управлению земельными ресурсами перешли на республиканский </w:t>
      </w:r>
      <w:r w:rsidRPr="00E31028">
        <w:rPr>
          <w:rFonts w:ascii="Times New Roman" w:hAnsi="Times New Roman" w:cs="Times New Roman"/>
          <w:sz w:val="24"/>
          <w:szCs w:val="24"/>
        </w:rPr>
        <w:lastRenderedPageBreak/>
        <w:t>уровень, администрация Муезерского городского поселения проводит</w:t>
      </w:r>
      <w:r w:rsidR="001D0F1E">
        <w:rPr>
          <w:rFonts w:ascii="Times New Roman" w:hAnsi="Times New Roman" w:cs="Times New Roman"/>
          <w:sz w:val="24"/>
          <w:szCs w:val="24"/>
        </w:rPr>
        <w:t xml:space="preserve"> разъяснительную </w:t>
      </w:r>
      <w:r w:rsidRPr="00E31028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975573">
        <w:rPr>
          <w:rFonts w:ascii="Times New Roman" w:hAnsi="Times New Roman" w:cs="Times New Roman"/>
          <w:sz w:val="24"/>
          <w:szCs w:val="24"/>
        </w:rPr>
        <w:t xml:space="preserve"> с населением.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975573">
        <w:rPr>
          <w:rFonts w:ascii="Times New Roman" w:hAnsi="Times New Roman" w:cs="Times New Roman"/>
          <w:sz w:val="24"/>
          <w:szCs w:val="24"/>
        </w:rPr>
        <w:t>З</w:t>
      </w:r>
      <w:r w:rsidRPr="00E31028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975573">
        <w:rPr>
          <w:rFonts w:ascii="Times New Roman" w:hAnsi="Times New Roman" w:cs="Times New Roman"/>
          <w:sz w:val="24"/>
          <w:szCs w:val="24"/>
        </w:rPr>
        <w:t xml:space="preserve"> предусмотрены</w:t>
      </w:r>
      <w:r w:rsidRPr="00E31028">
        <w:rPr>
          <w:rFonts w:ascii="Times New Roman" w:hAnsi="Times New Roman" w:cs="Times New Roman"/>
          <w:sz w:val="24"/>
          <w:szCs w:val="24"/>
        </w:rPr>
        <w:t xml:space="preserve"> большие штрафные санкции за незаконное использование земельных ресурсов</w:t>
      </w:r>
      <w:r w:rsidR="00AD1252">
        <w:rPr>
          <w:rFonts w:ascii="Times New Roman" w:hAnsi="Times New Roman" w:cs="Times New Roman"/>
          <w:sz w:val="24"/>
          <w:szCs w:val="24"/>
        </w:rPr>
        <w:t>,</w:t>
      </w:r>
      <w:r w:rsidR="001D0F1E">
        <w:rPr>
          <w:rFonts w:ascii="Times New Roman" w:hAnsi="Times New Roman" w:cs="Times New Roman"/>
          <w:sz w:val="24"/>
          <w:szCs w:val="24"/>
        </w:rPr>
        <w:t xml:space="preserve"> следовательно, граждане, проживающие в приватизированном жилом фонде</w:t>
      </w:r>
      <w:r w:rsidR="00AD1252">
        <w:rPr>
          <w:rFonts w:ascii="Times New Roman" w:hAnsi="Times New Roman" w:cs="Times New Roman"/>
          <w:sz w:val="24"/>
          <w:szCs w:val="24"/>
        </w:rPr>
        <w:t>,</w:t>
      </w:r>
      <w:r w:rsidR="001D0F1E">
        <w:rPr>
          <w:rFonts w:ascii="Times New Roman" w:hAnsi="Times New Roman" w:cs="Times New Roman"/>
          <w:sz w:val="24"/>
          <w:szCs w:val="24"/>
        </w:rPr>
        <w:t xml:space="preserve"> должны определить границы используемого земельного участка, п</w:t>
      </w:r>
      <w:r w:rsidR="00975573">
        <w:rPr>
          <w:rFonts w:ascii="Times New Roman" w:hAnsi="Times New Roman" w:cs="Times New Roman"/>
          <w:sz w:val="24"/>
          <w:szCs w:val="24"/>
        </w:rPr>
        <w:t>риглашать кадастровых инженеров и  после этого оформить в законном порядке право пользования земельным участком.</w:t>
      </w:r>
      <w:r w:rsidR="001D0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77" w:rsidRPr="00E31028" w:rsidRDefault="006B2C77" w:rsidP="006B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настоящее время администрацией заключено 730 договоров на аренду земельных участков, из них 54 договора в 2015 году, в т.ч. 655- краткосрочных с физическими лицами, 19- краткосрочных с индивидуальными предпринимателями,</w:t>
      </w:r>
      <w:r w:rsidR="001D0F1E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56- долгосрочных с физическими лицами.</w:t>
      </w:r>
    </w:p>
    <w:p w:rsidR="00274C72" w:rsidRPr="00E31028" w:rsidRDefault="002C338A" w:rsidP="006B2C77">
      <w:pPr>
        <w:spacing w:after="0"/>
        <w:jc w:val="both"/>
        <w:rPr>
          <w:b/>
          <w:u w:val="single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3D" w:rsidRPr="00E31028" w:rsidRDefault="0066403D" w:rsidP="00FD1E34">
      <w:pPr>
        <w:pStyle w:val="a3"/>
        <w:jc w:val="center"/>
        <w:outlineLvl w:val="0"/>
        <w:rPr>
          <w:b/>
          <w:u w:val="single"/>
        </w:rPr>
      </w:pPr>
      <w:r w:rsidRPr="00E31028">
        <w:rPr>
          <w:b/>
          <w:u w:val="single"/>
        </w:rPr>
        <w:t>Расходная часть</w:t>
      </w:r>
    </w:p>
    <w:tbl>
      <w:tblPr>
        <w:tblW w:w="98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937"/>
        <w:gridCol w:w="1200"/>
        <w:gridCol w:w="1300"/>
        <w:gridCol w:w="923"/>
      </w:tblGrid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</w:tcPr>
          <w:p w:rsidR="0066403D" w:rsidRPr="00E31028" w:rsidRDefault="0066403D" w:rsidP="00FD1E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2019 год в тыс. руб.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2018 год в тыс.руб.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  <w:r w:rsidR="000F5E0B"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66403D" w:rsidRPr="00E31028" w:rsidTr="00FD1E34">
        <w:trPr>
          <w:trHeight w:val="1954"/>
        </w:trPr>
        <w:tc>
          <w:tcPr>
            <w:tcW w:w="5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AD12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 в т.ч. з/плата,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оплату труда; проезд к месту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обратно, командировки,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услуги(тепло, электроэнергия по зданию)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связи,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компьютерных программ; оплата налогов; приобретение канцелярии). </w:t>
            </w:r>
          </w:p>
        </w:tc>
        <w:tc>
          <w:tcPr>
            <w:tcW w:w="1200" w:type="dxa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4405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3949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9755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по общегосударственным вопросам (з/плата р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>аботников МКУ «Благоустройство», начисления на оплату труда,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оплата по вз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>носам на кап. ремонт ООО «ЕИРЦ»,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оплата услуг по начислению и перер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>асчету платы за наем жил. Помещений, оплата налогов, оплата штрафов,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судебных решений,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>иобретение материальных запасов,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вывоз ТБО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оплата за выполнение кадастровых работ по изготовл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тех.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планов объектов недвиж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  <w:r w:rsidR="001D0F1E">
              <w:rPr>
                <w:rFonts w:ascii="Times New Roman" w:hAnsi="Times New Roman" w:cs="Times New Roman"/>
                <w:sz w:val="24"/>
                <w:szCs w:val="24"/>
              </w:rPr>
              <w:t xml:space="preserve"> «Карелгеоком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1D0F1E">
              <w:rPr>
                <w:rFonts w:ascii="Times New Roman" w:hAnsi="Times New Roman" w:cs="Times New Roman"/>
                <w:sz w:val="24"/>
                <w:szCs w:val="24"/>
              </w:rPr>
              <w:t>РГЦ «Недвижимость»</w:t>
            </w:r>
            <w:r w:rsidR="0086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плата взносов за кап. ремонт ТСЖ «Доверие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>» и т.д)</w:t>
            </w:r>
          </w:p>
        </w:tc>
        <w:tc>
          <w:tcPr>
            <w:tcW w:w="1200" w:type="dxa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1D1668" w:rsidP="0097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403D" w:rsidRPr="00E31028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="00FD1E34"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3D" w:rsidRPr="00E31028">
              <w:rPr>
                <w:rFonts w:ascii="Times New Roman" w:hAnsi="Times New Roman" w:cs="Times New Roman"/>
                <w:sz w:val="24"/>
                <w:szCs w:val="24"/>
              </w:rPr>
              <w:t>освещение-</w:t>
            </w:r>
            <w:r w:rsidR="00AD1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403D"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энергоэффективных мероприятий 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03D" w:rsidRPr="00E31028">
              <w:rPr>
                <w:rFonts w:ascii="Times New Roman" w:hAnsi="Times New Roman" w:cs="Times New Roman"/>
                <w:sz w:val="24"/>
                <w:szCs w:val="24"/>
              </w:rPr>
              <w:t>материалы, обслуживание эл. уличных сетей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03D"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расчистке дорог от снега).</w:t>
            </w:r>
          </w:p>
        </w:tc>
        <w:tc>
          <w:tcPr>
            <w:tcW w:w="1200" w:type="dxa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F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Содержание дорог: в т.ч.</w:t>
            </w:r>
          </w:p>
          <w:p w:rsidR="0066403D" w:rsidRPr="00E31028" w:rsidRDefault="0066403D" w:rsidP="00FD1E34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( ремонт дорог по программе «Безопасность </w:t>
            </w:r>
          </w:p>
          <w:p w:rsidR="0066403D" w:rsidRPr="00E31028" w:rsidRDefault="0066403D" w:rsidP="00FD1E34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дорожного движения»)</w:t>
            </w:r>
          </w:p>
        </w:tc>
        <w:tc>
          <w:tcPr>
            <w:tcW w:w="1200" w:type="dxa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6396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FD1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5248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благоустройство:</w:t>
            </w:r>
          </w:p>
          <w:p w:rsidR="0066403D" w:rsidRPr="00E31028" w:rsidRDefault="0066403D" w:rsidP="0097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 xml:space="preserve">хоз.инвентарь, материалы, ГСМ, зап.части на трактор- услуги по сбору, транспортированию и складированию(захоронению) отходов с кладбища- услуги по вывозу ТКО; </w:t>
            </w:r>
            <w:r w:rsidR="0097557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услуги)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Программа «Комфортная городская среда» (субсидии-1158,0 и софинансирование-153,0)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по разделу «Физкультура и спорт» (проведение «Лыжня России»)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по передаче полномочий по Культуре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имущества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Расходы по реализации мероприятий гос.программы РК «Развитие культуры (в целях разработки проектной документации для проведения ремонтно-восстановительных работ на мемориальных, военно-исторических объектах)»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3D" w:rsidRPr="00E31028" w:rsidTr="00FD1E34">
        <w:tc>
          <w:tcPr>
            <w:tcW w:w="5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7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0" w:type="dxa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12306</w:t>
            </w:r>
          </w:p>
        </w:tc>
        <w:tc>
          <w:tcPr>
            <w:tcW w:w="1300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16788</w:t>
            </w:r>
          </w:p>
        </w:tc>
        <w:tc>
          <w:tcPr>
            <w:tcW w:w="923" w:type="dxa"/>
            <w:shd w:val="clear" w:color="auto" w:fill="auto"/>
          </w:tcPr>
          <w:p w:rsidR="0066403D" w:rsidRPr="00E31028" w:rsidRDefault="0066403D" w:rsidP="000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28">
              <w:rPr>
                <w:rFonts w:ascii="Times New Roman" w:hAnsi="Times New Roman" w:cs="Times New Roman"/>
                <w:b/>
                <w:sz w:val="24"/>
                <w:szCs w:val="24"/>
              </w:rPr>
              <w:t>15642</w:t>
            </w:r>
          </w:p>
        </w:tc>
      </w:tr>
    </w:tbl>
    <w:p w:rsidR="0066403D" w:rsidRPr="00E31028" w:rsidRDefault="0066403D" w:rsidP="00FD1E3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3D" w:rsidRPr="00E31028" w:rsidRDefault="0066403D" w:rsidP="00FD1E34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На 1.01.2020 года на счету 953,0 тысяч рублей.</w:t>
      </w:r>
    </w:p>
    <w:p w:rsidR="00E051BA" w:rsidRPr="00E31028" w:rsidRDefault="00E051BA" w:rsidP="00E051BA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Работа с обращениями граждан</w:t>
      </w:r>
    </w:p>
    <w:p w:rsidR="00E051BA" w:rsidRPr="00E31028" w:rsidRDefault="00E051BA" w:rsidP="00FD7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Важным направлением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культуры, массового спорта.</w:t>
      </w:r>
    </w:p>
    <w:p w:rsidR="00E051BA" w:rsidRPr="00E31028" w:rsidRDefault="00E051BA" w:rsidP="00FD7E84">
      <w:pPr>
        <w:pStyle w:val="a3"/>
        <w:ind w:left="0"/>
      </w:pPr>
      <w:r w:rsidRPr="00E31028">
        <w:t xml:space="preserve">Наша администрация открыта для посещения граждан. Глава Муезерского городского поселения ведет прием по личным вопросам по четвергам с 16.00 до 18.00 ч.  Двери специалистов открыты в течение всей рабочей недели. </w:t>
      </w:r>
    </w:p>
    <w:p w:rsidR="00FF174A" w:rsidRDefault="00E051BA" w:rsidP="00FD7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В 2019 году в администрацию Муезерского городского поселения поступило</w:t>
      </w:r>
      <w:r w:rsidR="00FD7E84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180 обращений  граждан,</w:t>
      </w:r>
      <w:r w:rsidR="00FF174A">
        <w:rPr>
          <w:rFonts w:ascii="Times New Roman" w:hAnsi="Times New Roman" w:cs="Times New Roman"/>
          <w:sz w:val="24"/>
          <w:szCs w:val="24"/>
        </w:rPr>
        <w:t>(</w:t>
      </w:r>
      <w:r w:rsidRPr="00E31028">
        <w:rPr>
          <w:rFonts w:ascii="Times New Roman" w:hAnsi="Times New Roman" w:cs="Times New Roman"/>
          <w:sz w:val="24"/>
          <w:szCs w:val="24"/>
        </w:rPr>
        <w:t xml:space="preserve"> в 2018г.- 414</w:t>
      </w:r>
      <w:r w:rsidR="00FF174A">
        <w:rPr>
          <w:rFonts w:ascii="Times New Roman" w:hAnsi="Times New Roman" w:cs="Times New Roman"/>
          <w:sz w:val="24"/>
          <w:szCs w:val="24"/>
        </w:rPr>
        <w:t>)</w:t>
      </w:r>
      <w:r w:rsidRPr="00E31028">
        <w:rPr>
          <w:rFonts w:ascii="Times New Roman" w:hAnsi="Times New Roman" w:cs="Times New Roman"/>
          <w:sz w:val="24"/>
          <w:szCs w:val="24"/>
        </w:rPr>
        <w:t xml:space="preserve">. Из них 60 письменных, </w:t>
      </w:r>
      <w:r w:rsidR="00FF174A">
        <w:rPr>
          <w:rFonts w:ascii="Times New Roman" w:hAnsi="Times New Roman" w:cs="Times New Roman"/>
          <w:sz w:val="24"/>
          <w:szCs w:val="24"/>
        </w:rPr>
        <w:t>(</w:t>
      </w:r>
      <w:r w:rsidRPr="00E31028">
        <w:rPr>
          <w:rFonts w:ascii="Times New Roman" w:hAnsi="Times New Roman" w:cs="Times New Roman"/>
          <w:sz w:val="24"/>
          <w:szCs w:val="24"/>
        </w:rPr>
        <w:t>44 - в 2018г</w:t>
      </w:r>
      <w:r w:rsidR="00FF174A">
        <w:rPr>
          <w:rFonts w:ascii="Times New Roman" w:hAnsi="Times New Roman" w:cs="Times New Roman"/>
          <w:sz w:val="24"/>
          <w:szCs w:val="24"/>
        </w:rPr>
        <w:t>)</w:t>
      </w:r>
      <w:r w:rsidRPr="00E31028">
        <w:rPr>
          <w:rFonts w:ascii="Times New Roman" w:hAnsi="Times New Roman" w:cs="Times New Roman"/>
          <w:sz w:val="24"/>
          <w:szCs w:val="24"/>
        </w:rPr>
        <w:t xml:space="preserve">. Через вышестоящие органы, а именно через Администрацию Главы РК и через приемную Президента РФ обращения не поступали. Через Министерство по дорожному хозяйству, транспорту и связи </w:t>
      </w:r>
      <w:r w:rsidR="00FE5E35">
        <w:rPr>
          <w:rFonts w:ascii="Times New Roman" w:hAnsi="Times New Roman" w:cs="Times New Roman"/>
          <w:sz w:val="24"/>
          <w:szCs w:val="24"/>
        </w:rPr>
        <w:t>п</w:t>
      </w:r>
      <w:r w:rsidRPr="00E31028">
        <w:rPr>
          <w:rFonts w:ascii="Times New Roman" w:hAnsi="Times New Roman" w:cs="Times New Roman"/>
          <w:sz w:val="24"/>
          <w:szCs w:val="24"/>
        </w:rPr>
        <w:t>оступило 2</w:t>
      </w:r>
      <w:r w:rsidR="00FE5E35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заявления.</w:t>
      </w:r>
    </w:p>
    <w:p w:rsidR="00E051BA" w:rsidRPr="00E31028" w:rsidRDefault="00E051BA" w:rsidP="00FD7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                Обращения носят разносторонний характер: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- по вопросу признания жилого помещения непригодным для проживания - 2 заявления;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по организации уличного освещения – 3 заявления;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о переносе контейнеров для сбора ТКО – 4 заявления;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по разборке аварийного дома – 1 заявление;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о загрязнении лесного массива мусором – 2 заявления;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об организации вывоза строительных отходов, не являющихся ТКО- 1 заявление;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 по вопросу обследования жилого дома на предмет противопожарной безопасности - 1 заявление;  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по вопросу неудовлетворительного состояния автомобильной дороги местного значения – 1 заявление;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- по вопросу приостановления подачи газа в жилой д.</w:t>
      </w:r>
      <w:r w:rsidR="00FE5E35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20а по ул. Гагарина - 1 заявление 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- по содержанию домашних животных – 1 заявление;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- коллективное заявление (всего 4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="00692A9D">
        <w:rPr>
          <w:rFonts w:ascii="Times New Roman" w:hAnsi="Times New Roman" w:cs="Times New Roman"/>
          <w:sz w:val="24"/>
          <w:szCs w:val="24"/>
        </w:rPr>
        <w:t xml:space="preserve">подписи) </w:t>
      </w:r>
      <w:r w:rsidRPr="00E31028">
        <w:rPr>
          <w:rFonts w:ascii="Times New Roman" w:hAnsi="Times New Roman" w:cs="Times New Roman"/>
          <w:sz w:val="24"/>
          <w:szCs w:val="24"/>
        </w:rPr>
        <w:t>о неудовлетворительном состоянии водоснабжения в жилом доме ;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</w:t>
      </w:r>
      <w:r w:rsidR="00B679B3">
        <w:rPr>
          <w:rFonts w:ascii="Times New Roman" w:hAnsi="Times New Roman" w:cs="Times New Roman"/>
          <w:sz w:val="24"/>
          <w:szCs w:val="24"/>
        </w:rPr>
        <w:t xml:space="preserve">  - по вопросу расселения жилого</w:t>
      </w:r>
      <w:r w:rsidR="00FE5E35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дома</w:t>
      </w:r>
      <w:r w:rsidR="00B679B3">
        <w:rPr>
          <w:rFonts w:ascii="Times New Roman" w:hAnsi="Times New Roman" w:cs="Times New Roman"/>
          <w:sz w:val="24"/>
          <w:szCs w:val="24"/>
        </w:rPr>
        <w:t xml:space="preserve">, </w:t>
      </w:r>
      <w:r w:rsidRPr="00E31028">
        <w:rPr>
          <w:rFonts w:ascii="Times New Roman" w:hAnsi="Times New Roman" w:cs="Times New Roman"/>
          <w:sz w:val="24"/>
          <w:szCs w:val="24"/>
        </w:rPr>
        <w:t>признанного аварийным – 1 заявление;</w:t>
      </w:r>
    </w:p>
    <w:p w:rsidR="00E051BA" w:rsidRPr="00E31028" w:rsidRDefault="00692A9D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коллективное обращение жителей </w:t>
      </w:r>
      <w:r w:rsidR="00E051BA" w:rsidRPr="00E31028">
        <w:rPr>
          <w:rFonts w:ascii="Times New Roman" w:hAnsi="Times New Roman" w:cs="Times New Roman"/>
          <w:sz w:val="24"/>
          <w:szCs w:val="24"/>
        </w:rPr>
        <w:t>по вопросу движения грузового транспорта и лесозаготовительной техники по мосту по пер.</w:t>
      </w:r>
      <w:r w:rsidR="00FE5E35">
        <w:rPr>
          <w:rFonts w:ascii="Times New Roman" w:hAnsi="Times New Roman" w:cs="Times New Roman"/>
          <w:sz w:val="24"/>
          <w:szCs w:val="24"/>
        </w:rPr>
        <w:t xml:space="preserve"> </w:t>
      </w:r>
      <w:r w:rsidR="00E051BA" w:rsidRPr="00E31028">
        <w:rPr>
          <w:rFonts w:ascii="Times New Roman" w:hAnsi="Times New Roman" w:cs="Times New Roman"/>
          <w:sz w:val="24"/>
          <w:szCs w:val="24"/>
        </w:rPr>
        <w:t xml:space="preserve">Заречный и другие; </w:t>
      </w:r>
    </w:p>
    <w:p w:rsidR="00E051BA" w:rsidRPr="00E31028" w:rsidRDefault="00E051BA" w:rsidP="00FD7E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Очень много граждан обращались за разъяснениями по поводу  порядка начислений, вывоза ТКО.</w:t>
      </w:r>
    </w:p>
    <w:p w:rsidR="00E051BA" w:rsidRPr="00E31028" w:rsidRDefault="00E051BA" w:rsidP="00B679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lastRenderedPageBreak/>
        <w:t xml:space="preserve">     Все поступившие заявления рассмотрены в установленные законом сроки, при необходимости с выездом на место. Приняты соответствующие решения, которые входят в компетенцию органов местного самоуправления Муезерского городского поселения.</w:t>
      </w:r>
    </w:p>
    <w:p w:rsidR="00E051BA" w:rsidRPr="00E31028" w:rsidRDefault="00E051BA" w:rsidP="00B679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Администрацией Муезерского городского поселения, с целью уменьшения количества поступающих обращений, устранения причин</w:t>
      </w:r>
      <w:r w:rsidR="00B679B3">
        <w:rPr>
          <w:rFonts w:ascii="Times New Roman" w:hAnsi="Times New Roman" w:cs="Times New Roman"/>
          <w:sz w:val="24"/>
          <w:szCs w:val="24"/>
        </w:rPr>
        <w:t>,</w:t>
      </w:r>
      <w:r w:rsidRPr="00E31028">
        <w:rPr>
          <w:rFonts w:ascii="Times New Roman" w:hAnsi="Times New Roman" w:cs="Times New Roman"/>
          <w:sz w:val="24"/>
          <w:szCs w:val="24"/>
        </w:rPr>
        <w:t xml:space="preserve"> их порождающих</w:t>
      </w:r>
      <w:r w:rsidR="00B679B3">
        <w:rPr>
          <w:rFonts w:ascii="Times New Roman" w:hAnsi="Times New Roman" w:cs="Times New Roman"/>
          <w:sz w:val="24"/>
          <w:szCs w:val="24"/>
        </w:rPr>
        <w:t>,</w:t>
      </w:r>
      <w:r w:rsidRPr="00E31028">
        <w:rPr>
          <w:rFonts w:ascii="Times New Roman" w:hAnsi="Times New Roman" w:cs="Times New Roman"/>
          <w:sz w:val="24"/>
          <w:szCs w:val="24"/>
        </w:rPr>
        <w:t xml:space="preserve"> проводятся меры профилактического характера. Размещаются информационные сообщения в районной газете «Муезерсклес», сети Интернет с тематикой</w:t>
      </w:r>
      <w:r w:rsidR="00692A9D">
        <w:rPr>
          <w:rFonts w:ascii="Times New Roman" w:hAnsi="Times New Roman" w:cs="Times New Roman"/>
          <w:sz w:val="24"/>
          <w:szCs w:val="24"/>
        </w:rPr>
        <w:t>,</w:t>
      </w:r>
      <w:r w:rsidRPr="00E31028">
        <w:rPr>
          <w:rFonts w:ascii="Times New Roman" w:hAnsi="Times New Roman" w:cs="Times New Roman"/>
          <w:sz w:val="24"/>
          <w:szCs w:val="24"/>
        </w:rPr>
        <w:t xml:space="preserve"> близкой с обращениями граждан. </w:t>
      </w:r>
    </w:p>
    <w:p w:rsidR="00E051BA" w:rsidRPr="00E31028" w:rsidRDefault="00E051BA" w:rsidP="00B679B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Администрацией Муезерского городского поселения в 2019 году принято  66   распоряжений по основной деятельности, в 2018 г. – 68;   по личному составу - 81, в 2018 г.- 76, а также 90  постановлений, в 2018 г.- 87. </w:t>
      </w:r>
    </w:p>
    <w:p w:rsidR="00E051BA" w:rsidRPr="00E31028" w:rsidRDefault="00E051BA" w:rsidP="00B6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Принятые нормативные правовые акты доступны для ознакомления. Все они размещаются на официальном сайте администрации Муезерского муниципального района в разделе «Муезерское городское поселение», на досках объявлений поселка и информационном стенде городского поселения.    </w:t>
      </w:r>
    </w:p>
    <w:p w:rsidR="00E051BA" w:rsidRPr="00E31028" w:rsidRDefault="00E051BA" w:rsidP="00692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C72" w:rsidRPr="00E31028" w:rsidRDefault="00274C72" w:rsidP="00692A9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Ра</w:t>
      </w:r>
      <w:r w:rsidR="00692A9D">
        <w:rPr>
          <w:rFonts w:ascii="Times New Roman" w:hAnsi="Times New Roman" w:cs="Times New Roman"/>
          <w:b/>
          <w:sz w:val="24"/>
          <w:szCs w:val="24"/>
        </w:rPr>
        <w:t>бота административной комиссии</w:t>
      </w:r>
    </w:p>
    <w:p w:rsidR="00274C72" w:rsidRPr="00E31028" w:rsidRDefault="00274C72" w:rsidP="009A6A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Администрацией проводятся мероприятия в целях пресечения нарушений «Правил благоустройства» и иных норм административного законодательства. За 201</w:t>
      </w:r>
      <w:r w:rsidR="003D0CD2" w:rsidRPr="00E31028">
        <w:rPr>
          <w:rFonts w:ascii="Times New Roman" w:hAnsi="Times New Roman" w:cs="Times New Roman"/>
          <w:sz w:val="24"/>
          <w:szCs w:val="24"/>
        </w:rPr>
        <w:t>9</w:t>
      </w:r>
      <w:r w:rsidRPr="00E31028">
        <w:rPr>
          <w:rFonts w:ascii="Times New Roman" w:hAnsi="Times New Roman" w:cs="Times New Roman"/>
          <w:sz w:val="24"/>
          <w:szCs w:val="24"/>
        </w:rPr>
        <w:t xml:space="preserve"> год составлено </w:t>
      </w:r>
      <w:r w:rsidR="003D0CD2" w:rsidRPr="00E31028">
        <w:rPr>
          <w:rFonts w:ascii="Times New Roman" w:hAnsi="Times New Roman" w:cs="Times New Roman"/>
          <w:sz w:val="24"/>
          <w:szCs w:val="24"/>
        </w:rPr>
        <w:t>6</w:t>
      </w:r>
      <w:r w:rsidRPr="00E31028">
        <w:rPr>
          <w:rFonts w:ascii="Times New Roman" w:hAnsi="Times New Roman" w:cs="Times New Roman"/>
          <w:sz w:val="24"/>
          <w:szCs w:val="24"/>
        </w:rPr>
        <w:t xml:space="preserve"> Акт</w:t>
      </w:r>
      <w:r w:rsidR="003D0CD2" w:rsidRPr="00E31028">
        <w:rPr>
          <w:rFonts w:ascii="Times New Roman" w:hAnsi="Times New Roman" w:cs="Times New Roman"/>
          <w:sz w:val="24"/>
          <w:szCs w:val="24"/>
        </w:rPr>
        <w:t>ов</w:t>
      </w:r>
      <w:r w:rsidRPr="00E31028">
        <w:rPr>
          <w:rFonts w:ascii="Times New Roman" w:hAnsi="Times New Roman" w:cs="Times New Roman"/>
          <w:sz w:val="24"/>
          <w:szCs w:val="24"/>
        </w:rPr>
        <w:t xml:space="preserve"> о выявленных нарушениях. В основном </w:t>
      </w:r>
      <w:r w:rsidR="00C6693D" w:rsidRPr="00E31028">
        <w:rPr>
          <w:rFonts w:ascii="Times New Roman" w:hAnsi="Times New Roman" w:cs="Times New Roman"/>
          <w:sz w:val="24"/>
          <w:szCs w:val="24"/>
        </w:rPr>
        <w:t>нарушения касались</w:t>
      </w:r>
      <w:r w:rsidR="00535591" w:rsidRPr="00E31028">
        <w:rPr>
          <w:rFonts w:ascii="Times New Roman" w:hAnsi="Times New Roman" w:cs="Times New Roman"/>
          <w:sz w:val="24"/>
          <w:szCs w:val="24"/>
        </w:rPr>
        <w:t xml:space="preserve"> содержания домашних животных, а именно допущение владельцами собак самостоятельного их выгула</w:t>
      </w:r>
      <w:r w:rsidR="008D06E3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535591" w:rsidRPr="00E31028">
        <w:rPr>
          <w:rFonts w:ascii="Times New Roman" w:hAnsi="Times New Roman" w:cs="Times New Roman"/>
          <w:sz w:val="24"/>
          <w:szCs w:val="24"/>
        </w:rPr>
        <w:t xml:space="preserve">и </w:t>
      </w:r>
      <w:r w:rsidRPr="00E31028">
        <w:rPr>
          <w:rFonts w:ascii="Times New Roman" w:hAnsi="Times New Roman" w:cs="Times New Roman"/>
          <w:sz w:val="24"/>
          <w:szCs w:val="24"/>
        </w:rPr>
        <w:t>хранение движимого имущества на общественных территориях</w:t>
      </w:r>
      <w:r w:rsidR="008D06E3" w:rsidRPr="00E31028">
        <w:rPr>
          <w:rFonts w:ascii="Times New Roman" w:hAnsi="Times New Roman" w:cs="Times New Roman"/>
          <w:sz w:val="24"/>
          <w:szCs w:val="24"/>
        </w:rPr>
        <w:t xml:space="preserve">. </w:t>
      </w:r>
      <w:r w:rsidRPr="00E31028">
        <w:rPr>
          <w:rFonts w:ascii="Times New Roman" w:hAnsi="Times New Roman" w:cs="Times New Roman"/>
          <w:sz w:val="24"/>
          <w:szCs w:val="24"/>
        </w:rPr>
        <w:t xml:space="preserve">По всем фактам нарушений проводились осмотры территорий, составлялись акты, фото таблицы, выносились предписания для устранения выявленных нарушений. За неисполнение предписаний </w:t>
      </w:r>
      <w:r w:rsidR="00C6693D" w:rsidRPr="00E31028">
        <w:rPr>
          <w:rFonts w:ascii="Times New Roman" w:hAnsi="Times New Roman" w:cs="Times New Roman"/>
          <w:sz w:val="24"/>
          <w:szCs w:val="24"/>
        </w:rPr>
        <w:t>5</w:t>
      </w:r>
      <w:r w:rsidRPr="00E31028"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административном правонарушении направлено для рассмотрения в административную комиссию. Сумма штрафов составила 6 000 руб.</w:t>
      </w:r>
      <w:r w:rsidR="00C6693D" w:rsidRPr="00E31028">
        <w:rPr>
          <w:rFonts w:ascii="Times New Roman" w:hAnsi="Times New Roman" w:cs="Times New Roman"/>
          <w:sz w:val="24"/>
          <w:szCs w:val="24"/>
        </w:rPr>
        <w:t xml:space="preserve">  </w:t>
      </w:r>
      <w:r w:rsidR="000231E0" w:rsidRPr="00E31028">
        <w:rPr>
          <w:rFonts w:ascii="Times New Roman" w:hAnsi="Times New Roman" w:cs="Times New Roman"/>
          <w:sz w:val="24"/>
          <w:szCs w:val="24"/>
        </w:rPr>
        <w:t>В</w:t>
      </w:r>
      <w:r w:rsidR="00FD1E34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0231E0" w:rsidRPr="00E31028">
        <w:rPr>
          <w:rFonts w:ascii="Times New Roman" w:hAnsi="Times New Roman" w:cs="Times New Roman"/>
          <w:sz w:val="24"/>
          <w:szCs w:val="24"/>
        </w:rPr>
        <w:t>связи с тем</w:t>
      </w:r>
      <w:r w:rsidR="00FD1E34" w:rsidRPr="00E31028">
        <w:rPr>
          <w:rFonts w:ascii="Times New Roman" w:hAnsi="Times New Roman" w:cs="Times New Roman"/>
          <w:sz w:val="24"/>
          <w:szCs w:val="24"/>
        </w:rPr>
        <w:t>,</w:t>
      </w:r>
      <w:r w:rsidR="000231E0" w:rsidRPr="00E31028">
        <w:rPr>
          <w:rFonts w:ascii="Times New Roman" w:hAnsi="Times New Roman" w:cs="Times New Roman"/>
          <w:sz w:val="24"/>
          <w:szCs w:val="24"/>
        </w:rPr>
        <w:t xml:space="preserve"> что с</w:t>
      </w:r>
      <w:r w:rsidR="00C6693D" w:rsidRPr="00E31028">
        <w:rPr>
          <w:rFonts w:ascii="Times New Roman" w:hAnsi="Times New Roman" w:cs="Times New Roman"/>
          <w:sz w:val="24"/>
          <w:szCs w:val="24"/>
        </w:rPr>
        <w:t xml:space="preserve"> 1.07.2019 года вступили в</w:t>
      </w:r>
      <w:r w:rsidR="000231E0" w:rsidRPr="00E31028">
        <w:rPr>
          <w:rFonts w:ascii="Times New Roman" w:hAnsi="Times New Roman" w:cs="Times New Roman"/>
          <w:sz w:val="24"/>
          <w:szCs w:val="24"/>
        </w:rPr>
        <w:t xml:space="preserve"> силу изменения при рассмотрении дел административными комиссиями образованными органами местного самоуправления муниципальных районов и городских округов в Республике Карелия касающиеся содержания собак, снизилось количество проверок</w:t>
      </w:r>
      <w:r w:rsidR="00FD1E34" w:rsidRPr="00E31028">
        <w:rPr>
          <w:rFonts w:ascii="Times New Roman" w:hAnsi="Times New Roman" w:cs="Times New Roman"/>
          <w:sz w:val="24"/>
          <w:szCs w:val="24"/>
        </w:rPr>
        <w:t xml:space="preserve"> по статье «Содержание домашних животных».</w:t>
      </w:r>
    </w:p>
    <w:p w:rsidR="00E051BA" w:rsidRPr="00E31028" w:rsidRDefault="00E051BA" w:rsidP="00E051BA">
      <w:pPr>
        <w:shd w:val="clear" w:color="auto" w:fill="FFFFFF"/>
        <w:spacing w:before="38"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Содержание дорог</w:t>
      </w:r>
    </w:p>
    <w:p w:rsidR="00E051BA" w:rsidRPr="00E31028" w:rsidRDefault="00E051BA" w:rsidP="00E051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ab/>
        <w:t>В 2019 году на ремонт и зимнее содержание дорог   заключались  прямые договоры на расчистку дорог от снега и снятие колейности  с  ООО «Дорожно-строительное предприятие» г.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Кандалакша и  ООО «Созвездие» г.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Санкт-Петербург». К сожалению указа</w:t>
      </w:r>
      <w:r w:rsidR="00692A9D">
        <w:rPr>
          <w:rFonts w:ascii="Times New Roman" w:hAnsi="Times New Roman" w:cs="Times New Roman"/>
          <w:sz w:val="24"/>
          <w:szCs w:val="24"/>
        </w:rPr>
        <w:t xml:space="preserve">нные договоры не гарантировали </w:t>
      </w:r>
      <w:r w:rsidRPr="00E31028">
        <w:rPr>
          <w:rFonts w:ascii="Times New Roman" w:hAnsi="Times New Roman" w:cs="Times New Roman"/>
          <w:sz w:val="24"/>
          <w:szCs w:val="24"/>
        </w:rPr>
        <w:t>выделение техники  сразу  по заявкам администрации, как правило техника выделялась  дорожниками только после выполнения своих работ на  межпоселенческих дорогах.</w:t>
      </w:r>
    </w:p>
    <w:p w:rsidR="00E051BA" w:rsidRPr="00E31028" w:rsidRDefault="00E051BA" w:rsidP="00E05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 отдельным договорам проводилась расчистка от снега улиц и общественных территорий  пгт.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Муезерский техникой  ИП Даниевой И.Б. </w:t>
      </w:r>
    </w:p>
    <w:p w:rsidR="00E051BA" w:rsidRPr="00E31028" w:rsidRDefault="00E051BA" w:rsidP="00E05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Дорожной техникой  ПАО «Муезерский леспромхоз», в рамках соглашения о социальном партнерстве  расчищались  от снега и подсыпались в период гололеда     улицы  поселка. </w:t>
      </w:r>
    </w:p>
    <w:p w:rsidR="00E051BA" w:rsidRPr="00E31028" w:rsidRDefault="00E051BA" w:rsidP="00E05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Постоянно  на  расчистке дорог  от снега в зимний период   работает трактор МТЗ-82.1, принадлежащий Муезерскому городскому поселению.</w:t>
      </w:r>
    </w:p>
    <w:p w:rsidR="00E051BA" w:rsidRPr="00E31028" w:rsidRDefault="00E051BA" w:rsidP="00E05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Силами рабо</w:t>
      </w:r>
      <w:r w:rsidR="00692A9D">
        <w:rPr>
          <w:rFonts w:ascii="Times New Roman" w:hAnsi="Times New Roman" w:cs="Times New Roman"/>
          <w:sz w:val="24"/>
          <w:szCs w:val="24"/>
        </w:rPr>
        <w:t xml:space="preserve">чих по благоустройству вручную </w:t>
      </w:r>
      <w:r w:rsidRPr="00E31028">
        <w:rPr>
          <w:rFonts w:ascii="Times New Roman" w:hAnsi="Times New Roman" w:cs="Times New Roman"/>
          <w:sz w:val="24"/>
          <w:szCs w:val="24"/>
        </w:rPr>
        <w:t>подсыпались  песком все тротуары и переходы.</w:t>
      </w:r>
    </w:p>
    <w:p w:rsidR="00E051BA" w:rsidRPr="00E31028" w:rsidRDefault="00E051BA" w:rsidP="00E051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lastRenderedPageBreak/>
        <w:t>Отсутствие тяжелой дорожной техники в поселке, это большая проблема для решения вопроса содержания поселковых дорог не только в зимний, но и в летний период. Силами рабочих по благоустройству проводилась   работа по ямочному ремонту наиболее проблемных участков дорог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Южная,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Лесная,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Строителей. ул. Карельская. По прямым договорам проводили грейдерование грунтовых дорог по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="00F05E89">
        <w:rPr>
          <w:rFonts w:ascii="Times New Roman" w:hAnsi="Times New Roman" w:cs="Times New Roman"/>
          <w:sz w:val="24"/>
          <w:szCs w:val="24"/>
        </w:rPr>
        <w:t>Северная</w:t>
      </w:r>
      <w:r w:rsidRPr="00E31028">
        <w:rPr>
          <w:rFonts w:ascii="Times New Roman" w:hAnsi="Times New Roman" w:cs="Times New Roman"/>
          <w:sz w:val="24"/>
          <w:szCs w:val="24"/>
        </w:rPr>
        <w:t>,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="00692A9D">
        <w:rPr>
          <w:rFonts w:ascii="Times New Roman" w:hAnsi="Times New Roman" w:cs="Times New Roman"/>
          <w:sz w:val="24"/>
          <w:szCs w:val="24"/>
        </w:rPr>
        <w:t>Охотничья</w:t>
      </w:r>
      <w:r w:rsidRPr="00E31028">
        <w:rPr>
          <w:rFonts w:ascii="Times New Roman" w:hAnsi="Times New Roman" w:cs="Times New Roman"/>
          <w:sz w:val="24"/>
          <w:szCs w:val="24"/>
        </w:rPr>
        <w:t>, ул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="00692A9D">
        <w:rPr>
          <w:rFonts w:ascii="Times New Roman" w:hAnsi="Times New Roman" w:cs="Times New Roman"/>
          <w:sz w:val="24"/>
          <w:szCs w:val="24"/>
        </w:rPr>
        <w:t>.Привокзальная</w:t>
      </w:r>
      <w:r w:rsidRPr="00E31028">
        <w:rPr>
          <w:rFonts w:ascii="Times New Roman" w:hAnsi="Times New Roman" w:cs="Times New Roman"/>
          <w:sz w:val="24"/>
          <w:szCs w:val="24"/>
        </w:rPr>
        <w:t>, ул.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="00692A9D">
        <w:rPr>
          <w:rFonts w:ascii="Times New Roman" w:hAnsi="Times New Roman" w:cs="Times New Roman"/>
          <w:sz w:val="24"/>
          <w:szCs w:val="24"/>
        </w:rPr>
        <w:t>Советская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</w:p>
    <w:p w:rsidR="000F5E0B" w:rsidRPr="00E31028" w:rsidRDefault="000F5E0B" w:rsidP="00B679B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74C72" w:rsidRPr="00E31028" w:rsidRDefault="00274C72" w:rsidP="00B679B3">
      <w:pPr>
        <w:spacing w:after="0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Уличное освещение.</w:t>
      </w:r>
    </w:p>
    <w:p w:rsidR="00274C72" w:rsidRPr="00E31028" w:rsidRDefault="009A6A45" w:rsidP="00B6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>На сегодня в поселении 41 улица протяженностью 26,240 м.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274C72" w:rsidRPr="00E31028">
        <w:rPr>
          <w:rFonts w:ascii="Times New Roman" w:hAnsi="Times New Roman" w:cs="Times New Roman"/>
          <w:sz w:val="24"/>
          <w:szCs w:val="24"/>
        </w:rPr>
        <w:t>Все они в темное время суток освещены. Акцизы</w:t>
      </w:r>
      <w:r w:rsidR="0059469A" w:rsidRPr="00E31028">
        <w:rPr>
          <w:rFonts w:ascii="Times New Roman" w:hAnsi="Times New Roman" w:cs="Times New Roman"/>
          <w:sz w:val="24"/>
          <w:szCs w:val="24"/>
        </w:rPr>
        <w:t>,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полученные и</w:t>
      </w:r>
      <w:r w:rsidR="00026B28" w:rsidRPr="00E31028">
        <w:rPr>
          <w:rFonts w:ascii="Times New Roman" w:hAnsi="Times New Roman" w:cs="Times New Roman"/>
          <w:sz w:val="24"/>
          <w:szCs w:val="24"/>
        </w:rPr>
        <w:t>з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Дорожного фонда, в основном используются на оплату уличного освещения, в прошедшем году израсходовано на эл.энергию</w:t>
      </w:r>
      <w:r w:rsidR="00F51B9E" w:rsidRPr="00E31028">
        <w:rPr>
          <w:rFonts w:ascii="Times New Roman" w:hAnsi="Times New Roman" w:cs="Times New Roman"/>
          <w:sz w:val="24"/>
          <w:szCs w:val="24"/>
        </w:rPr>
        <w:t xml:space="preserve"> -357,0 т.р.</w:t>
      </w:r>
      <w:r w:rsidR="00274C72" w:rsidRPr="00E31028">
        <w:rPr>
          <w:rFonts w:ascii="Times New Roman" w:hAnsi="Times New Roman" w:cs="Times New Roman"/>
          <w:sz w:val="24"/>
          <w:szCs w:val="24"/>
        </w:rPr>
        <w:t>, материалы, на обслуживание электрических уличных сетей –</w:t>
      </w:r>
      <w:r w:rsidR="00F05E89">
        <w:rPr>
          <w:rFonts w:ascii="Times New Roman" w:hAnsi="Times New Roman" w:cs="Times New Roman"/>
          <w:sz w:val="24"/>
          <w:szCs w:val="24"/>
        </w:rPr>
        <w:t xml:space="preserve">150,0 тыс.руб </w:t>
      </w:r>
      <w:r w:rsidR="00F51B9E" w:rsidRPr="00E31028">
        <w:rPr>
          <w:rFonts w:ascii="Times New Roman" w:hAnsi="Times New Roman" w:cs="Times New Roman"/>
          <w:sz w:val="24"/>
          <w:szCs w:val="24"/>
        </w:rPr>
        <w:t>обязательства по энергосервисному контракту-938,0 тыс</w:t>
      </w:r>
      <w:r w:rsidR="00F05E89">
        <w:rPr>
          <w:rFonts w:ascii="Times New Roman" w:hAnsi="Times New Roman" w:cs="Times New Roman"/>
          <w:sz w:val="24"/>
          <w:szCs w:val="24"/>
        </w:rPr>
        <w:t xml:space="preserve">. </w:t>
      </w:r>
      <w:r w:rsidR="00F51B9E" w:rsidRPr="00E31028">
        <w:rPr>
          <w:rFonts w:ascii="Times New Roman" w:hAnsi="Times New Roman" w:cs="Times New Roman"/>
          <w:sz w:val="24"/>
          <w:szCs w:val="24"/>
        </w:rPr>
        <w:t>руб.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9A" w:rsidRPr="00E31028" w:rsidRDefault="0059469A" w:rsidP="00B6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течении года заменены практически все светильники на энергосберегающие. За счет этого удалось существенно снизить потребление электроэнергии со 141000 квт. до 43518 квт.</w:t>
      </w:r>
    </w:p>
    <w:p w:rsidR="00274C72" w:rsidRPr="00E31028" w:rsidRDefault="009A6A45" w:rsidP="00B679B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59469A" w:rsidRPr="00E31028">
        <w:rPr>
          <w:rFonts w:ascii="Times New Roman" w:hAnsi="Times New Roman" w:cs="Times New Roman"/>
          <w:sz w:val="24"/>
          <w:szCs w:val="24"/>
        </w:rPr>
        <w:t xml:space="preserve"> Задача на 2020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год заменить своими силами оставшиеся лампы уличного освещения на светодиодные и установить дополнительные опоры под светильники по ул.: Южная, Лыжная, пер. Заречный.</w:t>
      </w:r>
    </w:p>
    <w:p w:rsidR="00274C72" w:rsidRPr="00E31028" w:rsidRDefault="00274C72" w:rsidP="009A6A45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Пожарная безопасность.</w:t>
      </w:r>
    </w:p>
    <w:p w:rsidR="00274C72" w:rsidRPr="00E31028" w:rsidRDefault="00274C72" w:rsidP="00D30DC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рамках реализации долгосрочной программы по пожарной безопасности</w:t>
      </w:r>
    </w:p>
    <w:p w:rsidR="00E013FE" w:rsidRPr="00E31028" w:rsidRDefault="00E013FE" w:rsidP="00D30DC9">
      <w:pPr>
        <w:pStyle w:val="a6"/>
        <w:widowControl/>
        <w:autoSpaceDE/>
        <w:autoSpaceDN/>
        <w:adjustRightInd/>
        <w:snapToGrid w:val="0"/>
        <w:ind w:left="0"/>
        <w:contextualSpacing/>
        <w:jc w:val="both"/>
        <w:rPr>
          <w:sz w:val="24"/>
          <w:szCs w:val="24"/>
        </w:rPr>
      </w:pPr>
      <w:r w:rsidRPr="00E31028">
        <w:rPr>
          <w:sz w:val="24"/>
          <w:szCs w:val="24"/>
        </w:rPr>
        <w:t>на</w:t>
      </w:r>
      <w:r w:rsidR="00274C72" w:rsidRPr="00E31028">
        <w:rPr>
          <w:sz w:val="24"/>
          <w:szCs w:val="24"/>
        </w:rPr>
        <w:t xml:space="preserve"> 201</w:t>
      </w:r>
      <w:r w:rsidRPr="00E31028">
        <w:rPr>
          <w:sz w:val="24"/>
          <w:szCs w:val="24"/>
        </w:rPr>
        <w:t>9</w:t>
      </w:r>
      <w:r w:rsidR="00274C72" w:rsidRPr="00E31028">
        <w:rPr>
          <w:sz w:val="24"/>
          <w:szCs w:val="24"/>
        </w:rPr>
        <w:t xml:space="preserve"> год был разработан план по выполнению мер пожарной безопасности в населенном пункте. </w:t>
      </w:r>
      <w:r w:rsidRPr="00E31028">
        <w:rPr>
          <w:sz w:val="24"/>
          <w:szCs w:val="24"/>
        </w:rPr>
        <w:t>Изданы и опубликованы на сайте администрации нормативно-правовые акты:</w:t>
      </w:r>
    </w:p>
    <w:p w:rsidR="00E013FE" w:rsidRPr="00E31028" w:rsidRDefault="00A51DBD" w:rsidP="00D30DC9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«О</w:t>
      </w:r>
      <w:r w:rsidR="00E013FE" w:rsidRPr="00E31028">
        <w:rPr>
          <w:rFonts w:ascii="Times New Roman" w:hAnsi="Times New Roman" w:cs="Times New Roman"/>
          <w:sz w:val="24"/>
          <w:szCs w:val="24"/>
        </w:rPr>
        <w:t xml:space="preserve"> запрете пала сухой травы</w:t>
      </w:r>
      <w:r w:rsidRPr="00E31028">
        <w:rPr>
          <w:rFonts w:ascii="Times New Roman" w:hAnsi="Times New Roman" w:cs="Times New Roman"/>
          <w:sz w:val="24"/>
          <w:szCs w:val="24"/>
        </w:rPr>
        <w:t>»</w:t>
      </w:r>
      <w:r w:rsidR="007C144D" w:rsidRPr="00E31028">
        <w:rPr>
          <w:rFonts w:ascii="Times New Roman" w:hAnsi="Times New Roman" w:cs="Times New Roman"/>
          <w:sz w:val="24"/>
          <w:szCs w:val="24"/>
        </w:rPr>
        <w:t>,</w:t>
      </w:r>
      <w:r w:rsidR="00E013FE" w:rsidRPr="00E31028">
        <w:rPr>
          <w:rFonts w:ascii="Times New Roman" w:hAnsi="Times New Roman" w:cs="Times New Roman"/>
          <w:sz w:val="24"/>
          <w:szCs w:val="24"/>
        </w:rPr>
        <w:t xml:space="preserve"> «О проведении противопожарных мероприятий на территории Муезерского городского поселения»;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E013FE" w:rsidRPr="00E31028">
        <w:rPr>
          <w:rFonts w:ascii="Times New Roman" w:hAnsi="Times New Roman" w:cs="Times New Roman"/>
          <w:sz w:val="24"/>
          <w:szCs w:val="24"/>
        </w:rPr>
        <w:t>«О проведении с 13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E013FE" w:rsidRPr="00E31028">
        <w:rPr>
          <w:rFonts w:ascii="Times New Roman" w:hAnsi="Times New Roman" w:cs="Times New Roman"/>
          <w:sz w:val="24"/>
          <w:szCs w:val="24"/>
        </w:rPr>
        <w:t>мая по 11 июня 2019г. месячника пожарной безопасности жилищного фонда Муезерского городского поселения»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</w:p>
    <w:p w:rsidR="00E013FE" w:rsidRPr="00E31028" w:rsidRDefault="00A51DBD" w:rsidP="00D30D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Был у</w:t>
      </w:r>
      <w:r w:rsidR="00E013FE" w:rsidRPr="00E31028">
        <w:rPr>
          <w:rFonts w:ascii="Times New Roman" w:hAnsi="Times New Roman" w:cs="Times New Roman"/>
          <w:sz w:val="24"/>
          <w:szCs w:val="24"/>
        </w:rPr>
        <w:t>твержден на весь пожароопасный период график дежурств ответственных работников администрации.</w:t>
      </w:r>
      <w:r w:rsidRPr="00E31028">
        <w:rPr>
          <w:rFonts w:ascii="Times New Roman" w:hAnsi="Times New Roman" w:cs="Times New Roman"/>
          <w:sz w:val="24"/>
          <w:szCs w:val="24"/>
        </w:rPr>
        <w:t xml:space="preserve"> В</w:t>
      </w:r>
      <w:r w:rsidR="00E013FE" w:rsidRPr="00E31028">
        <w:rPr>
          <w:rFonts w:ascii="Times New Roman" w:hAnsi="Times New Roman" w:cs="Times New Roman"/>
          <w:sz w:val="24"/>
          <w:szCs w:val="24"/>
        </w:rPr>
        <w:t xml:space="preserve"> Плане, разработаны совместные мероприятия с работниками МКУ «Благоустройство Муезерского городского поселения» и ТСЖ «Доверие» по организации и проведению противопожарных мероприятий. </w:t>
      </w:r>
    </w:p>
    <w:p w:rsidR="00E013FE" w:rsidRPr="00E31028" w:rsidRDefault="00E013FE" w:rsidP="00D3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Пров</w:t>
      </w:r>
      <w:r w:rsidR="00A51DBD" w:rsidRPr="00E31028">
        <w:rPr>
          <w:rFonts w:ascii="Times New Roman" w:hAnsi="Times New Roman" w:cs="Times New Roman"/>
          <w:sz w:val="24"/>
          <w:szCs w:val="24"/>
        </w:rPr>
        <w:t>одились</w:t>
      </w:r>
      <w:r w:rsidRPr="00E31028">
        <w:rPr>
          <w:rFonts w:ascii="Times New Roman" w:hAnsi="Times New Roman" w:cs="Times New Roman"/>
          <w:sz w:val="24"/>
          <w:szCs w:val="24"/>
        </w:rPr>
        <w:t xml:space="preserve"> субботники по уборке территории населенного пункта с привлечением населения направленные на уборку горючего мусора, сухой травы и подроста деревьев</w:t>
      </w:r>
      <w:r w:rsidR="00A51DBD" w:rsidRPr="00E31028">
        <w:rPr>
          <w:rFonts w:ascii="Times New Roman" w:hAnsi="Times New Roman" w:cs="Times New Roman"/>
          <w:sz w:val="24"/>
          <w:szCs w:val="24"/>
        </w:rPr>
        <w:t>;</w:t>
      </w:r>
    </w:p>
    <w:p w:rsidR="00E013FE" w:rsidRPr="00E31028" w:rsidRDefault="00E013FE" w:rsidP="00D30DC9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Проведена выборочная проверка противопожарного состояния жилищного фонда поселения;</w:t>
      </w:r>
    </w:p>
    <w:p w:rsidR="00E013FE" w:rsidRPr="00E31028" w:rsidRDefault="00E013FE" w:rsidP="00D3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Проведена оперативная проверки мест возможного проживания лиц без определенного </w:t>
      </w:r>
    </w:p>
    <w:p w:rsidR="00E013FE" w:rsidRPr="00E31028" w:rsidRDefault="00E013FE" w:rsidP="00D3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 w:rsidRPr="00E31028">
        <w:rPr>
          <w:rFonts w:ascii="Times New Roman" w:hAnsi="Times New Roman" w:cs="Times New Roman"/>
          <w:bCs/>
          <w:sz w:val="24"/>
          <w:szCs w:val="24"/>
        </w:rPr>
        <w:t>(подвалы, чердаки, пустующие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A51DBD" w:rsidRPr="00E31028">
        <w:rPr>
          <w:rFonts w:ascii="Times New Roman" w:hAnsi="Times New Roman" w:cs="Times New Roman"/>
          <w:bCs/>
          <w:sz w:val="24"/>
          <w:szCs w:val="24"/>
        </w:rPr>
        <w:t>строения), п</w:t>
      </w:r>
      <w:r w:rsidRPr="00E31028">
        <w:rPr>
          <w:rFonts w:ascii="Times New Roman" w:hAnsi="Times New Roman" w:cs="Times New Roman"/>
          <w:sz w:val="24"/>
          <w:szCs w:val="24"/>
        </w:rPr>
        <w:t>роведена очистки от мусора дворовых территорий, подвалов и чердаков жилых домов.</w:t>
      </w:r>
      <w:r w:rsidR="00A51DBD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Разработана и утверждена Постановлением №12 от 05.02.2019 г. муниципальная Программа «Обеспечение пожарной безопасности Муезерского городского поселения на период 2019-2023гг.»</w:t>
      </w:r>
    </w:p>
    <w:p w:rsidR="00E013FE" w:rsidRPr="00E31028" w:rsidRDefault="00E013FE" w:rsidP="00D30D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В ведении поселения находятся 6 пожарных водоемов, 25 пожарных гидрантов, два пирса для забора воды и 7 мест забора воды из естественных водоемов. </w:t>
      </w:r>
    </w:p>
    <w:p w:rsidR="00E013FE" w:rsidRPr="00E31028" w:rsidRDefault="00E013FE" w:rsidP="00D30DC9">
      <w:pPr>
        <w:tabs>
          <w:tab w:val="left" w:pos="369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Администрацией ежегодно совместно с работниками пожарной части ОПС по Муезерскому району, проводится проверка технического состояния пожарных водоемов и пожарных гидрантов, с последующим составлением актов. В соответствии с последним актом от 24.</w:t>
      </w:r>
      <w:r w:rsidR="00650BF4" w:rsidRPr="00E31028">
        <w:rPr>
          <w:rFonts w:ascii="Times New Roman" w:hAnsi="Times New Roman" w:cs="Times New Roman"/>
          <w:sz w:val="24"/>
          <w:szCs w:val="24"/>
        </w:rPr>
        <w:t>10</w:t>
      </w:r>
      <w:r w:rsidRPr="00E31028">
        <w:rPr>
          <w:rFonts w:ascii="Times New Roman" w:hAnsi="Times New Roman" w:cs="Times New Roman"/>
          <w:sz w:val="24"/>
          <w:szCs w:val="24"/>
        </w:rPr>
        <w:t xml:space="preserve">.2019 г. из 25 ПГ –неисправны </w:t>
      </w:r>
      <w:r w:rsidR="00650BF4" w:rsidRPr="00E31028">
        <w:rPr>
          <w:rFonts w:ascii="Times New Roman" w:hAnsi="Times New Roman" w:cs="Times New Roman"/>
          <w:sz w:val="24"/>
          <w:szCs w:val="24"/>
        </w:rPr>
        <w:t>8</w:t>
      </w:r>
      <w:r w:rsidRPr="00E31028">
        <w:rPr>
          <w:rFonts w:ascii="Times New Roman" w:hAnsi="Times New Roman" w:cs="Times New Roman"/>
          <w:sz w:val="24"/>
          <w:szCs w:val="24"/>
        </w:rPr>
        <w:t xml:space="preserve"> шт. (</w:t>
      </w:r>
      <w:r w:rsidR="00650BF4" w:rsidRPr="00E31028">
        <w:rPr>
          <w:rFonts w:ascii="Times New Roman" w:hAnsi="Times New Roman" w:cs="Times New Roman"/>
          <w:sz w:val="24"/>
          <w:szCs w:val="24"/>
        </w:rPr>
        <w:t>32</w:t>
      </w:r>
      <w:r w:rsidRPr="00E31028">
        <w:rPr>
          <w:rFonts w:ascii="Times New Roman" w:hAnsi="Times New Roman" w:cs="Times New Roman"/>
          <w:sz w:val="24"/>
          <w:szCs w:val="24"/>
        </w:rPr>
        <w:t xml:space="preserve">%) из них два неисправны из-за подачи воды </w:t>
      </w:r>
      <w:r w:rsidRPr="00E31028">
        <w:rPr>
          <w:rFonts w:ascii="Times New Roman" w:hAnsi="Times New Roman" w:cs="Times New Roman"/>
          <w:sz w:val="24"/>
          <w:szCs w:val="24"/>
        </w:rPr>
        <w:lastRenderedPageBreak/>
        <w:t xml:space="preserve">с гидроударами, и два с низким давлением в сети. В местах расположения ПГ установлены таблички- указатели. Из </w:t>
      </w:r>
      <w:r w:rsidR="00F873DA" w:rsidRPr="00E31028">
        <w:rPr>
          <w:rFonts w:ascii="Times New Roman" w:hAnsi="Times New Roman" w:cs="Times New Roman"/>
          <w:sz w:val="24"/>
          <w:szCs w:val="24"/>
        </w:rPr>
        <w:t>5</w:t>
      </w:r>
      <w:r w:rsidRPr="00E31028">
        <w:rPr>
          <w:rFonts w:ascii="Times New Roman" w:hAnsi="Times New Roman" w:cs="Times New Roman"/>
          <w:sz w:val="24"/>
          <w:szCs w:val="24"/>
        </w:rPr>
        <w:t xml:space="preserve"> пожарных водоемов </w:t>
      </w:r>
      <w:r w:rsidR="00F873DA" w:rsidRPr="00E31028">
        <w:rPr>
          <w:rFonts w:ascii="Times New Roman" w:hAnsi="Times New Roman" w:cs="Times New Roman"/>
          <w:sz w:val="24"/>
          <w:szCs w:val="24"/>
        </w:rPr>
        <w:t>–</w:t>
      </w:r>
      <w:r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F873DA" w:rsidRPr="00E31028">
        <w:rPr>
          <w:rFonts w:ascii="Times New Roman" w:hAnsi="Times New Roman" w:cs="Times New Roman"/>
          <w:sz w:val="24"/>
          <w:szCs w:val="24"/>
        </w:rPr>
        <w:t xml:space="preserve">не </w:t>
      </w:r>
      <w:r w:rsidRPr="00E31028">
        <w:rPr>
          <w:rFonts w:ascii="Times New Roman" w:hAnsi="Times New Roman" w:cs="Times New Roman"/>
          <w:sz w:val="24"/>
          <w:szCs w:val="24"/>
        </w:rPr>
        <w:t xml:space="preserve">исправны </w:t>
      </w:r>
      <w:r w:rsidR="00F873DA" w:rsidRPr="00E31028">
        <w:rPr>
          <w:rFonts w:ascii="Times New Roman" w:hAnsi="Times New Roman" w:cs="Times New Roman"/>
          <w:sz w:val="24"/>
          <w:szCs w:val="24"/>
        </w:rPr>
        <w:t>2</w:t>
      </w:r>
      <w:r w:rsidRPr="00E31028">
        <w:rPr>
          <w:rFonts w:ascii="Times New Roman" w:hAnsi="Times New Roman" w:cs="Times New Roman"/>
          <w:sz w:val="24"/>
          <w:szCs w:val="24"/>
        </w:rPr>
        <w:t xml:space="preserve"> шт</w:t>
      </w:r>
      <w:r w:rsidR="00F05E89">
        <w:rPr>
          <w:rFonts w:ascii="Times New Roman" w:hAnsi="Times New Roman" w:cs="Times New Roman"/>
          <w:sz w:val="24"/>
          <w:szCs w:val="24"/>
        </w:rPr>
        <w:t>.</w:t>
      </w:r>
      <w:r w:rsidRPr="00E31028">
        <w:rPr>
          <w:rFonts w:ascii="Times New Roman" w:hAnsi="Times New Roman" w:cs="Times New Roman"/>
          <w:sz w:val="24"/>
          <w:szCs w:val="24"/>
        </w:rPr>
        <w:t xml:space="preserve"> (</w:t>
      </w:r>
      <w:r w:rsidR="00F873DA" w:rsidRPr="00E31028">
        <w:rPr>
          <w:rFonts w:ascii="Times New Roman" w:hAnsi="Times New Roman" w:cs="Times New Roman"/>
          <w:sz w:val="24"/>
          <w:szCs w:val="24"/>
        </w:rPr>
        <w:t>4</w:t>
      </w:r>
      <w:r w:rsidRPr="00E31028">
        <w:rPr>
          <w:rFonts w:ascii="Times New Roman" w:hAnsi="Times New Roman" w:cs="Times New Roman"/>
          <w:sz w:val="24"/>
          <w:szCs w:val="24"/>
        </w:rPr>
        <w:t xml:space="preserve">0%), установлены крышки на ПВ, наполнены водой. Из 2-х пожарных пирсов не исправен 1 (50%). Обустроенные 7 мест забора воды из естественных водоемов, все находятся в исправном состоянии (100%). </w:t>
      </w:r>
    </w:p>
    <w:p w:rsidR="00E013FE" w:rsidRPr="00E31028" w:rsidRDefault="00E013FE" w:rsidP="00D30DC9">
      <w:pPr>
        <w:tabs>
          <w:tab w:val="left" w:pos="3690"/>
        </w:tabs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За вре</w:t>
      </w:r>
      <w:r w:rsidR="00B679B3">
        <w:rPr>
          <w:rFonts w:ascii="Times New Roman" w:hAnsi="Times New Roman" w:cs="Times New Roman"/>
          <w:sz w:val="24"/>
          <w:szCs w:val="24"/>
        </w:rPr>
        <w:t xml:space="preserve">мя прохождения месячника по пожарной </w:t>
      </w:r>
      <w:r w:rsidRPr="00E31028">
        <w:rPr>
          <w:rFonts w:ascii="Times New Roman" w:hAnsi="Times New Roman" w:cs="Times New Roman"/>
          <w:sz w:val="24"/>
          <w:szCs w:val="24"/>
        </w:rPr>
        <w:t>безопасности проверено 4 жилых дома, 10 квартир, отремонтирована 13 печей, прочищено16 дымоходов.</w:t>
      </w:r>
      <w:r w:rsidR="00F873DA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Проведена проверка помещений общего пользования. Очищено от мусора 10 чердаков, 45 подвальных помещений, 45 лестничных клеток.</w:t>
      </w:r>
      <w:r w:rsidR="00F873DA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В зимний период проводится регулярный обход пожарных пирсов, пожарных водоемов и гидрантов на предмет очистки данных объектов от снега, защиты их крышками от промерзания, установки указателей, обеспечение подъездных путей. Силами МКУ «Благоустройство Муезерского городского поселения» производится расчистка улиц</w:t>
      </w:r>
      <w:r w:rsidR="00F873DA" w:rsidRPr="00E31028">
        <w:rPr>
          <w:rFonts w:ascii="Times New Roman" w:hAnsi="Times New Roman" w:cs="Times New Roman"/>
          <w:sz w:val="24"/>
          <w:szCs w:val="24"/>
        </w:rPr>
        <w:t>, пожарных проездов</w:t>
      </w:r>
      <w:r w:rsidRPr="00E31028">
        <w:rPr>
          <w:rFonts w:ascii="Times New Roman" w:hAnsi="Times New Roman" w:cs="Times New Roman"/>
          <w:sz w:val="24"/>
          <w:szCs w:val="24"/>
        </w:rPr>
        <w:t xml:space="preserve"> и дворовых территорий от снега.</w:t>
      </w:r>
    </w:p>
    <w:p w:rsidR="00E013FE" w:rsidRPr="00E31028" w:rsidRDefault="00E013FE" w:rsidP="00A21762">
      <w:pPr>
        <w:pStyle w:val="a6"/>
        <w:ind w:left="0" w:firstLine="708"/>
        <w:jc w:val="both"/>
        <w:rPr>
          <w:sz w:val="24"/>
          <w:szCs w:val="24"/>
        </w:rPr>
      </w:pPr>
      <w:r w:rsidRPr="00E31028">
        <w:rPr>
          <w:sz w:val="24"/>
          <w:szCs w:val="24"/>
        </w:rPr>
        <w:t>Из работников МКУ «Благоустройство Муезерского городского поселения» создана добровольная пожарная дружина (далее ДПД). Члены ДПД обеспечены первичными средствами пожаротушения: лопатами, топорами, ведрами; обучены работе с пожарной мотопомпой. С целью патрулирования на территории поселения в пожароопасный период создана патрульная, патрульно-маневренная и маневренная группы.</w:t>
      </w:r>
      <w:r w:rsidR="00A21762" w:rsidRPr="00E31028">
        <w:rPr>
          <w:sz w:val="24"/>
          <w:szCs w:val="24"/>
        </w:rPr>
        <w:t xml:space="preserve"> </w:t>
      </w:r>
      <w:r w:rsidRPr="00E31028">
        <w:rPr>
          <w:sz w:val="24"/>
          <w:szCs w:val="24"/>
        </w:rPr>
        <w:t>Совместно с представителем Муезерского лесничества, проведен анализ расположения поселения на предмет угрозы распространения лесных пожаров. Составлена схема защищенности поселения естественными преградами: дорогами, руслами рек. Проведено захоронение бытового мусора на территории временного размещения отходов. В совместных рейдах МКУ «Благоустройство Муезерского городского поселения» принимал участие сотрудник ГПН по вопросам профилактической работы в неблагополучных семьях.</w:t>
      </w:r>
      <w:r w:rsidR="00A21762" w:rsidRPr="00E31028">
        <w:rPr>
          <w:sz w:val="24"/>
          <w:szCs w:val="24"/>
        </w:rPr>
        <w:t xml:space="preserve"> </w:t>
      </w:r>
      <w:r w:rsidRPr="00E31028">
        <w:rPr>
          <w:sz w:val="24"/>
          <w:szCs w:val="24"/>
        </w:rPr>
        <w:t xml:space="preserve">В </w:t>
      </w:r>
      <w:r w:rsidR="00D30DC9" w:rsidRPr="00E31028">
        <w:rPr>
          <w:sz w:val="24"/>
          <w:szCs w:val="24"/>
        </w:rPr>
        <w:t xml:space="preserve">многоквартирных домах </w:t>
      </w:r>
      <w:r w:rsidRPr="00E31028">
        <w:rPr>
          <w:sz w:val="24"/>
          <w:szCs w:val="24"/>
        </w:rPr>
        <w:t>и частном секторе распространено 400 экз. листовок на противопожарные темы: «Осторожное обращение с огнем в лесу и дома». Периодически обновляются информационные листовки на стендах и досках объявлений поселка.</w:t>
      </w:r>
      <w:r w:rsidR="00A21762" w:rsidRPr="00E31028">
        <w:rPr>
          <w:sz w:val="24"/>
          <w:szCs w:val="24"/>
        </w:rPr>
        <w:t xml:space="preserve"> </w:t>
      </w:r>
      <w:r w:rsidRPr="00E31028">
        <w:rPr>
          <w:sz w:val="24"/>
          <w:szCs w:val="24"/>
        </w:rPr>
        <w:t xml:space="preserve">На сайте администрации размещена информация для населения о соблюдении правил пожарной безопасности и рекламные буклеты о поведении при пожаре и о мерах предосторожности с указанием телефонов. </w:t>
      </w:r>
    </w:p>
    <w:p w:rsidR="00E013FE" w:rsidRPr="00E31028" w:rsidRDefault="00D30DC9" w:rsidP="00D30DC9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Приобретено в 2019г.</w:t>
      </w:r>
      <w:r w:rsidR="00E013FE" w:rsidRPr="00E31028">
        <w:rPr>
          <w:rFonts w:ascii="Times New Roman" w:hAnsi="Times New Roman" w:cs="Times New Roman"/>
          <w:sz w:val="24"/>
          <w:szCs w:val="24"/>
        </w:rPr>
        <w:t xml:space="preserve"> 2 пожарных гидрант</w:t>
      </w:r>
      <w:r w:rsidRPr="00E31028">
        <w:rPr>
          <w:rFonts w:ascii="Times New Roman" w:hAnsi="Times New Roman" w:cs="Times New Roman"/>
          <w:sz w:val="24"/>
          <w:szCs w:val="24"/>
        </w:rPr>
        <w:t>а</w:t>
      </w:r>
      <w:r w:rsidR="00E013FE" w:rsidRPr="00E31028">
        <w:rPr>
          <w:rFonts w:ascii="Times New Roman" w:hAnsi="Times New Roman" w:cs="Times New Roman"/>
          <w:sz w:val="24"/>
          <w:szCs w:val="24"/>
        </w:rPr>
        <w:t>, таблич</w:t>
      </w:r>
      <w:r w:rsidRPr="00E31028">
        <w:rPr>
          <w:rFonts w:ascii="Times New Roman" w:hAnsi="Times New Roman" w:cs="Times New Roman"/>
          <w:sz w:val="24"/>
          <w:szCs w:val="24"/>
        </w:rPr>
        <w:t>ки</w:t>
      </w:r>
      <w:r w:rsidR="00E013FE" w:rsidRPr="00E31028">
        <w:rPr>
          <w:rFonts w:ascii="Times New Roman" w:hAnsi="Times New Roman" w:cs="Times New Roman"/>
          <w:sz w:val="24"/>
          <w:szCs w:val="24"/>
        </w:rPr>
        <w:t xml:space="preserve"> «Пожарный гидрант» и «Пожарный водоем</w:t>
      </w:r>
      <w:r w:rsidRPr="00E31028">
        <w:rPr>
          <w:rFonts w:ascii="Times New Roman" w:hAnsi="Times New Roman" w:cs="Times New Roman"/>
          <w:sz w:val="24"/>
          <w:szCs w:val="24"/>
        </w:rPr>
        <w:t>, установка запланирована в текущем году.</w:t>
      </w:r>
    </w:p>
    <w:p w:rsidR="00026B28" w:rsidRPr="00E31028" w:rsidRDefault="00274C72" w:rsidP="00026B2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26B28" w:rsidRPr="00E310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6B28" w:rsidRPr="00E31028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026B28" w:rsidRPr="00E31028" w:rsidRDefault="00026B28" w:rsidP="00026B2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Общая площадь жилищного фонда Муезерского городского поселения   составляет 85,4 тыс. кв.м. По состоянию на 31 декабря 2019 года       площадь муниципального жилищного фонда составляла -8,6 тыс.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кв.м., 10,1 % от общей площади.  В частной собственности граждан и юридических лиц – 76,8 тыс</w:t>
      </w:r>
      <w:r w:rsidR="00F05E89">
        <w:rPr>
          <w:rFonts w:ascii="Times New Roman" w:hAnsi="Times New Roman" w:cs="Times New Roman"/>
          <w:sz w:val="24"/>
          <w:szCs w:val="24"/>
        </w:rPr>
        <w:t>.</w:t>
      </w:r>
      <w:r w:rsidRPr="00E31028">
        <w:rPr>
          <w:rFonts w:ascii="Times New Roman" w:hAnsi="Times New Roman" w:cs="Times New Roman"/>
          <w:sz w:val="24"/>
          <w:szCs w:val="24"/>
        </w:rPr>
        <w:t>кв.</w:t>
      </w:r>
      <w:r w:rsidR="00B679B3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м., или 89,9 % от общей площади. Доля муниципального жилья ежегодно сокращается, в 2019 году   нанимателями   приватизирована 1 муници</w:t>
      </w:r>
      <w:r w:rsidR="00B679B3">
        <w:rPr>
          <w:rFonts w:ascii="Times New Roman" w:hAnsi="Times New Roman" w:cs="Times New Roman"/>
          <w:sz w:val="24"/>
          <w:szCs w:val="24"/>
        </w:rPr>
        <w:t xml:space="preserve">пальная квартира.   В последние </w:t>
      </w:r>
      <w:r w:rsidRPr="00E31028">
        <w:rPr>
          <w:rFonts w:ascii="Times New Roman" w:hAnsi="Times New Roman" w:cs="Times New Roman"/>
          <w:sz w:val="24"/>
          <w:szCs w:val="24"/>
        </w:rPr>
        <w:t>годы фактически не привати</w:t>
      </w:r>
      <w:r w:rsidR="00F05E89">
        <w:rPr>
          <w:rFonts w:ascii="Times New Roman" w:hAnsi="Times New Roman" w:cs="Times New Roman"/>
          <w:sz w:val="24"/>
          <w:szCs w:val="24"/>
        </w:rPr>
        <w:t>зируются муниципальные квартиры</w:t>
      </w:r>
      <w:r w:rsidRPr="00E31028">
        <w:rPr>
          <w:rFonts w:ascii="Times New Roman" w:hAnsi="Times New Roman" w:cs="Times New Roman"/>
          <w:sz w:val="24"/>
          <w:szCs w:val="24"/>
        </w:rPr>
        <w:t xml:space="preserve"> в самом проблемном секторе жилищного фонда – в 8-ми квартирных домах.  </w:t>
      </w:r>
    </w:p>
    <w:p w:rsidR="00026B28" w:rsidRPr="00E31028" w:rsidRDefault="00026B28" w:rsidP="00026B2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Администрация Муезерского городского поселения проводит работу по учету граждан, нуждающихся</w:t>
      </w:r>
      <w:r w:rsidR="00F05E89">
        <w:rPr>
          <w:rFonts w:ascii="Times New Roman" w:hAnsi="Times New Roman" w:cs="Times New Roman"/>
          <w:sz w:val="24"/>
          <w:szCs w:val="24"/>
        </w:rPr>
        <w:t xml:space="preserve"> в</w:t>
      </w:r>
      <w:r w:rsidRPr="00E31028">
        <w:rPr>
          <w:rFonts w:ascii="Times New Roman" w:hAnsi="Times New Roman" w:cs="Times New Roman"/>
          <w:sz w:val="24"/>
          <w:szCs w:val="24"/>
        </w:rPr>
        <w:t xml:space="preserve">  улучшении жилищных условий и в предоставлении жилых помещения  по договору социального найма. На сегодняшний день в очереди в основном стоят граждане, принятые на учет до 1 марта 2005 года и семьи</w:t>
      </w:r>
      <w:r w:rsidR="002C01C1">
        <w:rPr>
          <w:rFonts w:ascii="Times New Roman" w:hAnsi="Times New Roman" w:cs="Times New Roman"/>
          <w:sz w:val="24"/>
          <w:szCs w:val="24"/>
        </w:rPr>
        <w:t>,</w:t>
      </w:r>
      <w:r w:rsidRPr="00E31028">
        <w:rPr>
          <w:rFonts w:ascii="Times New Roman" w:hAnsi="Times New Roman" w:cs="Times New Roman"/>
          <w:sz w:val="24"/>
          <w:szCs w:val="24"/>
        </w:rPr>
        <w:t xml:space="preserve"> участвующие в программе «молодая семь</w:t>
      </w:r>
      <w:r w:rsidR="00B679B3">
        <w:rPr>
          <w:rFonts w:ascii="Times New Roman" w:hAnsi="Times New Roman" w:cs="Times New Roman"/>
          <w:sz w:val="24"/>
          <w:szCs w:val="24"/>
        </w:rPr>
        <w:t>я», всего поставлено на учет 80</w:t>
      </w:r>
      <w:r w:rsidRPr="00E31028">
        <w:rPr>
          <w:rFonts w:ascii="Times New Roman" w:hAnsi="Times New Roman" w:cs="Times New Roman"/>
          <w:sz w:val="24"/>
          <w:szCs w:val="24"/>
        </w:rPr>
        <w:t xml:space="preserve"> семей. В прошедшем году 2 семьи получили квартиры за счет высвободившегося муниципального жилья.  </w:t>
      </w:r>
    </w:p>
    <w:p w:rsidR="00026B28" w:rsidRPr="00E31028" w:rsidRDefault="00026B28" w:rsidP="00026B2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lastRenderedPageBreak/>
        <w:t>В 2019 году   по программе «Молодая семья» в п.</w:t>
      </w:r>
      <w:r w:rsidR="007266FE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Муезерский не было получено ни одного сертификата.         </w:t>
      </w:r>
    </w:p>
    <w:p w:rsidR="00026B28" w:rsidRPr="00E31028" w:rsidRDefault="00026B28" w:rsidP="00026B2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В 2019 году введены в эксплуатацию четыре индивидуальных жилых дома общей площадью 569,0 кв.м.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 собственники жилых помещений в многоквартирных домах обязаны выбрать   способ управления домом. 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В настоящее время с выбором способа управления сложилась следующая ситуация: 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Собственники 17 многоквартирных домов площадью – 18575,3 кв.м. (25,4% от площади МКД) управляются  ТСЖ «Доверие».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С 1 октября 2019 года  многоквартирный  благоустроенный дом  №26 по ул.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Гагарина  вышел из состава ТСЖ и  перешел на непосредственное управление.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После 15-ти  безрезультатных  конкурсов  по выбору управляющей организации, в августе 2019 года  в Муезерку  на три года пришла  управляющая организация ООО «Два бобра» и в настоящее время 53 МКД площадью 9434,4 м2  находятся под управлением  этой компании.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Собственники - 286 многоквартирных домов – 45105,3 м2 (в основном двухквартирных неблагоустроенных) 61,7 % от общей площади МКД выбрали непосредственное управление. В отличие от прошлых лет непосредственный способ управления стали выбирать  благоустроенные и восьми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квартирные дома.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 состоянию на 01.01.2019 года на территории Муезерского городского поселения не осталось  многоквартирных домов</w:t>
      </w:r>
      <w:r w:rsidR="002C01C1">
        <w:rPr>
          <w:rFonts w:ascii="Times New Roman" w:hAnsi="Times New Roman" w:cs="Times New Roman"/>
          <w:sz w:val="24"/>
          <w:szCs w:val="24"/>
        </w:rPr>
        <w:t>,</w:t>
      </w:r>
      <w:r w:rsidRPr="00E31028">
        <w:rPr>
          <w:rFonts w:ascii="Times New Roman" w:hAnsi="Times New Roman" w:cs="Times New Roman"/>
          <w:sz w:val="24"/>
          <w:szCs w:val="24"/>
        </w:rPr>
        <w:t xml:space="preserve"> не выбравших способ управления.</w:t>
      </w:r>
    </w:p>
    <w:p w:rsidR="00026B28" w:rsidRPr="00E31028" w:rsidRDefault="00026B28" w:rsidP="00026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1028">
        <w:rPr>
          <w:rFonts w:ascii="Times New Roman" w:hAnsi="Times New Roman" w:cs="Times New Roman"/>
          <w:b/>
          <w:sz w:val="24"/>
          <w:szCs w:val="24"/>
        </w:rPr>
        <w:t>Капитальный ремонт и содержание муниципального имущества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В рамках реализации   Закона Республики Карелия от 20 декабря 2013 года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постановлением Правительства Республики Карелия от 26 ноября 2014 года №346-П утверждена Региональная программа капитального ремонта общего имущества в многоквартирных домах, расположенных на территории Республики Карелия, на 2015-2044 годы. 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Первоначально по Муезерскому городскому поселению в Региональную программу капремонта были включены 72 многоквартирных дома. 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С начала действия  закона о капитальном ремонте в п.Муезерский   фондом капитального ремонта   в 2016 году был отремонтирован  один многоквартирный дом  №16/3 по ул.Гагарина.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За период  с 2016 по 2018 годы специализированными организациями по договору с   фондом капитального ремонта   были обследованы  8 восьми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квартирных домов, капитальный  ремонт данных домов был признан нецелесообразным, так как  по расчетам обойдется дороже нового строительства. 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2019 году по линии  Фонда капитального ремонта РК было обследовано четыре  восьми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квартирных  дома, еще один  дом  №11 по  ул.8 марта  был обследован  по инициативе собственников и нанимателей, все обследованные дома признаны аварийными  и подлежащими сносу, в установленном законом порядке. </w:t>
      </w:r>
    </w:p>
    <w:p w:rsidR="00026B28" w:rsidRPr="00E31028" w:rsidRDefault="00F05E89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026B28" w:rsidRPr="00E31028">
        <w:rPr>
          <w:rFonts w:ascii="Times New Roman" w:hAnsi="Times New Roman" w:cs="Times New Roman"/>
          <w:sz w:val="24"/>
          <w:szCs w:val="24"/>
        </w:rPr>
        <w:t xml:space="preserve"> с 2016 года  по 2019 год в Муезерском городском поселении  были признаны аварийными   23 многоквартирных дома , из них:  </w:t>
      </w:r>
    </w:p>
    <w:p w:rsidR="00026B28" w:rsidRPr="00E31028" w:rsidRDefault="00026B28" w:rsidP="00E31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  <w:u w:val="single"/>
        </w:rPr>
        <w:lastRenderedPageBreak/>
        <w:t>- 13 восьми</w:t>
      </w:r>
      <w:r w:rsidR="002C0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квартирных;</w:t>
      </w:r>
      <w:r w:rsidR="000F5E0B" w:rsidRPr="00E310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-8 двух</w:t>
      </w:r>
      <w:r w:rsidR="002C0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квартирных;</w:t>
      </w:r>
      <w:r w:rsidR="000F5E0B" w:rsidRPr="00E310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-1 пяти</w:t>
      </w:r>
      <w:r w:rsidR="002C0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квартирный;</w:t>
      </w:r>
      <w:r w:rsidR="000F5E0B" w:rsidRPr="00E3102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-1 четырех</w:t>
      </w:r>
      <w:r w:rsidR="002C0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u w:val="single"/>
        </w:rPr>
        <w:t>квартирный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Кроме этого в 2018 году признан аварийным один индивидуальный жилой дом.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В Региональную адресную программу  по переселению граждан из  аварийного жилищного фонда на 2019-2025 годы, утвержденную постановлением  Правительства Республики Карелия  от 28 марта 2019 года №136-П   были включены многоквартирные дома, признанные аварийными </w:t>
      </w:r>
      <w:r w:rsidRPr="00E31028">
        <w:rPr>
          <w:rFonts w:ascii="Times New Roman" w:hAnsi="Times New Roman" w:cs="Times New Roman"/>
          <w:b/>
          <w:sz w:val="24"/>
          <w:szCs w:val="24"/>
        </w:rPr>
        <w:t>до 01.01.2017 года</w:t>
      </w:r>
      <w:r w:rsidRPr="00E31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B28" w:rsidRPr="00E31028" w:rsidRDefault="00026B28" w:rsidP="00026B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По Муезерскому городскому поселению в указанную программу вошли  пять аварийных многоквартирных домов площадью </w:t>
      </w:r>
      <w:r w:rsidRPr="00E31028">
        <w:rPr>
          <w:rFonts w:ascii="Times New Roman" w:hAnsi="Times New Roman" w:cs="Times New Roman"/>
          <w:b/>
          <w:sz w:val="24"/>
          <w:szCs w:val="24"/>
        </w:rPr>
        <w:t>1102,5 м2</w:t>
      </w:r>
      <w:r w:rsidRPr="00E31028">
        <w:rPr>
          <w:rFonts w:ascii="Times New Roman" w:hAnsi="Times New Roman" w:cs="Times New Roman"/>
          <w:sz w:val="24"/>
          <w:szCs w:val="24"/>
        </w:rPr>
        <w:t>: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1.ул. Гагарина д. 6 (постановление администрации Муезерского г/п  №15 от 08.06.2016г.)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2.ул. Гагарина д.8 (постановление администрации Муезерского г/п  №15 от 08.06.2016г.)</w:t>
      </w:r>
    </w:p>
    <w:p w:rsidR="00026B28" w:rsidRPr="00E31028" w:rsidRDefault="00F05E89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3.ул. Рабочая</w:t>
      </w:r>
      <w:r w:rsidR="00026B28" w:rsidRPr="00E31028">
        <w:rPr>
          <w:rFonts w:ascii="Times New Roman" w:hAnsi="Times New Roman" w:cs="Times New Roman"/>
          <w:sz w:val="24"/>
          <w:szCs w:val="24"/>
        </w:rPr>
        <w:t xml:space="preserve">  д.13(постановление администрации Муезерского г/п  №22 от 19.07.2016г.)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4. ул. Правды д.9 (постановление администрации Муезерского г/п  №48 от 05.08.2016г.)</w:t>
      </w:r>
    </w:p>
    <w:p w:rsidR="00026B28" w:rsidRPr="00E31028" w:rsidRDefault="00026B28" w:rsidP="00026B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5.ул. Антикайнена д.7 (постановление администрации Муезерского г/п  №48 от 05.08.2016г.).</w:t>
      </w:r>
    </w:p>
    <w:p w:rsidR="00026B28" w:rsidRPr="00E31028" w:rsidRDefault="00026B28" w:rsidP="00026B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Переселение аварийных домов по Муезерскому городскому поселению   запланировано на  этап </w:t>
      </w:r>
      <w:r w:rsidRPr="00E31028">
        <w:rPr>
          <w:rFonts w:ascii="Times New Roman" w:hAnsi="Times New Roman" w:cs="Times New Roman"/>
          <w:b/>
          <w:sz w:val="24"/>
          <w:szCs w:val="24"/>
        </w:rPr>
        <w:t>2023 года.</w:t>
      </w:r>
    </w:p>
    <w:p w:rsidR="00026B28" w:rsidRPr="00E31028" w:rsidRDefault="00026B28" w:rsidP="00026B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Карелия от 07 ноября 2019 года №415-П  в постановление Правительства  Республики Карелия от 28 марта 2019 года №136-П  были внесены изменения ( далее Изменения).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По Муезерскому городскому поселению    расселение </w:t>
      </w:r>
      <w:r w:rsidRPr="00E31028">
        <w:rPr>
          <w:rFonts w:ascii="Times New Roman" w:hAnsi="Times New Roman" w:cs="Times New Roman"/>
          <w:b/>
          <w:sz w:val="24"/>
          <w:szCs w:val="24"/>
        </w:rPr>
        <w:t>300 м2</w:t>
      </w:r>
      <w:r w:rsidR="00F05E89">
        <w:rPr>
          <w:rFonts w:ascii="Times New Roman" w:hAnsi="Times New Roman" w:cs="Times New Roman"/>
          <w:sz w:val="24"/>
          <w:szCs w:val="24"/>
        </w:rPr>
        <w:t>аварийного жилья перенесено на</w:t>
      </w:r>
      <w:r w:rsidRPr="00E31028">
        <w:rPr>
          <w:rFonts w:ascii="Times New Roman" w:hAnsi="Times New Roman" w:cs="Times New Roman"/>
          <w:sz w:val="24"/>
          <w:szCs w:val="24"/>
        </w:rPr>
        <w:t xml:space="preserve"> этап 2020 года. </w:t>
      </w:r>
    </w:p>
    <w:p w:rsidR="00026B28" w:rsidRPr="00E31028" w:rsidRDefault="00026B28" w:rsidP="0002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течение 2019 года Администрацией, в соответствии с очередностью выполнялись ремонтные работы   в муниципальном жилищном фонде - выборочный ремонт печей в квартире № 4 дом №12 по ул.</w:t>
      </w:r>
      <w:r w:rsidR="00F05E89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Гагарина.</w:t>
      </w:r>
    </w:p>
    <w:p w:rsidR="00026B28" w:rsidRPr="00E31028" w:rsidRDefault="00026B28" w:rsidP="00F05E89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31028">
        <w:rPr>
          <w:rFonts w:ascii="Times New Roman" w:hAnsi="Times New Roman"/>
          <w:sz w:val="24"/>
          <w:szCs w:val="24"/>
        </w:rPr>
        <w:t>1.Частичный капитальный ремонт отопительной печи ;</w:t>
      </w:r>
      <w:r w:rsidR="00F05E89">
        <w:rPr>
          <w:rFonts w:ascii="Times New Roman" w:hAnsi="Times New Roman"/>
          <w:sz w:val="24"/>
          <w:szCs w:val="24"/>
        </w:rPr>
        <w:t>(</w:t>
      </w:r>
      <w:r w:rsidRPr="00E31028">
        <w:rPr>
          <w:rFonts w:ascii="Times New Roman" w:hAnsi="Times New Roman"/>
          <w:sz w:val="24"/>
          <w:szCs w:val="24"/>
        </w:rPr>
        <w:t xml:space="preserve">Сумма затрат составила </w:t>
      </w:r>
      <w:r w:rsidR="00F05E89">
        <w:rPr>
          <w:rFonts w:ascii="Times New Roman" w:hAnsi="Times New Roman"/>
          <w:sz w:val="24"/>
          <w:szCs w:val="24"/>
        </w:rPr>
        <w:t>7,0 тыс.руб).</w:t>
      </w:r>
      <w:r w:rsidRPr="00E31028">
        <w:rPr>
          <w:rFonts w:ascii="Times New Roman" w:hAnsi="Times New Roman"/>
          <w:sz w:val="24"/>
          <w:szCs w:val="24"/>
        </w:rPr>
        <w:t xml:space="preserve"> </w:t>
      </w:r>
    </w:p>
    <w:p w:rsidR="00510777" w:rsidRPr="00E31028" w:rsidRDefault="00274C72" w:rsidP="00026B2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5E0B" w:rsidRPr="00E31028" w:rsidRDefault="000F5E0B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C72" w:rsidRPr="00E31028" w:rsidRDefault="00274C72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Сохранность муниципальной собственности, правопорядок</w:t>
      </w:r>
    </w:p>
    <w:p w:rsidR="00274C72" w:rsidRPr="00E31028" w:rsidRDefault="00274C72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В 201</w:t>
      </w:r>
      <w:r w:rsidR="00ED6FED" w:rsidRPr="00E31028">
        <w:rPr>
          <w:rFonts w:ascii="Times New Roman" w:hAnsi="Times New Roman" w:cs="Times New Roman"/>
          <w:sz w:val="24"/>
          <w:szCs w:val="24"/>
        </w:rPr>
        <w:t>9</w:t>
      </w:r>
      <w:r w:rsidRPr="00E31028">
        <w:rPr>
          <w:rFonts w:ascii="Times New Roman" w:hAnsi="Times New Roman" w:cs="Times New Roman"/>
          <w:sz w:val="24"/>
          <w:szCs w:val="24"/>
        </w:rPr>
        <w:t xml:space="preserve"> году было подано </w:t>
      </w:r>
      <w:r w:rsidR="00510777" w:rsidRPr="00E31028">
        <w:rPr>
          <w:rFonts w:ascii="Times New Roman" w:hAnsi="Times New Roman" w:cs="Times New Roman"/>
          <w:sz w:val="24"/>
          <w:szCs w:val="24"/>
        </w:rPr>
        <w:t>3</w:t>
      </w:r>
      <w:r w:rsidRPr="00E31028">
        <w:rPr>
          <w:rFonts w:ascii="Times New Roman" w:hAnsi="Times New Roman" w:cs="Times New Roman"/>
          <w:sz w:val="24"/>
          <w:szCs w:val="24"/>
        </w:rPr>
        <w:t xml:space="preserve"> заявления в ОМВД России по Муезерскому району на порчу муниципального имущества.</w:t>
      </w:r>
      <w:r w:rsidR="00510777" w:rsidRPr="00E31028">
        <w:rPr>
          <w:rFonts w:ascii="Times New Roman" w:hAnsi="Times New Roman" w:cs="Times New Roman"/>
          <w:sz w:val="24"/>
          <w:szCs w:val="24"/>
        </w:rPr>
        <w:t xml:space="preserve"> По одному случаю порчи ограждений обращения в РОВД не было так как граждане сами заявили о согласии возмещения ущерба.  </w:t>
      </w:r>
      <w:r w:rsidRPr="00E31028">
        <w:rPr>
          <w:rFonts w:ascii="Times New Roman" w:hAnsi="Times New Roman" w:cs="Times New Roman"/>
          <w:sz w:val="24"/>
          <w:szCs w:val="24"/>
        </w:rPr>
        <w:t xml:space="preserve"> К сожалению, из отчета в отчет приходится говорить о случаях вандализма по отношению к оборудованию детских площадок, к освещению, к уличной мебели. Решение этой проблемы видим в воспитательной работе среди школьников, поэтому проводим профилактические беседы с подростками.</w:t>
      </w:r>
    </w:p>
    <w:p w:rsidR="00510777" w:rsidRPr="00E31028" w:rsidRDefault="00510777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B28" w:rsidRPr="00E31028" w:rsidRDefault="00026B28" w:rsidP="00026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Муниципальный жилищный контроль</w:t>
      </w:r>
    </w:p>
    <w:p w:rsidR="00026B28" w:rsidRPr="00E31028" w:rsidRDefault="00026B2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По исполнению статьи 20 Жилищного кодекса Российской Федерации об организации муниципального жилищного контроля (Закон Республики Карелия от 28.11.2012 N 1647-ЗРК "О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Республики Карелия" администрацией Муезерского городского поселения </w:t>
      </w:r>
    </w:p>
    <w:p w:rsidR="00026B28" w:rsidRPr="00E31028" w:rsidRDefault="00026B28" w:rsidP="00026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В 2019 году проведена 1 внеплановая проверка по вопросам содержания жилого фонда.  </w:t>
      </w:r>
    </w:p>
    <w:p w:rsidR="00026B28" w:rsidRPr="00E31028" w:rsidRDefault="00026B28" w:rsidP="00026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нарушение частично устранено,</w:t>
      </w:r>
    </w:p>
    <w:p w:rsidR="00026B28" w:rsidRPr="00E31028" w:rsidRDefault="00026B28" w:rsidP="00026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lastRenderedPageBreak/>
        <w:t>в части проведения текущего ремонта отопительной  печи  дан срок устранения до 01 марта 2020 года. В течение 2019года администрацией проводились обследования муниципальных квартир и многоквартирных домов по заявлениям граждан:ул.</w:t>
      </w:r>
      <w:r w:rsidR="00F05E89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Гагарина д.4а.</w:t>
      </w:r>
    </w:p>
    <w:p w:rsidR="00026B28" w:rsidRPr="00E31028" w:rsidRDefault="00026B2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Водоснабжение, водоотведение</w:t>
      </w:r>
    </w:p>
    <w:p w:rsidR="009F3838" w:rsidRPr="00E31028" w:rsidRDefault="00026B28" w:rsidP="009F3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Помимо жилищного фонда, в ведении администрации Муезерского городского поселения остаются объекты водоснабжения и водоотведения.</w:t>
      </w:r>
      <w:r w:rsidR="009F3838" w:rsidRPr="00E31028">
        <w:rPr>
          <w:rFonts w:ascii="Times New Roman" w:hAnsi="Times New Roman" w:cs="Times New Roman"/>
          <w:sz w:val="24"/>
          <w:szCs w:val="24"/>
        </w:rPr>
        <w:t xml:space="preserve">     Администрацией проводится работа по передаче</w:t>
      </w:r>
      <w:r w:rsidR="009F3838">
        <w:rPr>
          <w:rFonts w:ascii="Times New Roman" w:hAnsi="Times New Roman" w:cs="Times New Roman"/>
          <w:sz w:val="24"/>
          <w:szCs w:val="24"/>
        </w:rPr>
        <w:t xml:space="preserve"> существующих</w:t>
      </w:r>
      <w:r w:rsidR="009F3838" w:rsidRPr="00E31028">
        <w:rPr>
          <w:rFonts w:ascii="Times New Roman" w:hAnsi="Times New Roman" w:cs="Times New Roman"/>
          <w:sz w:val="24"/>
          <w:szCs w:val="24"/>
        </w:rPr>
        <w:t xml:space="preserve"> объектов водоснабжения и водоотведения    в концессию. В проект концессионного соглашения включаются мероприятия направленные на улучшение качества воды. </w:t>
      </w:r>
    </w:p>
    <w:p w:rsidR="009F3838" w:rsidRPr="00E31028" w:rsidRDefault="009F3838" w:rsidP="009F3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Но совершенно очевидно, что кардинально положение не исправить без финансовых вливаний</w:t>
      </w:r>
      <w:r>
        <w:rPr>
          <w:rFonts w:ascii="Times New Roman" w:hAnsi="Times New Roman" w:cs="Times New Roman"/>
          <w:sz w:val="24"/>
          <w:szCs w:val="24"/>
        </w:rPr>
        <w:t xml:space="preserve"> бюджетов более высокого уровня и строительства новых ВОС.</w:t>
      </w:r>
      <w:r w:rsidRPr="00E3102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026B28" w:rsidRPr="00E31028" w:rsidRDefault="009F383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года в год поднималась</w:t>
      </w:r>
      <w:r w:rsidR="00026B28" w:rsidRPr="00E31028">
        <w:rPr>
          <w:rFonts w:ascii="Times New Roman" w:hAnsi="Times New Roman" w:cs="Times New Roman"/>
          <w:sz w:val="24"/>
          <w:szCs w:val="24"/>
        </w:rPr>
        <w:t xml:space="preserve"> проблема   неудовлетворительного качества холодного водоснабжения в п. Муезерский. Имеется решение Муезерского районного суда о строительстве водоочистных сооружений, обеспечивающих соответствие качества питьевой воды в распределительной сети требованиям СанПиН 2.1.4.1074-07-01. Неудовлетворительное качество водопроводной воды является также отрицательным фактором в привлечении потенциальных инвесторов в сфере перерабатывающего производства на территорию Муезерского городского поселения.</w:t>
      </w:r>
    </w:p>
    <w:p w:rsidR="009F3838" w:rsidRDefault="00026B2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11 октября 2019 года   №384-П утверждена  региональная программа Республики Карелия «Чистая вода на 2019-2024 годы.   В указанную программу включено  финансирование   разработки проектно-сметной документации на строительство   станции водоочистки и водоподготовки в поселке Муезерский.  Сумма предусмотренных финансовых средств составляет  12</w:t>
      </w:r>
      <w:r w:rsidR="009F3838">
        <w:rPr>
          <w:rFonts w:ascii="Times New Roman" w:hAnsi="Times New Roman" w:cs="Times New Roman"/>
          <w:sz w:val="24"/>
          <w:szCs w:val="24"/>
        </w:rPr>
        <w:t>,1 млн</w:t>
      </w:r>
      <w:r w:rsidRPr="00E31028">
        <w:rPr>
          <w:rFonts w:ascii="Times New Roman" w:hAnsi="Times New Roman" w:cs="Times New Roman"/>
          <w:sz w:val="24"/>
          <w:szCs w:val="24"/>
        </w:rPr>
        <w:t>.</w:t>
      </w:r>
      <w:r w:rsidR="009F3838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>рублей.</w:t>
      </w:r>
    </w:p>
    <w:p w:rsidR="00026B28" w:rsidRPr="002C01C1" w:rsidRDefault="009F383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01C1">
        <w:rPr>
          <w:rFonts w:ascii="Times New Roman" w:hAnsi="Times New Roman" w:cs="Times New Roman"/>
          <w:sz w:val="24"/>
          <w:szCs w:val="24"/>
        </w:rPr>
        <w:t>Что уже сделано в этом направлении?    В 2019 году Министерством имущественных и земельных отношений РК предварительно согласован земельный участок общей площадью 32658 кв.м в районе ул.</w:t>
      </w:r>
      <w:r w:rsidR="002C01C1" w:rsidRP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2C01C1">
        <w:rPr>
          <w:rFonts w:ascii="Times New Roman" w:hAnsi="Times New Roman" w:cs="Times New Roman"/>
          <w:sz w:val="24"/>
          <w:szCs w:val="24"/>
        </w:rPr>
        <w:t>Набережной р.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 w:rsidRPr="002C01C1">
        <w:rPr>
          <w:rFonts w:ascii="Times New Roman" w:hAnsi="Times New Roman" w:cs="Times New Roman"/>
          <w:sz w:val="24"/>
          <w:szCs w:val="24"/>
        </w:rPr>
        <w:t>Муезерка для размещения зданий и сооружений, обеспечивающих поставку воды. Получен межевой план. В настоящее время администрацией поселения проводится работа по постановке его на кадастровый учет.</w:t>
      </w:r>
    </w:p>
    <w:p w:rsidR="00911AC0" w:rsidRPr="002C01C1" w:rsidRDefault="009F3838" w:rsidP="009F383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01C1">
        <w:rPr>
          <w:rFonts w:ascii="Times New Roman" w:hAnsi="Times New Roman" w:cs="Times New Roman"/>
          <w:sz w:val="24"/>
          <w:szCs w:val="24"/>
        </w:rPr>
        <w:t xml:space="preserve">    В 2019 году Администрацией Муезерского городского поселения по договору с ООО «Карелгеоком»  было выполнено ряд комплексных  кадастровых работы по   межеванию земель под объектами, принадлежащих на праве собственности Муезерскому городскому поселению.. В результате их выполнения   поставлено на кадастровый учет и оформлено право собственности на земельные участки под КНС-1, КНС-2, водозабором, КУ-700 и холодильным цехом.</w:t>
      </w:r>
    </w:p>
    <w:p w:rsidR="009F3838" w:rsidRPr="002C01C1" w:rsidRDefault="009F3838" w:rsidP="009F383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01C1">
        <w:rPr>
          <w:rFonts w:ascii="Times New Roman" w:hAnsi="Times New Roman" w:cs="Times New Roman"/>
          <w:sz w:val="24"/>
          <w:szCs w:val="24"/>
        </w:rPr>
        <w:t xml:space="preserve"> В 2019 году начато выполнение кадастровых работ в отношении поселкового  кладбища.        </w:t>
      </w:r>
    </w:p>
    <w:p w:rsidR="009F3838" w:rsidRPr="002C01C1" w:rsidRDefault="009F3838" w:rsidP="009F383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01C1">
        <w:rPr>
          <w:rFonts w:ascii="Times New Roman" w:hAnsi="Times New Roman" w:cs="Times New Roman"/>
          <w:sz w:val="24"/>
          <w:szCs w:val="24"/>
        </w:rPr>
        <w:t xml:space="preserve">      Поставлено на кадастровый учет и оформлено право собственности на 2 памятника по ул.Октябрьской и ул.Гагарина. Земельные </w:t>
      </w:r>
      <w:r w:rsidR="002C01C1">
        <w:rPr>
          <w:rFonts w:ascii="Times New Roman" w:hAnsi="Times New Roman" w:cs="Times New Roman"/>
          <w:sz w:val="24"/>
          <w:szCs w:val="24"/>
        </w:rPr>
        <w:t>участки под данными сооружениям</w:t>
      </w:r>
      <w:r w:rsidRPr="002C01C1">
        <w:rPr>
          <w:rFonts w:ascii="Times New Roman" w:hAnsi="Times New Roman" w:cs="Times New Roman"/>
          <w:sz w:val="24"/>
          <w:szCs w:val="24"/>
        </w:rPr>
        <w:t xml:space="preserve">  находятся в процессе оформления. </w:t>
      </w:r>
    </w:p>
    <w:p w:rsidR="009F3838" w:rsidRPr="002C01C1" w:rsidRDefault="009F3838" w:rsidP="0002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C72" w:rsidRPr="00E31028" w:rsidRDefault="00274C72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274C72" w:rsidRPr="00E31028" w:rsidRDefault="009A6A45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Чистота и порядок на поселковых улицах – это лицо поселка. Администрацией городского поселения проводится большая работа в этом направлении. </w:t>
      </w:r>
    </w:p>
    <w:p w:rsidR="00274C72" w:rsidRPr="00E31028" w:rsidRDefault="00274C72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В 201</w:t>
      </w:r>
      <w:r w:rsidR="00B46F0C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B46F0C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родолжа</w:t>
      </w:r>
      <w:r w:rsidR="0098421D">
        <w:rPr>
          <w:rFonts w:ascii="Times New Roman" w:hAnsi="Times New Roman" w:cs="Times New Roman"/>
          <w:sz w:val="24"/>
          <w:szCs w:val="24"/>
          <w:shd w:val="clear" w:color="auto" w:fill="FFFFFF"/>
        </w:rPr>
        <w:t>лась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Программы по формированию комфортной городской среды, целью которой является благоустройство дворовых территорий   и наиболее посещаемых </w:t>
      </w:r>
      <w:r w:rsidR="00B46F0C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общественных 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территорий</w:t>
      </w:r>
      <w:r w:rsidR="00B46F0C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21D" w:rsidRDefault="00274C72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пятилетнюю программу на основании проведенной инвентаризации включено </w:t>
      </w:r>
      <w:r w:rsidR="00B46F0C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0 дворовых территории многоквартирных домов (куда включены и 4-х квартирные дома и 1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общественных территорий. За 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работы Программы благоустроено 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дворовы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территории, в которые вошли 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МКД (что составляет 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% от общего числа дворов, включенных в программу 2018-202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гг), и </w:t>
      </w:r>
      <w:r w:rsidR="00BC05A8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общественных территорий (что составляет 3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7,5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% от общего числа общественных территорий, включенных в программу 2018-202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гг). В 201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получено субсидий на реализацию проекта в сумме 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1 158,5 тыс.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руб., софинансирование из местного бюджета составило 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129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руб., 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594F2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внебюджетные средства, собранные собственниками жилья.</w:t>
      </w:r>
      <w:r w:rsidR="00D54162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новыми требования для участия в программе Комфортная среда, поставлены на кадастровый учет 2 дворовые территории. Регулярно проводятся заседания общественной комиссии по обсуждению вопросов по благоустройству территорий, включенных в программу. </w:t>
      </w:r>
      <w:r w:rsidR="00E163CA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Благодарственным письмом Главы Республики Карелия А.О.</w:t>
      </w:r>
      <w:r w:rsidR="00F05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3CA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Парфенчиковым был отмечен вклад администрации в реализацию проекта «Комфортная городская среда».  </w:t>
      </w:r>
    </w:p>
    <w:p w:rsidR="00605946" w:rsidRDefault="00605946" w:rsidP="00E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поселения устроено 3 общепоселковые детские площадки и 2 на дворовых территориях, 2 спортивные мини-площадки на ул. Сосновой и Набережной. Ведутся паспорта указанных площадок, проводится визуальный ежеквартальный осмотр с составлением актов, и ежедневный мониторинг</w:t>
      </w:r>
      <w:r w:rsidR="00E055BD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состояния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21D" w:rsidRDefault="0098421D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Хорошим подспорьем в реализации планов по благоустройству является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ППМИ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Два года подряд мы не выигрывали этот конкурс.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2019 году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оселение заявилось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конкурс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проектом по приобретению трактора для нужд поселения и победила. Сейчас начался сбор средств от населения.</w:t>
      </w:r>
      <w:r w:rsidR="002C0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выполнения обязательств по 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софинансированию  граждан и  выделения части денежных средств из местного бюджета, предусмотренных конкурсной документацией, из республиканского бюджета будет в</w:t>
      </w:r>
      <w:r w:rsidR="002C01C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>делено 1 млн. рублей и начнется конкурсная  процедура  по приобретению трактора.</w:t>
      </w:r>
    </w:p>
    <w:p w:rsidR="0098421D" w:rsidRDefault="0098421D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2019 году инициативная группа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(активная часть жителей поселка)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вышла с предложением организации ТОСа (Территории общественного самоуправления). Администрация поддержала эту инициативу, оказала помощь в проведении собраний, оформлению документов. ТОС «Лидер»</w:t>
      </w:r>
      <w:r w:rsidR="00911AC0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включивший в себя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нечетную сторон</w:t>
      </w:r>
      <w:r w:rsidR="00283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r w:rsidR="00283287">
        <w:rPr>
          <w:rFonts w:ascii="Times New Roman" w:hAnsi="Times New Roman" w:cs="Times New Roman"/>
          <w:sz w:val="24"/>
          <w:szCs w:val="24"/>
          <w:shd w:val="clear" w:color="auto" w:fill="FFFFFF"/>
        </w:rPr>
        <w:t>. Октябрьской, ул. Правды, улицу и переулок Строителей до ул.</w:t>
      </w:r>
      <w:r w:rsidR="002C0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287">
        <w:rPr>
          <w:rFonts w:ascii="Times New Roman" w:hAnsi="Times New Roman" w:cs="Times New Roman"/>
          <w:sz w:val="24"/>
          <w:szCs w:val="24"/>
          <w:shd w:val="clear" w:color="auto" w:fill="FFFFFF"/>
        </w:rPr>
        <w:t>Лесной, был зарегистрирован 15января 2020года. Это еще одна из форм привлечения республиканских средств на благоустройство своей улицы,</w:t>
      </w:r>
      <w:r w:rsidR="002C0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двора или участка дороги</w:t>
      </w:r>
      <w:r w:rsidR="00283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тротуара. Жители сами решают, какие работы на территории своего ТОСа являются первоочередными.</w:t>
      </w:r>
    </w:p>
    <w:p w:rsidR="00911AC0" w:rsidRDefault="00911AC0" w:rsidP="00E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AC0" w:rsidRPr="00E31028" w:rsidRDefault="00911AC0" w:rsidP="00E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4C72" w:rsidRPr="00E31028" w:rsidRDefault="009A6A45" w:rsidP="00E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</w:t>
      </w:r>
      <w:r w:rsidR="00283287">
        <w:rPr>
          <w:rFonts w:ascii="Times New Roman" w:hAnsi="Times New Roman" w:cs="Times New Roman"/>
          <w:sz w:val="24"/>
          <w:szCs w:val="24"/>
        </w:rPr>
        <w:tab/>
      </w:r>
      <w:r w:rsidR="009D0E6C">
        <w:rPr>
          <w:rFonts w:ascii="Times New Roman" w:hAnsi="Times New Roman" w:cs="Times New Roman"/>
          <w:sz w:val="24"/>
          <w:szCs w:val="24"/>
        </w:rPr>
        <w:t xml:space="preserve">В этом году  проводится  12-я в истории нашего государства и 3-я в новейшей истории России  Всероссийская перепись населения По проводимым в этой связи мероприятиям администрация провела большую работу по упорядочиванию адресного хозяйства и обновлению нумерации домов и строений.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Присвоено </w:t>
      </w:r>
      <w:r w:rsidR="00605946" w:rsidRPr="00E31028">
        <w:rPr>
          <w:rFonts w:ascii="Times New Roman" w:hAnsi="Times New Roman" w:cs="Times New Roman"/>
          <w:sz w:val="24"/>
          <w:szCs w:val="24"/>
        </w:rPr>
        <w:t>46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05946" w:rsidRPr="00E31028">
        <w:rPr>
          <w:rFonts w:ascii="Times New Roman" w:hAnsi="Times New Roman" w:cs="Times New Roman"/>
          <w:sz w:val="24"/>
          <w:szCs w:val="24"/>
        </w:rPr>
        <w:t>ов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605946" w:rsidRPr="00E31028">
        <w:rPr>
          <w:rFonts w:ascii="Times New Roman" w:hAnsi="Times New Roman" w:cs="Times New Roman"/>
          <w:sz w:val="24"/>
          <w:szCs w:val="24"/>
        </w:rPr>
        <w:t>10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="00605946" w:rsidRPr="00E31028">
        <w:rPr>
          <w:rFonts w:ascii="Times New Roman" w:hAnsi="Times New Roman" w:cs="Times New Roman"/>
          <w:sz w:val="24"/>
          <w:szCs w:val="24"/>
        </w:rPr>
        <w:t xml:space="preserve">–элементам </w:t>
      </w:r>
      <w:r w:rsidR="00274C72" w:rsidRPr="00E31028">
        <w:rPr>
          <w:rFonts w:ascii="Times New Roman" w:hAnsi="Times New Roman" w:cs="Times New Roman"/>
          <w:sz w:val="24"/>
          <w:szCs w:val="24"/>
        </w:rPr>
        <w:t>планировочн</w:t>
      </w:r>
      <w:r w:rsidR="00605946" w:rsidRPr="00E31028">
        <w:rPr>
          <w:rFonts w:ascii="Times New Roman" w:hAnsi="Times New Roman" w:cs="Times New Roman"/>
          <w:sz w:val="24"/>
          <w:szCs w:val="24"/>
        </w:rPr>
        <w:t>ой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структу</w:t>
      </w:r>
      <w:r w:rsidR="00D54162" w:rsidRPr="00E31028">
        <w:rPr>
          <w:rFonts w:ascii="Times New Roman" w:hAnsi="Times New Roman" w:cs="Times New Roman"/>
          <w:sz w:val="24"/>
          <w:szCs w:val="24"/>
        </w:rPr>
        <w:t>р</w:t>
      </w:r>
      <w:r w:rsidR="00605946" w:rsidRPr="00E31028">
        <w:rPr>
          <w:rFonts w:ascii="Times New Roman" w:hAnsi="Times New Roman" w:cs="Times New Roman"/>
          <w:sz w:val="24"/>
          <w:szCs w:val="24"/>
        </w:rPr>
        <w:t>ы</w:t>
      </w:r>
      <w:r w:rsidR="00D54162" w:rsidRPr="00E31028">
        <w:rPr>
          <w:rFonts w:ascii="Times New Roman" w:hAnsi="Times New Roman" w:cs="Times New Roman"/>
          <w:sz w:val="24"/>
          <w:szCs w:val="24"/>
        </w:rPr>
        <w:t xml:space="preserve"> (общественны</w:t>
      </w:r>
      <w:r w:rsidR="00605946" w:rsidRPr="00E31028">
        <w:rPr>
          <w:rFonts w:ascii="Times New Roman" w:hAnsi="Times New Roman" w:cs="Times New Roman"/>
          <w:sz w:val="24"/>
          <w:szCs w:val="24"/>
        </w:rPr>
        <w:t>е</w:t>
      </w:r>
      <w:r w:rsidR="00D54162" w:rsidRPr="00E31028">
        <w:rPr>
          <w:rFonts w:ascii="Times New Roman" w:hAnsi="Times New Roman" w:cs="Times New Roman"/>
          <w:sz w:val="24"/>
          <w:szCs w:val="24"/>
        </w:rPr>
        <w:t xml:space="preserve"> гараж</w:t>
      </w:r>
      <w:r w:rsidR="00605946" w:rsidRPr="00E31028">
        <w:rPr>
          <w:rFonts w:ascii="Times New Roman" w:hAnsi="Times New Roman" w:cs="Times New Roman"/>
          <w:sz w:val="24"/>
          <w:szCs w:val="24"/>
        </w:rPr>
        <w:t>и и водозабор</w:t>
      </w:r>
      <w:r w:rsidR="00D54162" w:rsidRPr="00E31028">
        <w:rPr>
          <w:rFonts w:ascii="Times New Roman" w:hAnsi="Times New Roman" w:cs="Times New Roman"/>
          <w:sz w:val="24"/>
          <w:szCs w:val="24"/>
        </w:rPr>
        <w:t>)</w:t>
      </w:r>
      <w:r w:rsidR="00274C72" w:rsidRPr="00E31028">
        <w:rPr>
          <w:rFonts w:ascii="Times New Roman" w:hAnsi="Times New Roman" w:cs="Times New Roman"/>
          <w:sz w:val="24"/>
          <w:szCs w:val="24"/>
        </w:rPr>
        <w:t>, 1</w:t>
      </w:r>
      <w:r w:rsidR="00605946" w:rsidRPr="00E31028">
        <w:rPr>
          <w:rFonts w:ascii="Times New Roman" w:hAnsi="Times New Roman" w:cs="Times New Roman"/>
          <w:sz w:val="24"/>
          <w:szCs w:val="24"/>
        </w:rPr>
        <w:t>7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-ти земельным участкам и </w:t>
      </w:r>
      <w:r w:rsidR="00605946" w:rsidRPr="00E31028">
        <w:rPr>
          <w:rFonts w:ascii="Times New Roman" w:hAnsi="Times New Roman" w:cs="Times New Roman"/>
          <w:sz w:val="24"/>
          <w:szCs w:val="24"/>
        </w:rPr>
        <w:t>1</w:t>
      </w:r>
      <w:r w:rsidR="00274C72" w:rsidRPr="00E31028">
        <w:rPr>
          <w:rFonts w:ascii="Times New Roman" w:hAnsi="Times New Roman" w:cs="Times New Roman"/>
          <w:sz w:val="24"/>
          <w:szCs w:val="24"/>
        </w:rPr>
        <w:t>9-ти объектам</w:t>
      </w:r>
      <w:r w:rsidR="00531283">
        <w:rPr>
          <w:rFonts w:ascii="Times New Roman" w:hAnsi="Times New Roman" w:cs="Times New Roman"/>
          <w:sz w:val="24"/>
          <w:szCs w:val="24"/>
        </w:rPr>
        <w:t xml:space="preserve"> индивидуальной жилой застройки. Все  данные в обязательном порядке заносятся в единую федеральную адресную систему (ФИАС).</w:t>
      </w:r>
      <w:r w:rsidR="000D78EB">
        <w:rPr>
          <w:rFonts w:ascii="Times New Roman" w:hAnsi="Times New Roman" w:cs="Times New Roman"/>
          <w:sz w:val="24"/>
          <w:szCs w:val="24"/>
        </w:rPr>
        <w:t xml:space="preserve"> Также  администрация  обращается к владельцам частных домовладений , объетов ИП, предприятий, учреждений о необходимости разместить    сведения о  присвоенном адресе </w:t>
      </w:r>
      <w:r w:rsidR="000D78EB">
        <w:rPr>
          <w:rFonts w:ascii="Times New Roman" w:hAnsi="Times New Roman" w:cs="Times New Roman"/>
          <w:sz w:val="24"/>
          <w:szCs w:val="24"/>
        </w:rPr>
        <w:lastRenderedPageBreak/>
        <w:t>на видном месте. Это требование правил благоустройства поселка, также очень важно при проведении  всеобщей перепеси населения</w:t>
      </w:r>
    </w:p>
    <w:p w:rsidR="008C35E6" w:rsidRPr="00E31028" w:rsidRDefault="00763C8E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>Ежегодно администрацией составляется график проведения экологических общепоселковых субботников. Отрадно отметить, что с каждым годом в них принимает участие все больше жителей нашего поселка.</w:t>
      </w:r>
      <w:r w:rsidR="008C35E6" w:rsidRPr="00E31028">
        <w:rPr>
          <w:rFonts w:ascii="Times New Roman" w:hAnsi="Times New Roman" w:cs="Times New Roman"/>
          <w:sz w:val="24"/>
          <w:szCs w:val="24"/>
        </w:rPr>
        <w:t xml:space="preserve"> Самы</w:t>
      </w:r>
      <w:r w:rsidR="002C01C1">
        <w:rPr>
          <w:rFonts w:ascii="Times New Roman" w:hAnsi="Times New Roman" w:cs="Times New Roman"/>
          <w:sz w:val="24"/>
          <w:szCs w:val="24"/>
        </w:rPr>
        <w:t>ми активными стали коллективы: р</w:t>
      </w:r>
      <w:r w:rsidR="008C35E6" w:rsidRPr="00E31028">
        <w:rPr>
          <w:rFonts w:ascii="Times New Roman" w:hAnsi="Times New Roman" w:cs="Times New Roman"/>
          <w:sz w:val="24"/>
          <w:szCs w:val="24"/>
        </w:rPr>
        <w:t>айонной администрации, авиалесоохраны, пожарной части, Прионежской сетевой компании.</w:t>
      </w:r>
    </w:p>
    <w:p w:rsidR="00274C72" w:rsidRPr="00E31028" w:rsidRDefault="00763C8E" w:rsidP="0062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В субботнике «Зеленая весна 2019» приняли участие 450 человек из 14 организаций.</w:t>
      </w:r>
      <w:r w:rsidR="00E163CA" w:rsidRPr="00E31028">
        <w:rPr>
          <w:rFonts w:ascii="Times New Roman" w:hAnsi="Times New Roman" w:cs="Times New Roman"/>
          <w:sz w:val="24"/>
          <w:szCs w:val="24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</w:rPr>
        <w:t xml:space="preserve">За проведение </w:t>
      </w:r>
      <w:r w:rsidR="00E163CA" w:rsidRPr="00E31028">
        <w:rPr>
          <w:rFonts w:ascii="Times New Roman" w:hAnsi="Times New Roman" w:cs="Times New Roman"/>
          <w:sz w:val="24"/>
          <w:szCs w:val="24"/>
        </w:rPr>
        <w:t>акции «Чистые берега» администрация Муезерского городского поселения была отмечена благодарственным письмом Министерства природных ресурсов.</w:t>
      </w:r>
      <w:r w:rsidR="00620E71" w:rsidRPr="00E31028">
        <w:rPr>
          <w:rFonts w:ascii="Times New Roman" w:hAnsi="Times New Roman" w:cs="Times New Roman"/>
          <w:sz w:val="24"/>
          <w:szCs w:val="24"/>
        </w:rPr>
        <w:t xml:space="preserve"> В акции ежегодно принимают участие</w:t>
      </w:r>
      <w:r w:rsidR="00F41788">
        <w:rPr>
          <w:rFonts w:ascii="Times New Roman" w:hAnsi="Times New Roman" w:cs="Times New Roman"/>
          <w:sz w:val="24"/>
          <w:szCs w:val="24"/>
        </w:rPr>
        <w:t xml:space="preserve"> многие организации и коллективы:</w:t>
      </w:r>
      <w:r w:rsidR="00620E71" w:rsidRPr="00E31028">
        <w:rPr>
          <w:rFonts w:ascii="Times New Roman" w:hAnsi="Times New Roman" w:cs="Times New Roman"/>
          <w:sz w:val="24"/>
          <w:szCs w:val="24"/>
        </w:rPr>
        <w:t xml:space="preserve"> Муезерской СОШ, (самыми многочисленная -195 человек), МКУ «Благоустройство Муезерского городского поселения»,  </w:t>
      </w:r>
      <w:r w:rsidR="00F41788">
        <w:rPr>
          <w:rFonts w:ascii="Times New Roman" w:hAnsi="Times New Roman" w:cs="Times New Roman"/>
          <w:sz w:val="24"/>
          <w:szCs w:val="24"/>
        </w:rPr>
        <w:t>Муезерског</w:t>
      </w:r>
      <w:r w:rsidR="002C01C1">
        <w:rPr>
          <w:rFonts w:ascii="Times New Roman" w:hAnsi="Times New Roman" w:cs="Times New Roman"/>
          <w:sz w:val="24"/>
          <w:szCs w:val="24"/>
        </w:rPr>
        <w:t xml:space="preserve">о Дома творчества,  </w:t>
      </w:r>
      <w:r w:rsidR="00620E71" w:rsidRPr="00E31028">
        <w:rPr>
          <w:rFonts w:ascii="Times New Roman" w:hAnsi="Times New Roman" w:cs="Times New Roman"/>
          <w:sz w:val="24"/>
          <w:szCs w:val="24"/>
        </w:rPr>
        <w:t>Муезе</w:t>
      </w:r>
      <w:r w:rsidR="002C01C1">
        <w:rPr>
          <w:rFonts w:ascii="Times New Roman" w:hAnsi="Times New Roman" w:cs="Times New Roman"/>
          <w:sz w:val="24"/>
          <w:szCs w:val="24"/>
        </w:rPr>
        <w:t>рского центрального лесничества, КЦСОН Муезерского района РК, Муезерской школы искусств</w:t>
      </w:r>
      <w:r w:rsidR="00F41788">
        <w:rPr>
          <w:rFonts w:ascii="Times New Roman" w:hAnsi="Times New Roman" w:cs="Times New Roman"/>
          <w:sz w:val="24"/>
          <w:szCs w:val="24"/>
        </w:rPr>
        <w:t xml:space="preserve"> и др.</w:t>
      </w:r>
      <w:r w:rsidR="00620E71" w:rsidRPr="00E31028">
        <w:rPr>
          <w:rFonts w:ascii="Times New Roman" w:hAnsi="Times New Roman" w:cs="Times New Roman"/>
          <w:sz w:val="24"/>
          <w:szCs w:val="24"/>
        </w:rPr>
        <w:t xml:space="preserve"> Администрация Муезерского городского поселения благодарит трудовые коллективы предприятий, организаций, жителей поселка, принявших активное участие в наведении порядка в родном поселке</w:t>
      </w:r>
      <w:r w:rsidR="002C01C1">
        <w:rPr>
          <w:rFonts w:ascii="Times New Roman" w:hAnsi="Times New Roman" w:cs="Times New Roman"/>
          <w:sz w:val="24"/>
          <w:szCs w:val="24"/>
        </w:rPr>
        <w:t>,</w:t>
      </w:r>
      <w:r w:rsidR="00620E71" w:rsidRPr="00E31028">
        <w:rPr>
          <w:rFonts w:ascii="Times New Roman" w:hAnsi="Times New Roman" w:cs="Times New Roman"/>
          <w:sz w:val="24"/>
          <w:szCs w:val="24"/>
        </w:rPr>
        <w:t xml:space="preserve"> за отзывчивость и за труд.</w:t>
      </w:r>
    </w:p>
    <w:p w:rsidR="00274C72" w:rsidRPr="00E31028" w:rsidRDefault="009A6A45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Большая работа проведена по обрезке, вырубке и спиливанию сухостойных и представляющих угрозу безопасности деревьев, в границах поселения. Работы проводились по заявлениям граждан и по плану благоустройства. Всего удалено </w:t>
      </w:r>
      <w:r w:rsidR="00F772B7" w:rsidRPr="00E31028">
        <w:rPr>
          <w:rFonts w:ascii="Times New Roman" w:hAnsi="Times New Roman" w:cs="Times New Roman"/>
          <w:sz w:val="24"/>
          <w:szCs w:val="24"/>
        </w:rPr>
        <w:t>21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ед. </w:t>
      </w:r>
      <w:r w:rsidR="00F772B7" w:rsidRPr="00E31028">
        <w:rPr>
          <w:rFonts w:ascii="Times New Roman" w:hAnsi="Times New Roman" w:cs="Times New Roman"/>
          <w:sz w:val="24"/>
          <w:szCs w:val="24"/>
        </w:rPr>
        <w:t>сухостойных деревьев и кустарников</w:t>
      </w:r>
      <w:r w:rsidR="005635BF" w:rsidRPr="00E31028">
        <w:rPr>
          <w:rFonts w:ascii="Times New Roman" w:hAnsi="Times New Roman" w:cs="Times New Roman"/>
          <w:sz w:val="24"/>
          <w:szCs w:val="24"/>
        </w:rPr>
        <w:t>.</w:t>
      </w: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>В летние месяцы идет постоянный уход за газонами и клумбами. Высаживаются цветы, сеется газонная трава, окашиваются газоны.</w:t>
      </w:r>
    </w:p>
    <w:p w:rsidR="008C35E6" w:rsidRPr="00E31028" w:rsidRDefault="009A6A45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</w:t>
      </w:r>
      <w:r w:rsidR="00283287">
        <w:rPr>
          <w:rFonts w:ascii="Times New Roman" w:hAnsi="Times New Roman" w:cs="Times New Roman"/>
          <w:sz w:val="24"/>
          <w:szCs w:val="24"/>
        </w:rPr>
        <w:tab/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Одним из направлений работы администрации, является содержание колодцев с питьевой водой. В </w:t>
      </w:r>
      <w:r w:rsidR="005635BF" w:rsidRPr="00E31028">
        <w:rPr>
          <w:rFonts w:ascii="Times New Roman" w:hAnsi="Times New Roman" w:cs="Times New Roman"/>
          <w:sz w:val="24"/>
          <w:szCs w:val="24"/>
        </w:rPr>
        <w:t>2019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635BF" w:rsidRPr="00E31028">
        <w:rPr>
          <w:rFonts w:ascii="Times New Roman" w:hAnsi="Times New Roman" w:cs="Times New Roman"/>
          <w:sz w:val="24"/>
          <w:szCs w:val="24"/>
        </w:rPr>
        <w:t xml:space="preserve">на </w:t>
      </w:r>
      <w:r w:rsidR="003C6F8F">
        <w:rPr>
          <w:rFonts w:ascii="Times New Roman" w:hAnsi="Times New Roman" w:cs="Times New Roman"/>
          <w:sz w:val="24"/>
          <w:szCs w:val="24"/>
        </w:rPr>
        <w:t>месте старого колодца построили</w:t>
      </w:r>
      <w:r w:rsidR="005635BF" w:rsidRPr="00E31028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2C01C1">
        <w:rPr>
          <w:rFonts w:ascii="Times New Roman" w:hAnsi="Times New Roman" w:cs="Times New Roman"/>
          <w:sz w:val="24"/>
          <w:szCs w:val="24"/>
        </w:rPr>
        <w:t>-</w:t>
      </w:r>
      <w:r w:rsidR="005635BF" w:rsidRPr="00E31028">
        <w:rPr>
          <w:rFonts w:ascii="Times New Roman" w:hAnsi="Times New Roman" w:cs="Times New Roman"/>
          <w:sz w:val="24"/>
          <w:szCs w:val="24"/>
        </w:rPr>
        <w:t xml:space="preserve"> на ул. Правды,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5635BF" w:rsidRPr="00E31028">
        <w:rPr>
          <w:rFonts w:ascii="Times New Roman" w:hAnsi="Times New Roman" w:cs="Times New Roman"/>
          <w:sz w:val="24"/>
          <w:szCs w:val="24"/>
        </w:rPr>
        <w:t>откачку воды в колодце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н</w:t>
      </w:r>
      <w:r w:rsidR="004E2C7A" w:rsidRPr="00E31028">
        <w:rPr>
          <w:rFonts w:ascii="Times New Roman" w:hAnsi="Times New Roman" w:cs="Times New Roman"/>
          <w:sz w:val="24"/>
          <w:szCs w:val="24"/>
        </w:rPr>
        <w:t>а ул. Антикайнена в районе д.6, ул. Молодежная д.40,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по мере необходимости производится замена пр</w:t>
      </w:r>
      <w:r w:rsidR="002C01C1">
        <w:rPr>
          <w:rFonts w:ascii="Times New Roman" w:hAnsi="Times New Roman" w:cs="Times New Roman"/>
          <w:sz w:val="24"/>
          <w:szCs w:val="24"/>
        </w:rPr>
        <w:t>ишедших в негодность ведер для з</w:t>
      </w:r>
      <w:r w:rsidR="00274C72" w:rsidRPr="00E31028">
        <w:rPr>
          <w:rFonts w:ascii="Times New Roman" w:hAnsi="Times New Roman" w:cs="Times New Roman"/>
          <w:sz w:val="24"/>
          <w:szCs w:val="24"/>
        </w:rPr>
        <w:t>абора воды.</w:t>
      </w:r>
      <w:r w:rsidR="00283287">
        <w:rPr>
          <w:rFonts w:ascii="Times New Roman" w:hAnsi="Times New Roman" w:cs="Times New Roman"/>
          <w:sz w:val="24"/>
          <w:szCs w:val="24"/>
        </w:rPr>
        <w:t xml:space="preserve"> </w:t>
      </w:r>
      <w:r w:rsidR="008C35E6" w:rsidRPr="00E31028">
        <w:rPr>
          <w:rFonts w:ascii="Times New Roman" w:hAnsi="Times New Roman" w:cs="Times New Roman"/>
          <w:sz w:val="24"/>
          <w:szCs w:val="24"/>
        </w:rPr>
        <w:t>Закуплены рем</w:t>
      </w:r>
      <w:r w:rsidR="008F33D1" w:rsidRPr="00E31028">
        <w:rPr>
          <w:rFonts w:ascii="Times New Roman" w:hAnsi="Times New Roman" w:cs="Times New Roman"/>
          <w:sz w:val="24"/>
          <w:szCs w:val="24"/>
        </w:rPr>
        <w:t xml:space="preserve">. </w:t>
      </w:r>
      <w:r w:rsidR="008C35E6" w:rsidRPr="00E31028">
        <w:rPr>
          <w:rFonts w:ascii="Times New Roman" w:hAnsi="Times New Roman" w:cs="Times New Roman"/>
          <w:sz w:val="24"/>
          <w:szCs w:val="24"/>
        </w:rPr>
        <w:t xml:space="preserve">комплекты для </w:t>
      </w:r>
      <w:r w:rsidR="008F33D1" w:rsidRPr="00E31028">
        <w:rPr>
          <w:rFonts w:ascii="Times New Roman" w:hAnsi="Times New Roman" w:cs="Times New Roman"/>
          <w:sz w:val="24"/>
          <w:szCs w:val="24"/>
        </w:rPr>
        <w:t xml:space="preserve">водоразборных колонок. </w:t>
      </w:r>
    </w:p>
    <w:p w:rsidR="004E2C7A" w:rsidRPr="00E31028" w:rsidRDefault="009A6A45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В летний период заменены на новые </w:t>
      </w:r>
      <w:r w:rsidR="004E2C7A" w:rsidRPr="00E31028">
        <w:rPr>
          <w:rFonts w:ascii="Times New Roman" w:hAnsi="Times New Roman" w:cs="Times New Roman"/>
          <w:sz w:val="24"/>
          <w:szCs w:val="24"/>
        </w:rPr>
        <w:t>6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почтовы</w:t>
      </w:r>
      <w:r w:rsidR="004E2C7A" w:rsidRPr="00E31028">
        <w:rPr>
          <w:rFonts w:ascii="Times New Roman" w:hAnsi="Times New Roman" w:cs="Times New Roman"/>
          <w:sz w:val="24"/>
          <w:szCs w:val="24"/>
        </w:rPr>
        <w:t>х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сто</w:t>
      </w:r>
      <w:r w:rsidR="004E2C7A" w:rsidRPr="00E31028">
        <w:rPr>
          <w:rFonts w:ascii="Times New Roman" w:hAnsi="Times New Roman" w:cs="Times New Roman"/>
          <w:sz w:val="24"/>
          <w:szCs w:val="24"/>
        </w:rPr>
        <w:t>ек</w:t>
      </w:r>
      <w:r w:rsidR="008F33D1" w:rsidRPr="00E31028">
        <w:rPr>
          <w:rFonts w:ascii="Times New Roman" w:hAnsi="Times New Roman" w:cs="Times New Roman"/>
          <w:sz w:val="24"/>
          <w:szCs w:val="24"/>
        </w:rPr>
        <w:t xml:space="preserve"> на ул. Антикайнена у д</w:t>
      </w:r>
      <w:r w:rsidR="00AA0043" w:rsidRPr="00E31028">
        <w:rPr>
          <w:rFonts w:ascii="Times New Roman" w:hAnsi="Times New Roman" w:cs="Times New Roman"/>
          <w:sz w:val="24"/>
          <w:szCs w:val="24"/>
        </w:rPr>
        <w:t>.</w:t>
      </w:r>
      <w:r w:rsidR="008F33D1" w:rsidRPr="00E31028">
        <w:rPr>
          <w:rFonts w:ascii="Times New Roman" w:hAnsi="Times New Roman" w:cs="Times New Roman"/>
          <w:sz w:val="24"/>
          <w:szCs w:val="24"/>
        </w:rPr>
        <w:t>14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, </w:t>
      </w:r>
      <w:r w:rsidR="008F33D1" w:rsidRPr="00E31028">
        <w:rPr>
          <w:rFonts w:ascii="Times New Roman" w:hAnsi="Times New Roman" w:cs="Times New Roman"/>
          <w:sz w:val="24"/>
          <w:szCs w:val="24"/>
        </w:rPr>
        <w:t xml:space="preserve">ул. </w:t>
      </w:r>
      <w:r w:rsidR="00274C72" w:rsidRPr="00E31028">
        <w:rPr>
          <w:rFonts w:ascii="Times New Roman" w:hAnsi="Times New Roman" w:cs="Times New Roman"/>
          <w:sz w:val="24"/>
          <w:szCs w:val="24"/>
        </w:rPr>
        <w:t>Карельская в районе д.</w:t>
      </w:r>
      <w:r w:rsidR="008F33D1" w:rsidRPr="00E31028">
        <w:rPr>
          <w:rFonts w:ascii="Times New Roman" w:hAnsi="Times New Roman" w:cs="Times New Roman"/>
          <w:sz w:val="24"/>
          <w:szCs w:val="24"/>
        </w:rPr>
        <w:t>13, на ул. Строителей у домов 10 и 29, на ул. Северной в районе домов 2 и 9.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C72" w:rsidRPr="00E31028" w:rsidRDefault="00283287" w:rsidP="009A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C72" w:rsidRPr="00E31028">
        <w:rPr>
          <w:rFonts w:ascii="Times New Roman" w:hAnsi="Times New Roman" w:cs="Times New Roman"/>
          <w:sz w:val="24"/>
          <w:szCs w:val="24"/>
        </w:rPr>
        <w:t>Большой участок работы в</w:t>
      </w:r>
      <w:r w:rsidR="004E2C7A" w:rsidRPr="00E31028">
        <w:rPr>
          <w:rFonts w:ascii="Times New Roman" w:hAnsi="Times New Roman" w:cs="Times New Roman"/>
          <w:sz w:val="24"/>
          <w:szCs w:val="24"/>
        </w:rPr>
        <w:t xml:space="preserve"> зимний период – это содержание, р</w:t>
      </w:r>
      <w:r w:rsidR="00274C72" w:rsidRPr="00E31028">
        <w:rPr>
          <w:rFonts w:ascii="Times New Roman" w:hAnsi="Times New Roman" w:cs="Times New Roman"/>
          <w:sz w:val="24"/>
          <w:szCs w:val="24"/>
        </w:rPr>
        <w:t>асчистка от снега памятных мест, колодцев, тротуа</w:t>
      </w:r>
      <w:r w:rsidR="008F33D1" w:rsidRPr="00E31028">
        <w:rPr>
          <w:rFonts w:ascii="Times New Roman" w:hAnsi="Times New Roman" w:cs="Times New Roman"/>
          <w:sz w:val="24"/>
          <w:szCs w:val="24"/>
        </w:rPr>
        <w:t xml:space="preserve">ров, моста через реку Муезерка, пожарных гидрантов и пожарных </w:t>
      </w:r>
      <w:r w:rsidR="00AA0043" w:rsidRPr="00E31028">
        <w:rPr>
          <w:rFonts w:ascii="Times New Roman" w:hAnsi="Times New Roman" w:cs="Times New Roman"/>
          <w:sz w:val="24"/>
          <w:szCs w:val="24"/>
        </w:rPr>
        <w:t>прорубей на естественных водоемах.</w:t>
      </w:r>
    </w:p>
    <w:p w:rsidR="00274C72" w:rsidRPr="00E31028" w:rsidRDefault="009A6A45" w:rsidP="000D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</w:t>
      </w:r>
      <w:r w:rsidR="00274C72" w:rsidRPr="00E31028">
        <w:rPr>
          <w:rFonts w:ascii="Times New Roman" w:hAnsi="Times New Roman" w:cs="Times New Roman"/>
          <w:sz w:val="24"/>
          <w:szCs w:val="24"/>
        </w:rPr>
        <w:t>С 1</w:t>
      </w:r>
      <w:r w:rsidR="00AA0043" w:rsidRPr="00E31028">
        <w:rPr>
          <w:rFonts w:ascii="Times New Roman" w:hAnsi="Times New Roman" w:cs="Times New Roman"/>
          <w:sz w:val="24"/>
          <w:szCs w:val="24"/>
        </w:rPr>
        <w:t>января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201</w:t>
      </w:r>
      <w:r w:rsidR="00AA0043" w:rsidRPr="00E31028">
        <w:rPr>
          <w:rFonts w:ascii="Times New Roman" w:hAnsi="Times New Roman" w:cs="Times New Roman"/>
          <w:sz w:val="24"/>
          <w:szCs w:val="24"/>
        </w:rPr>
        <w:t>9</w:t>
      </w:r>
      <w:r w:rsidR="00274C72" w:rsidRPr="00E31028">
        <w:rPr>
          <w:rFonts w:ascii="Times New Roman" w:hAnsi="Times New Roman" w:cs="Times New Roman"/>
          <w:sz w:val="24"/>
          <w:szCs w:val="24"/>
        </w:rPr>
        <w:t xml:space="preserve"> года в Муезерском районе, </w:t>
      </w:r>
      <w:r w:rsidR="00AA0043" w:rsidRPr="00E31028">
        <w:rPr>
          <w:rFonts w:ascii="Times New Roman" w:hAnsi="Times New Roman" w:cs="Times New Roman"/>
          <w:sz w:val="24"/>
          <w:szCs w:val="24"/>
        </w:rPr>
        <w:t>р</w:t>
      </w:r>
      <w:r w:rsidR="00274C72" w:rsidRPr="00E31028">
        <w:rPr>
          <w:rFonts w:ascii="Times New Roman" w:hAnsi="Times New Roman" w:cs="Times New Roman"/>
          <w:sz w:val="24"/>
          <w:szCs w:val="24"/>
        </w:rPr>
        <w:t>егиональным оператором</w:t>
      </w:r>
      <w:r w:rsidR="00AA0043" w:rsidRPr="00E31028">
        <w:rPr>
          <w:rFonts w:ascii="Times New Roman" w:hAnsi="Times New Roman" w:cs="Times New Roman"/>
          <w:sz w:val="24"/>
          <w:szCs w:val="24"/>
        </w:rPr>
        <w:t xml:space="preserve"> по вывозу и утилизации твердых коммунальных отходов является компания ООО «МСА»</w:t>
      </w:r>
      <w:r w:rsidR="00274C72" w:rsidRPr="00E31028">
        <w:rPr>
          <w:rFonts w:ascii="Times New Roman" w:hAnsi="Times New Roman" w:cs="Times New Roman"/>
          <w:sz w:val="24"/>
          <w:szCs w:val="24"/>
        </w:rPr>
        <w:t>.</w:t>
      </w:r>
    </w:p>
    <w:p w:rsidR="00274C72" w:rsidRPr="00E31028" w:rsidRDefault="00274C72" w:rsidP="00274C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того, как ООО «МСА» приступил к работе в п.</w:t>
      </w:r>
      <w:r w:rsidR="00F4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Муезерский вывоз ТКО осуществляется только на полигон г</w:t>
      </w:r>
      <w:r w:rsidR="00F4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.Костомукша.</w:t>
      </w:r>
    </w:p>
    <w:p w:rsidR="00274C72" w:rsidRPr="00E31028" w:rsidRDefault="00274C72" w:rsidP="00274C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</w:t>
      </w:r>
      <w:r w:rsidR="002452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предстоит решить еще много вопросов по вывозу крупногабаритных</w:t>
      </w:r>
      <w:r w:rsidR="00A236C1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, строительных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отходов</w:t>
      </w:r>
      <w:r w:rsidR="00A236C1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отходов, не относящихся к ТКО</w:t>
      </w:r>
      <w:r w:rsidR="00A236C1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(автопокрышки)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, но сделано уже немало и несанкционированная свалка, на которую было много жалоб жителей п. Муезерский</w:t>
      </w:r>
      <w:r w:rsidR="002452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практически закрыта. </w:t>
      </w:r>
    </w:p>
    <w:p w:rsidR="00531283" w:rsidRDefault="00531283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83" w:rsidRDefault="00531283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8EB" w:rsidRDefault="000D78EB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8EB" w:rsidRDefault="000D78EB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C72" w:rsidRPr="00E31028" w:rsidRDefault="00274C72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lastRenderedPageBreak/>
        <w:t>Спорт</w:t>
      </w:r>
    </w:p>
    <w:p w:rsidR="00D30DC9" w:rsidRPr="00E31028" w:rsidRDefault="00274C72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E31028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="00D30DC9" w:rsidRPr="00E31028">
        <w:rPr>
          <w:rFonts w:ascii="Times New Roman" w:hAnsi="Times New Roman" w:cs="Times New Roman"/>
          <w:sz w:val="24"/>
          <w:szCs w:val="24"/>
        </w:rPr>
        <w:t>сво</w:t>
      </w:r>
      <w:r w:rsidR="0023325F" w:rsidRPr="00E31028">
        <w:rPr>
          <w:rFonts w:ascii="Times New Roman" w:hAnsi="Times New Roman" w:cs="Times New Roman"/>
          <w:sz w:val="24"/>
          <w:szCs w:val="24"/>
        </w:rPr>
        <w:t xml:space="preserve">ю </w:t>
      </w:r>
      <w:r w:rsidR="00D30DC9" w:rsidRPr="00E31028">
        <w:rPr>
          <w:rFonts w:ascii="Times New Roman" w:hAnsi="Times New Roman" w:cs="Times New Roman"/>
          <w:sz w:val="24"/>
          <w:szCs w:val="24"/>
        </w:rPr>
        <w:t>задач</w:t>
      </w:r>
      <w:r w:rsidR="0023325F" w:rsidRPr="00E31028">
        <w:rPr>
          <w:rFonts w:ascii="Times New Roman" w:hAnsi="Times New Roman" w:cs="Times New Roman"/>
          <w:sz w:val="24"/>
          <w:szCs w:val="24"/>
        </w:rPr>
        <w:t>у</w:t>
      </w:r>
      <w:r w:rsidR="00D30DC9" w:rsidRPr="00E31028">
        <w:rPr>
          <w:rFonts w:ascii="Times New Roman" w:hAnsi="Times New Roman" w:cs="Times New Roman"/>
          <w:sz w:val="24"/>
          <w:szCs w:val="24"/>
        </w:rPr>
        <w:t xml:space="preserve"> видит в популяризации здорового образа жизни</w:t>
      </w:r>
      <w:r w:rsidR="00D60744" w:rsidRPr="00E31028">
        <w:rPr>
          <w:rFonts w:ascii="Times New Roman" w:hAnsi="Times New Roman" w:cs="Times New Roman"/>
          <w:sz w:val="24"/>
          <w:szCs w:val="24"/>
        </w:rPr>
        <w:t>.</w:t>
      </w:r>
      <w:r w:rsidR="00D60744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325F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а</w:t>
      </w:r>
      <w:r w:rsidR="00D60744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ктивно участвуем в проведении спортивных соревнований: «Лыжня России», «Хоккей шоу». При организации массовых праздничных мероприятий, всегда включаем в программу праздника и спортивные мероприятия: игру «Кюккя», Футбол, спортивные эстафеты. К сожалению имеющееся спортивное оборудование для занятий спортом </w:t>
      </w:r>
      <w:r w:rsidR="007348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0744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установленное на улице</w:t>
      </w:r>
      <w:r w:rsidR="007348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0744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используются </w:t>
      </w:r>
      <w:r w:rsidR="004C291B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полной мере. Для этого потребуется время, чтобы жители создавали дворовые команды, устраивали соревнования по мини футболу, пляжному волейболу, чтобы дети увлеклись спортивными подвижными играми.</w:t>
      </w:r>
      <w:r w:rsidR="00734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Большим подспорьем в этом  могли бы стать общественные тренеры.</w:t>
      </w:r>
      <w:bookmarkStart w:id="0" w:name="_GoBack"/>
      <w:bookmarkEnd w:id="0"/>
      <w:r w:rsidR="00D60744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4C72" w:rsidRPr="00E31028" w:rsidRDefault="004C291B" w:rsidP="00233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тесно сотрудничает с директором детской спортивно-юношеской школы</w:t>
      </w:r>
      <w:r w:rsidR="0023325F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руководителями организаций и предприятий для привлечения широких масс населения в участии в </w:t>
      </w:r>
      <w:r w:rsidR="0023325F" w:rsidRPr="00E31028">
        <w:rPr>
          <w:rFonts w:ascii="Times New Roman" w:hAnsi="Times New Roman" w:cs="Times New Roman"/>
          <w:spacing w:val="9"/>
          <w:sz w:val="24"/>
          <w:szCs w:val="24"/>
        </w:rPr>
        <w:t xml:space="preserve">различных </w:t>
      </w:r>
      <w:r w:rsidR="0023325F" w:rsidRPr="00E31028">
        <w:rPr>
          <w:rFonts w:ascii="Times New Roman" w:hAnsi="Times New Roman" w:cs="Times New Roman"/>
          <w:spacing w:val="1"/>
          <w:sz w:val="24"/>
          <w:szCs w:val="24"/>
        </w:rPr>
        <w:t>спортивно- массовых мероприятиях, стараемся д</w:t>
      </w:r>
      <w:r w:rsidR="0023325F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>елать всё, чтобы повышался престиж активного образа жизни. Мы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намерен</w:t>
      </w:r>
      <w:r w:rsidR="0023325F"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E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эту работу. </w:t>
      </w:r>
    </w:p>
    <w:p w:rsidR="0023325F" w:rsidRPr="00E31028" w:rsidRDefault="0023325F" w:rsidP="00233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274C72" w:rsidRPr="00E31028" w:rsidRDefault="00274C72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b/>
          <w:sz w:val="24"/>
          <w:szCs w:val="24"/>
        </w:rPr>
        <w:t>Культурно-массовая работа.</w:t>
      </w:r>
    </w:p>
    <w:p w:rsidR="00274C72" w:rsidRPr="00E31028" w:rsidRDefault="00274C72" w:rsidP="0027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Коллектив администрации тесно сотрудничает с коллектив</w:t>
      </w:r>
      <w:r w:rsidR="00C66D50" w:rsidRPr="00E31028">
        <w:rPr>
          <w:rFonts w:ascii="Times New Roman" w:hAnsi="Times New Roman" w:cs="Times New Roman"/>
          <w:sz w:val="24"/>
          <w:szCs w:val="24"/>
        </w:rPr>
        <w:t xml:space="preserve">ами Дома Культуры, Дома творчества, школы искусств </w:t>
      </w:r>
      <w:r w:rsidRPr="00E31028">
        <w:rPr>
          <w:rFonts w:ascii="Times New Roman" w:hAnsi="Times New Roman" w:cs="Times New Roman"/>
          <w:sz w:val="24"/>
          <w:szCs w:val="24"/>
        </w:rPr>
        <w:t xml:space="preserve">по вопросам подготовки и проведения культурно-массовых мероприятий. </w:t>
      </w:r>
    </w:p>
    <w:p w:rsidR="00274C72" w:rsidRPr="00E31028" w:rsidRDefault="00274C72" w:rsidP="00C71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28">
        <w:rPr>
          <w:rFonts w:ascii="Times New Roman" w:hAnsi="Times New Roman" w:cs="Times New Roman"/>
          <w:sz w:val="24"/>
          <w:szCs w:val="24"/>
        </w:rPr>
        <w:t xml:space="preserve">     В отчетном 201</w:t>
      </w:r>
      <w:r w:rsidR="0023325F" w:rsidRPr="00E31028">
        <w:rPr>
          <w:rFonts w:ascii="Times New Roman" w:hAnsi="Times New Roman" w:cs="Times New Roman"/>
          <w:sz w:val="24"/>
          <w:szCs w:val="24"/>
        </w:rPr>
        <w:t>9</w:t>
      </w:r>
      <w:r w:rsidRPr="00E31028">
        <w:rPr>
          <w:rFonts w:ascii="Times New Roman" w:hAnsi="Times New Roman" w:cs="Times New Roman"/>
          <w:sz w:val="24"/>
          <w:szCs w:val="24"/>
        </w:rPr>
        <w:t xml:space="preserve"> году Администрация поселка принимала активное участие в организации </w:t>
      </w:r>
      <w:r w:rsidR="0023325F" w:rsidRPr="00E31028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31028">
        <w:rPr>
          <w:rFonts w:ascii="Times New Roman" w:hAnsi="Times New Roman" w:cs="Times New Roman"/>
          <w:sz w:val="24"/>
          <w:szCs w:val="24"/>
        </w:rPr>
        <w:t>праздничных мероприятий, посвященных памятным датам</w:t>
      </w:r>
      <w:r w:rsidR="0023325F" w:rsidRPr="00E31028">
        <w:rPr>
          <w:rFonts w:ascii="Times New Roman" w:hAnsi="Times New Roman" w:cs="Times New Roman"/>
          <w:sz w:val="24"/>
          <w:szCs w:val="24"/>
        </w:rPr>
        <w:t>:</w:t>
      </w:r>
      <w:r w:rsidR="00C66D50" w:rsidRPr="00E31028">
        <w:rPr>
          <w:rFonts w:ascii="Times New Roman" w:hAnsi="Times New Roman" w:cs="Times New Roman"/>
          <w:sz w:val="24"/>
          <w:szCs w:val="24"/>
        </w:rPr>
        <w:t xml:space="preserve"> это День победы</w:t>
      </w:r>
      <w:r w:rsidRPr="00E31028">
        <w:rPr>
          <w:rFonts w:ascii="Times New Roman" w:hAnsi="Times New Roman" w:cs="Times New Roman"/>
          <w:sz w:val="24"/>
          <w:szCs w:val="24"/>
        </w:rPr>
        <w:t>, День памяти и скорби в России,</w:t>
      </w:r>
      <w:r w:rsidR="0023325F" w:rsidRPr="00E31028">
        <w:rPr>
          <w:rFonts w:ascii="Times New Roman" w:hAnsi="Times New Roman" w:cs="Times New Roman"/>
          <w:sz w:val="24"/>
          <w:szCs w:val="24"/>
        </w:rPr>
        <w:t xml:space="preserve"> день освобождения Карелии от </w:t>
      </w:r>
      <w:r w:rsidR="003A20CA" w:rsidRPr="00E31028">
        <w:rPr>
          <w:rFonts w:ascii="Times New Roman" w:hAnsi="Times New Roman" w:cs="Times New Roman"/>
          <w:sz w:val="24"/>
          <w:szCs w:val="24"/>
        </w:rPr>
        <w:t>немецко-фашистских захватчиков,</w:t>
      </w:r>
      <w:r w:rsidRPr="00E31028">
        <w:rPr>
          <w:rFonts w:ascii="Times New Roman" w:hAnsi="Times New Roman" w:cs="Times New Roman"/>
          <w:sz w:val="24"/>
          <w:szCs w:val="24"/>
        </w:rPr>
        <w:t xml:space="preserve"> День защиты детей, День поселка</w:t>
      </w:r>
      <w:r w:rsidR="0023325F" w:rsidRPr="00E31028">
        <w:rPr>
          <w:rFonts w:ascii="Times New Roman" w:hAnsi="Times New Roman" w:cs="Times New Roman"/>
          <w:sz w:val="24"/>
          <w:szCs w:val="24"/>
        </w:rPr>
        <w:t>, масленичные гуляния</w:t>
      </w:r>
      <w:r w:rsidR="003A20CA" w:rsidRPr="00E31028">
        <w:rPr>
          <w:rFonts w:ascii="Times New Roman" w:hAnsi="Times New Roman" w:cs="Times New Roman"/>
          <w:sz w:val="24"/>
          <w:szCs w:val="24"/>
        </w:rPr>
        <w:t>,</w:t>
      </w:r>
      <w:r w:rsidR="00C66D50" w:rsidRPr="00E31028">
        <w:rPr>
          <w:rFonts w:ascii="Times New Roman" w:hAnsi="Times New Roman" w:cs="Times New Roman"/>
          <w:sz w:val="24"/>
          <w:szCs w:val="24"/>
        </w:rPr>
        <w:t xml:space="preserve"> рождественские и новогодние праздники</w:t>
      </w:r>
      <w:r w:rsidRPr="00E31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C72" w:rsidRPr="00E31028" w:rsidRDefault="00274C72" w:rsidP="00C71E1B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hd w:val="clear" w:color="auto" w:fill="FFFFFF"/>
        </w:rPr>
      </w:pPr>
      <w:r w:rsidRPr="00E31028">
        <w:t>Администрация работает в тесном контакте с Советом ветеранов</w:t>
      </w:r>
      <w:r w:rsidR="00C71E1B" w:rsidRPr="00E31028">
        <w:t>. Стало традицией посещение ветеранов на дому в преддверии дня Победы и дня снятия блокады Ленинграда. П</w:t>
      </w:r>
      <w:r w:rsidRPr="00E31028">
        <w:t>оздравля</w:t>
      </w:r>
      <w:r w:rsidR="00C71E1B" w:rsidRPr="00E31028">
        <w:t>ем</w:t>
      </w:r>
      <w:r w:rsidRPr="00E31028">
        <w:t xml:space="preserve"> наших уважаемых юбиляров с 90-летием</w:t>
      </w:r>
      <w:r w:rsidR="00807EEC" w:rsidRPr="00E31028">
        <w:t>,</w:t>
      </w:r>
      <w:r w:rsidRPr="00E31028">
        <w:t xml:space="preserve"> вруча</w:t>
      </w:r>
      <w:r w:rsidR="00807EEC" w:rsidRPr="00E31028">
        <w:t>ем</w:t>
      </w:r>
      <w:r w:rsidRPr="00E31028">
        <w:t xml:space="preserve">   им поздравительные открытки от президента РФ и сувениры от администрации поселения.</w:t>
      </w:r>
      <w:r w:rsidRPr="00E31028">
        <w:rPr>
          <w:b/>
          <w:shd w:val="clear" w:color="auto" w:fill="FFFFFF"/>
        </w:rPr>
        <w:t xml:space="preserve"> </w:t>
      </w:r>
    </w:p>
    <w:p w:rsidR="00C03EB0" w:rsidRPr="00E31028" w:rsidRDefault="00C03EB0" w:rsidP="00274C7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74C72" w:rsidRPr="00E31028" w:rsidRDefault="00274C72" w:rsidP="00274C7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hd w:val="clear" w:color="auto" w:fill="FFFFFF"/>
        </w:rPr>
      </w:pPr>
      <w:r w:rsidRPr="00E31028">
        <w:rPr>
          <w:b/>
          <w:shd w:val="clear" w:color="auto" w:fill="FFFFFF"/>
        </w:rPr>
        <w:t xml:space="preserve">Моногород </w:t>
      </w:r>
    </w:p>
    <w:p w:rsidR="00026B28" w:rsidRPr="00E31028" w:rsidRDefault="00026B28" w:rsidP="00026B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E31028">
        <w:t xml:space="preserve">На территории пгт. Муезерский в настоящее время реализуются следующие новые инвестиционные проекты. 1. Реконструкция холодильного комплекса «Ягоды Карелии» в пос. Муезерский, в т.ч. с установкой шоковой заморозки и низкотемпературного хранения в объеме 1000 тонн. Строительно-монтажные работы по холодильному комплексу емкостью хранения 1000 тонн замороженных ягод завершены в декабре 2019 года. Завершена реконструкция морозильного комплекса и завершен монтаж нового холодильно-морозильного оборудования, смонтирована электрическая подстанция. На объекте работает более 15 человек. Объем инвестиций составляет 30 млн. руб.                                                                                                                 2.Проект по выращиванию жимолости на территории Муезерского муниципального района.  Инициатор проекта - Индивидуальный предприниматель глава крестьянского (фермерского) хозяйства Самохвалов Иван Петрович г. Костомукша. Вблизи пгт. Муезерский для данных целей планируется использовать 160 га земель сельскохозяйственного назначения. Ягоды жимолости планируется реализовывать в свежем и замороженном виде, а также перерабатывать на существующих и планируемых к запуску мощностях предприятия «Ягоды Карелии» в городе Костомукша.  В настоящее время заключен договор на разработку научно-обоснованного проекта организации территории и закладки многолетних насаждений с ведущим в России институтом - НИИСС имени М.А. Лисавенко ФГБНУ ФАНЦА. Специалистами проводятся работы по изучению </w:t>
      </w:r>
      <w:r w:rsidRPr="00E31028">
        <w:lastRenderedPageBreak/>
        <w:t>состава почвы на земельных участках. Предполагаемый тип насаждений - промышленный для механизированного метода уборки урожая, сорта жимолости высокоурожайные, технологичные, пригодные к механизированной уборке. Саженцы предполагается закупать в специализированном питомнике НИИ садоводства Сибири</w:t>
      </w:r>
    </w:p>
    <w:p w:rsidR="00807EEC" w:rsidRPr="00E31028" w:rsidRDefault="00026B28" w:rsidP="00E31028">
      <w:pPr>
        <w:pStyle w:val="a3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E31028">
        <w:t xml:space="preserve">имени М.А. Лисавенко. Орошение в садах не предполагается.        </w:t>
      </w:r>
    </w:p>
    <w:p w:rsidR="005907CA" w:rsidRPr="005907CA" w:rsidRDefault="005907CA" w:rsidP="00807EEC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07EEC" w:rsidRPr="005907CA" w:rsidRDefault="00807EEC" w:rsidP="00807EEC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907CA">
        <w:rPr>
          <w:b/>
        </w:rPr>
        <w:t>Приоритетные направления работы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t xml:space="preserve">     Приоритетными направлениями работы администрации Муезерского городского поселения на 20</w:t>
      </w:r>
      <w:r w:rsidR="00F95CC5" w:rsidRPr="005907CA">
        <w:t>20</w:t>
      </w:r>
      <w:r w:rsidRPr="005907CA">
        <w:t xml:space="preserve"> г</w:t>
      </w:r>
      <w:r w:rsidR="002452C3">
        <w:t>, как и в предыдущие годы,</w:t>
      </w:r>
      <w:r w:rsidR="00F95CC5" w:rsidRPr="005907CA">
        <w:t xml:space="preserve"> </w:t>
      </w:r>
      <w:r w:rsidR="002452C3">
        <w:t xml:space="preserve">будут </w:t>
      </w:r>
      <w:r w:rsidRPr="005907CA">
        <w:t xml:space="preserve"> создание благоприятных, комфортных условий для проживания и жизнедеятельности населения, создание дополнительных рабочих мест</w:t>
      </w:r>
      <w:r w:rsidR="00DC766D">
        <w:t>.</w:t>
      </w:r>
      <w:r w:rsidRPr="005907CA">
        <w:t xml:space="preserve">                 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t xml:space="preserve">     Для создания этих условий в 2019 году потребуется: 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Pr="005907CA">
        <w:t>поиск, привлечение инвесторов (внедрение проектного управления, организация взаимодействия с пр</w:t>
      </w:r>
      <w:r w:rsidR="002452C3">
        <w:t>едприятиями и организациями, индивидуальными предпринимателями</w:t>
      </w:r>
      <w:r w:rsidRPr="005907CA">
        <w:t xml:space="preserve"> по предоставлению мер поддержки из </w:t>
      </w:r>
      <w:r w:rsidR="003F7BE0">
        <w:t xml:space="preserve"> некоммерческого объединения « Фонд развития моногородов» </w:t>
      </w:r>
      <w:r w:rsidRPr="005907CA">
        <w:t>,  проведение презентации привлека</w:t>
      </w:r>
      <w:r w:rsidR="003F7BE0">
        <w:t xml:space="preserve">тельности моногорода </w:t>
      </w:r>
      <w:r w:rsidRPr="005907CA">
        <w:t xml:space="preserve">; 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Pr="005907CA">
        <w:t xml:space="preserve"> поддержка и развитие малого предпринимательства с целью создания дополнительных рабочих мест;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jc w:val="both"/>
      </w:pPr>
      <w:r w:rsidRPr="005907CA">
        <w:sym w:font="Times New Roman" w:char="F0B7"/>
      </w:r>
      <w:r w:rsidRPr="005907CA">
        <w:t xml:space="preserve"> привлечение денежных средств из других источников: участие во всех республикан</w:t>
      </w:r>
      <w:r w:rsidR="002452C3">
        <w:t>ских программах (ППМИ, конкурсах</w:t>
      </w:r>
      <w:r w:rsidRPr="005907CA">
        <w:t xml:space="preserve"> Министерства Культуры на реставрацию памятников, конкурсах Государственного Комитета Республики Карелия по транспорту по безопасности дорожного движения, ремонту и строительству дорог, строительству противопожарных объектов т.д.); 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jc w:val="both"/>
      </w:pPr>
      <w:r w:rsidRPr="005907CA">
        <w:sym w:font="Times New Roman" w:char="F0B7"/>
      </w:r>
      <w:r w:rsidRPr="005907CA">
        <w:t xml:space="preserve"> реализация   мероприятий по Проекту «Формирование комфортной городской среды»;</w:t>
      </w:r>
    </w:p>
    <w:p w:rsidR="00807EEC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jc w:val="both"/>
      </w:pPr>
      <w:r w:rsidRPr="005907CA">
        <w:sym w:font="Times New Roman" w:char="F0B7"/>
      </w:r>
      <w:r w:rsidRPr="005907CA">
        <w:t xml:space="preserve"> </w:t>
      </w:r>
      <w:r w:rsidR="003C6F8F">
        <w:t>п</w:t>
      </w:r>
      <w:r w:rsidR="00F95CC5" w:rsidRPr="005907CA">
        <w:t>родолжение работы по с</w:t>
      </w:r>
      <w:r w:rsidR="00DC766D">
        <w:t>озданию</w:t>
      </w:r>
      <w:r w:rsidRPr="005907CA">
        <w:t xml:space="preserve"> ТОС; (привлечение</w:t>
      </w:r>
      <w:r w:rsidR="005907CA" w:rsidRPr="005907CA">
        <w:t xml:space="preserve"> дополнительных</w:t>
      </w:r>
      <w:r w:rsidRPr="005907CA">
        <w:t xml:space="preserve"> ден</w:t>
      </w:r>
      <w:r w:rsidR="005907CA" w:rsidRPr="005907CA">
        <w:t xml:space="preserve">ежных средств для </w:t>
      </w:r>
      <w:r w:rsidR="00DC766D">
        <w:t xml:space="preserve"> реализации проектов  по решению</w:t>
      </w:r>
      <w:r w:rsidR="005907CA" w:rsidRPr="005907CA">
        <w:t xml:space="preserve"> вопросов местного значения) </w:t>
      </w:r>
      <w:r w:rsidR="00DC766D">
        <w:t xml:space="preserve"> </w:t>
      </w:r>
    </w:p>
    <w:p w:rsidR="00DC766D" w:rsidRPr="005907CA" w:rsidRDefault="00DC766D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jc w:val="both"/>
      </w:pPr>
      <w:r w:rsidRPr="005907CA">
        <w:sym w:font="Times New Roman" w:char="F0B7"/>
      </w:r>
      <w:r w:rsidR="00600F6F">
        <w:t xml:space="preserve"> </w:t>
      </w:r>
      <w:r w:rsidR="003C6F8F">
        <w:t>р</w:t>
      </w:r>
      <w:r>
        <w:t>еализация</w:t>
      </w:r>
      <w:r w:rsidR="00600F6F">
        <w:t xml:space="preserve"> мероприятий</w:t>
      </w:r>
      <w:r>
        <w:t xml:space="preserve"> ТОС</w:t>
      </w:r>
      <w:r w:rsidR="00600F6F">
        <w:t>ами</w:t>
      </w:r>
      <w:r>
        <w:t xml:space="preserve"> по  выбранным проектам : Ремонт тротуаров по ул. Октябрьской, </w:t>
      </w:r>
      <w:r w:rsidR="00600F6F">
        <w:t>оборудование лини</w:t>
      </w:r>
      <w:r>
        <w:t>й электропередач</w:t>
      </w:r>
      <w:r w:rsidR="00600F6F">
        <w:t>и  ул. Южная в районе новостроек, Ремонт (окраска) фасадов зданий домов 30, 32,34 по ул. Октябрьская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jc w:val="both"/>
      </w:pPr>
      <w:r w:rsidRPr="005907CA">
        <w:sym w:font="Times New Roman" w:char="F0B7"/>
      </w:r>
      <w:r w:rsidR="003C6F8F">
        <w:t xml:space="preserve"> </w:t>
      </w:r>
      <w:r w:rsidRPr="005907CA">
        <w:t>продолжение работы по обследованию жилого фонда с целью выявления непригодного</w:t>
      </w:r>
      <w:r w:rsidR="002452C3">
        <w:t xml:space="preserve"> (аварийного)</w:t>
      </w:r>
      <w:r w:rsidRPr="005907CA">
        <w:t xml:space="preserve"> жилья с п</w:t>
      </w:r>
      <w:r w:rsidR="002452C3">
        <w:t>оследующим формированием реестров</w:t>
      </w:r>
      <w:r w:rsidRPr="005907CA">
        <w:t xml:space="preserve"> для включения в программы;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Pr="005907CA">
        <w:t xml:space="preserve"> контроль и взаимодействие с фондом капитального ремонта жилья;</w:t>
      </w:r>
    </w:p>
    <w:p w:rsidR="00F95CC5" w:rsidRPr="005907CA" w:rsidRDefault="00F95CC5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Pr="005907CA">
        <w:t xml:space="preserve">  </w:t>
      </w:r>
      <w:r w:rsidR="003C6F8F">
        <w:t>р</w:t>
      </w:r>
      <w:r w:rsidR="005907CA" w:rsidRPr="005907CA">
        <w:t>асселение авари</w:t>
      </w:r>
      <w:r w:rsidRPr="005907CA">
        <w:t>йного жилья</w:t>
      </w:r>
      <w:r w:rsidR="002452C3">
        <w:t xml:space="preserve">, </w:t>
      </w:r>
      <w:r w:rsidR="00600F6F">
        <w:t>включенного в программу по переселению граждан  на 2020 год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="003C6F8F">
        <w:t xml:space="preserve"> и</w:t>
      </w:r>
      <w:r w:rsidRPr="005907CA">
        <w:t>зготовление проект</w:t>
      </w:r>
      <w:r w:rsidR="005907CA" w:rsidRPr="005907CA">
        <w:t>н</w:t>
      </w:r>
      <w:r w:rsidRPr="005907CA">
        <w:t>о-сметной документация на</w:t>
      </w:r>
      <w:r w:rsidR="00600F6F">
        <w:t xml:space="preserve"> строительство</w:t>
      </w:r>
      <w:r w:rsidR="003C6F8F">
        <w:t xml:space="preserve"> водоочистных сооружений</w:t>
      </w:r>
      <w:r w:rsidRPr="005907CA">
        <w:t xml:space="preserve"> (</w:t>
      </w:r>
      <w:r w:rsidR="005907CA" w:rsidRPr="005907CA">
        <w:t xml:space="preserve"> денежные</w:t>
      </w:r>
      <w:r w:rsidRPr="005907CA">
        <w:t xml:space="preserve"> средств</w:t>
      </w:r>
      <w:r w:rsidR="005907CA" w:rsidRPr="005907CA">
        <w:t>а</w:t>
      </w:r>
      <w:r w:rsidRPr="005907CA">
        <w:t xml:space="preserve"> </w:t>
      </w:r>
      <w:r w:rsidR="005907CA" w:rsidRPr="005907CA">
        <w:t xml:space="preserve"> 12 млн.руб.</w:t>
      </w:r>
      <w:r w:rsidRPr="005907CA">
        <w:t>на её изготовление</w:t>
      </w:r>
      <w:r w:rsidR="005907CA" w:rsidRPr="005907CA">
        <w:t xml:space="preserve"> выделены</w:t>
      </w:r>
      <w:r w:rsidRPr="005907CA">
        <w:t>);</w:t>
      </w:r>
    </w:p>
    <w:p w:rsidR="00807EEC" w:rsidRPr="005907CA" w:rsidRDefault="00807EEC" w:rsidP="00DC766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07CA">
        <w:sym w:font="Times New Roman" w:char="F0B7"/>
      </w:r>
      <w:r w:rsidR="00600F6F">
        <w:t xml:space="preserve"> </w:t>
      </w:r>
      <w:r w:rsidR="003C6F8F">
        <w:t>р</w:t>
      </w:r>
      <w:r w:rsidRPr="005907CA">
        <w:t>емонт  колодца питьевой в</w:t>
      </w:r>
      <w:r w:rsidR="005907CA" w:rsidRPr="005907CA">
        <w:t xml:space="preserve">оды по </w:t>
      </w:r>
      <w:r w:rsidRPr="005907CA">
        <w:t xml:space="preserve"> ул. Набережная</w:t>
      </w:r>
    </w:p>
    <w:p w:rsidR="005907CA" w:rsidRPr="005907CA" w:rsidRDefault="00807EEC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7CA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59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7CA" w:rsidRPr="0059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F8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907CA">
        <w:rPr>
          <w:rFonts w:ascii="Times New Roman" w:hAnsi="Times New Roman" w:cs="Times New Roman"/>
          <w:color w:val="000000"/>
          <w:sz w:val="24"/>
          <w:szCs w:val="24"/>
        </w:rPr>
        <w:t>асширение и благо</w:t>
      </w:r>
      <w:r w:rsidR="005907CA" w:rsidRPr="005907CA">
        <w:rPr>
          <w:rFonts w:ascii="Times New Roman" w:hAnsi="Times New Roman" w:cs="Times New Roman"/>
          <w:color w:val="000000"/>
          <w:sz w:val="24"/>
          <w:szCs w:val="24"/>
        </w:rPr>
        <w:t>устройство поселкового кладбища</w:t>
      </w:r>
    </w:p>
    <w:p w:rsidR="00DC766D" w:rsidRDefault="005907CA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7CA">
        <w:sym w:font="Times New Roman" w:char="F0B7"/>
      </w:r>
      <w:r w:rsidRPr="005907CA">
        <w:t xml:space="preserve"> </w:t>
      </w:r>
      <w:r w:rsidR="003C6F8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7BE0">
        <w:rPr>
          <w:rFonts w:ascii="Times New Roman" w:hAnsi="Times New Roman" w:cs="Times New Roman"/>
          <w:color w:val="000000"/>
          <w:sz w:val="24"/>
          <w:szCs w:val="24"/>
        </w:rPr>
        <w:t>троительство (ремонт) дороги  к</w:t>
      </w:r>
      <w:r w:rsidR="003F7BE0" w:rsidRPr="003F7BE0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поселковому </w:t>
      </w:r>
      <w:r w:rsidRPr="003F7BE0">
        <w:rPr>
          <w:rFonts w:ascii="Times New Roman" w:hAnsi="Times New Roman" w:cs="Times New Roman"/>
          <w:color w:val="000000"/>
          <w:sz w:val="24"/>
          <w:szCs w:val="24"/>
        </w:rPr>
        <w:t xml:space="preserve"> кладбищу со стороны ул. Правды</w:t>
      </w:r>
      <w:r w:rsidR="003F7BE0" w:rsidRPr="003F7BE0">
        <w:rPr>
          <w:rFonts w:ascii="Times New Roman" w:hAnsi="Times New Roman" w:cs="Times New Roman"/>
          <w:color w:val="000000"/>
          <w:sz w:val="24"/>
          <w:szCs w:val="24"/>
        </w:rPr>
        <w:t xml:space="preserve"> ,протяженностью</w:t>
      </w:r>
      <w:r w:rsidRPr="003F7BE0">
        <w:rPr>
          <w:rFonts w:ascii="Times New Roman" w:hAnsi="Times New Roman" w:cs="Times New Roman"/>
          <w:color w:val="000000"/>
          <w:sz w:val="24"/>
          <w:szCs w:val="24"/>
        </w:rPr>
        <w:t xml:space="preserve">  300 метров</w:t>
      </w:r>
    </w:p>
    <w:p w:rsidR="005907CA" w:rsidRPr="005907CA" w:rsidRDefault="00DC766D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7CA">
        <w:sym w:font="Times New Roman" w:char="F0B7"/>
      </w:r>
      <w:r w:rsidRPr="005907CA">
        <w:t xml:space="preserve"> </w:t>
      </w:r>
      <w:r w:rsidR="003C6F8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7BE0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ремонт) пожарного пирса по пер. Заречный</w:t>
      </w:r>
    </w:p>
    <w:p w:rsidR="00807EEC" w:rsidRPr="005907CA" w:rsidRDefault="00807EEC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 из этого хочу сказать, что многое из названного</w:t>
      </w:r>
      <w:r w:rsidR="00245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будем реализовывать и с вашей помощью  Надеюсь на вашу поддержку и хочу вынести благодарность жителям поселка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ндивидуальным предпринимателям, руководителям организаций и учреждений, всем</w:t>
      </w:r>
      <w:r w:rsidR="003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оказывал мне помощь и поддерживал во всех делах и начинаниях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7EEC" w:rsidRDefault="00807EEC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помощь в решении вопросов ме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стного значения поселения в 2019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оказывали: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Вуколов А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ндрей 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ладимирович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ветеранов,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главе с его председателем Павловой Валентиной Петровной,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индивидуальные предприниматели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Ковалева Татьяна 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Станиславовна, , Лукашов Игорь Николаевич, , 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ршова Светланам Евгеньевна, 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Даниев</w:t>
      </w:r>
      <w:r w:rsidR="00F4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Ирина Борисовна и многие другие.</w:t>
      </w:r>
      <w:r w:rsidR="003F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BE0" w:rsidRDefault="00F41788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907CA">
        <w:rPr>
          <w:rFonts w:ascii="Times New Roman" w:hAnsi="Times New Roman" w:cs="Times New Roman"/>
          <w:color w:val="000000"/>
          <w:sz w:val="24"/>
          <w:szCs w:val="24"/>
        </w:rPr>
        <w:t>«Работать для муезерцев и вместе с муезерцами!»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этот девиз  по-прежнему актуален для команды  управленцев и депутатов Муезерского городского поселения </w:t>
      </w:r>
      <w:r w:rsidRPr="0059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0125" w:rsidRDefault="00370125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«Работать за «Спасибо!»- это еще один наш девиз  в повседневной работе. Он является экспресс-методом оценки населением нашей работы. Ч</w:t>
      </w:r>
      <w:r w:rsidR="0073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больше гражан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приходя в администрацию городского поселения, или встречая на улице, говорят нам: « Спасибо!»-</w:t>
      </w:r>
      <w:r w:rsidR="0073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больш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3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</w:t>
      </w:r>
      <w:r w:rsidR="00734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етворение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этой работы мы получаем, не смотря на все трудности и проблемы, которые   безусловно есть.</w:t>
      </w:r>
    </w:p>
    <w:p w:rsidR="003F7BE0" w:rsidRDefault="003F7BE0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D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7BE0" w:rsidRPr="00274C72" w:rsidRDefault="003F7BE0" w:rsidP="003F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sectPr w:rsidR="003F7BE0" w:rsidRPr="00274C72" w:rsidSect="00FD1E3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E9" w:rsidRDefault="00605BE9" w:rsidP="00FD097C">
      <w:pPr>
        <w:spacing w:after="0" w:line="240" w:lineRule="auto"/>
      </w:pPr>
      <w:r>
        <w:separator/>
      </w:r>
    </w:p>
  </w:endnote>
  <w:endnote w:type="continuationSeparator" w:id="0">
    <w:p w:rsidR="00605BE9" w:rsidRDefault="00605BE9" w:rsidP="00FD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69219"/>
      <w:docPartObj>
        <w:docPartGallery w:val="Page Numbers (Bottom of Page)"/>
        <w:docPartUnique/>
      </w:docPartObj>
    </w:sdtPr>
    <w:sdtContent>
      <w:p w:rsidR="00FD7E84" w:rsidRDefault="00FD7E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4C">
          <w:rPr>
            <w:noProof/>
          </w:rPr>
          <w:t>15</w:t>
        </w:r>
        <w:r>
          <w:fldChar w:fldCharType="end"/>
        </w:r>
      </w:p>
    </w:sdtContent>
  </w:sdt>
  <w:p w:rsidR="00FD7E84" w:rsidRDefault="00FD7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E9" w:rsidRDefault="00605BE9" w:rsidP="00FD097C">
      <w:pPr>
        <w:spacing w:after="0" w:line="240" w:lineRule="auto"/>
      </w:pPr>
      <w:r>
        <w:separator/>
      </w:r>
    </w:p>
  </w:footnote>
  <w:footnote w:type="continuationSeparator" w:id="0">
    <w:p w:rsidR="00605BE9" w:rsidRDefault="00605BE9" w:rsidP="00FD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0E5"/>
    <w:multiLevelType w:val="hybridMultilevel"/>
    <w:tmpl w:val="89A29DE2"/>
    <w:lvl w:ilvl="0" w:tplc="30F23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E2665E"/>
    <w:multiLevelType w:val="hybridMultilevel"/>
    <w:tmpl w:val="041E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C7"/>
    <w:rsid w:val="00010C4C"/>
    <w:rsid w:val="000231E0"/>
    <w:rsid w:val="00026B28"/>
    <w:rsid w:val="000D78EB"/>
    <w:rsid w:val="000F356F"/>
    <w:rsid w:val="000F5E0B"/>
    <w:rsid w:val="001B7FEB"/>
    <w:rsid w:val="001D0F1E"/>
    <w:rsid w:val="001D1668"/>
    <w:rsid w:val="0023325F"/>
    <w:rsid w:val="002452C3"/>
    <w:rsid w:val="00274C72"/>
    <w:rsid w:val="00283287"/>
    <w:rsid w:val="002911F9"/>
    <w:rsid w:val="002C01C1"/>
    <w:rsid w:val="002C338A"/>
    <w:rsid w:val="003171C4"/>
    <w:rsid w:val="00370125"/>
    <w:rsid w:val="003A20CA"/>
    <w:rsid w:val="003C6F8F"/>
    <w:rsid w:val="003D0CD2"/>
    <w:rsid w:val="003F7BE0"/>
    <w:rsid w:val="004C291B"/>
    <w:rsid w:val="004E2C7A"/>
    <w:rsid w:val="00510777"/>
    <w:rsid w:val="00531283"/>
    <w:rsid w:val="00535591"/>
    <w:rsid w:val="00561351"/>
    <w:rsid w:val="005635BF"/>
    <w:rsid w:val="00587DC7"/>
    <w:rsid w:val="005907CA"/>
    <w:rsid w:val="0059469A"/>
    <w:rsid w:val="00594F2B"/>
    <w:rsid w:val="00600F6F"/>
    <w:rsid w:val="00605946"/>
    <w:rsid w:val="00605BE9"/>
    <w:rsid w:val="00620E71"/>
    <w:rsid w:val="00623C26"/>
    <w:rsid w:val="00650BF4"/>
    <w:rsid w:val="0066403D"/>
    <w:rsid w:val="00692A9D"/>
    <w:rsid w:val="006B2C77"/>
    <w:rsid w:val="006F3466"/>
    <w:rsid w:val="006F70D4"/>
    <w:rsid w:val="007266FE"/>
    <w:rsid w:val="0073487E"/>
    <w:rsid w:val="00763C8E"/>
    <w:rsid w:val="00784150"/>
    <w:rsid w:val="00796BE0"/>
    <w:rsid w:val="007C144D"/>
    <w:rsid w:val="007C368D"/>
    <w:rsid w:val="007C7B96"/>
    <w:rsid w:val="00807EEC"/>
    <w:rsid w:val="00850FBA"/>
    <w:rsid w:val="008651D1"/>
    <w:rsid w:val="008C35E6"/>
    <w:rsid w:val="008D06E3"/>
    <w:rsid w:val="008F33D1"/>
    <w:rsid w:val="00911AC0"/>
    <w:rsid w:val="00972AA5"/>
    <w:rsid w:val="00975573"/>
    <w:rsid w:val="0098421D"/>
    <w:rsid w:val="009A6A45"/>
    <w:rsid w:val="009D0E6C"/>
    <w:rsid w:val="009F3838"/>
    <w:rsid w:val="00A06764"/>
    <w:rsid w:val="00A21762"/>
    <w:rsid w:val="00A236C1"/>
    <w:rsid w:val="00A24D63"/>
    <w:rsid w:val="00A51DBD"/>
    <w:rsid w:val="00AA0043"/>
    <w:rsid w:val="00AD1252"/>
    <w:rsid w:val="00B159CC"/>
    <w:rsid w:val="00B33612"/>
    <w:rsid w:val="00B46F0C"/>
    <w:rsid w:val="00B509E8"/>
    <w:rsid w:val="00B679B3"/>
    <w:rsid w:val="00B7702A"/>
    <w:rsid w:val="00BC05A8"/>
    <w:rsid w:val="00BE1480"/>
    <w:rsid w:val="00C03EB0"/>
    <w:rsid w:val="00C21712"/>
    <w:rsid w:val="00C259E4"/>
    <w:rsid w:val="00C25E10"/>
    <w:rsid w:val="00C6693D"/>
    <w:rsid w:val="00C66D50"/>
    <w:rsid w:val="00C71E1B"/>
    <w:rsid w:val="00CA4E52"/>
    <w:rsid w:val="00CB49CE"/>
    <w:rsid w:val="00D30DC9"/>
    <w:rsid w:val="00D54162"/>
    <w:rsid w:val="00D60744"/>
    <w:rsid w:val="00DC766D"/>
    <w:rsid w:val="00E013FE"/>
    <w:rsid w:val="00E051BA"/>
    <w:rsid w:val="00E055BD"/>
    <w:rsid w:val="00E163CA"/>
    <w:rsid w:val="00E31028"/>
    <w:rsid w:val="00E37A8C"/>
    <w:rsid w:val="00EC0C95"/>
    <w:rsid w:val="00EC3AD1"/>
    <w:rsid w:val="00ED6FED"/>
    <w:rsid w:val="00F05E89"/>
    <w:rsid w:val="00F41788"/>
    <w:rsid w:val="00F51B9E"/>
    <w:rsid w:val="00F772B7"/>
    <w:rsid w:val="00F873DA"/>
    <w:rsid w:val="00F95CC5"/>
    <w:rsid w:val="00FA4CE3"/>
    <w:rsid w:val="00FD097C"/>
    <w:rsid w:val="00FD1E34"/>
    <w:rsid w:val="00FD7E84"/>
    <w:rsid w:val="00FE5E35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5401C-D201-4545-BCA9-67F958A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7D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587DC7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87D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587DC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8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DC7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qFormat/>
    <w:rsid w:val="00587DC7"/>
    <w:rPr>
      <w:b/>
      <w:bCs/>
      <w:spacing w:val="0"/>
    </w:rPr>
  </w:style>
  <w:style w:type="paragraph" w:customStyle="1" w:styleId="Default">
    <w:name w:val="Default"/>
    <w:uiPriority w:val="99"/>
    <w:rsid w:val="00587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587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DC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D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097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D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09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10A9-7361-4DD9-B30C-8428E3E7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6455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2020-02-20T07:35:00Z</cp:lastPrinted>
  <dcterms:created xsi:type="dcterms:W3CDTF">2020-03-25T08:50:00Z</dcterms:created>
  <dcterms:modified xsi:type="dcterms:W3CDTF">2020-03-25T08:50:00Z</dcterms:modified>
</cp:coreProperties>
</file>