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9E466C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«МУЕЗЕРСКОЕ</w:t>
      </w:r>
      <w:r w:rsidR="009E4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574">
        <w:rPr>
          <w:rFonts w:ascii="Times New Roman" w:hAnsi="Times New Roman" w:cs="Times New Roman"/>
          <w:b/>
          <w:sz w:val="24"/>
          <w:szCs w:val="24"/>
        </w:rPr>
        <w:t>ГОРОДСКОЕ ПОСЕЛЕНИЕ»</w:t>
      </w: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D61F02" w:rsidRPr="00645574" w:rsidRDefault="00D61F02" w:rsidP="00D6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02" w:rsidRPr="00645574" w:rsidRDefault="00D61F02" w:rsidP="00D61F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65B6">
        <w:rPr>
          <w:rFonts w:ascii="Times New Roman" w:hAnsi="Times New Roman" w:cs="Times New Roman"/>
          <w:b/>
          <w:sz w:val="24"/>
          <w:szCs w:val="24"/>
        </w:rPr>
        <w:t>1</w:t>
      </w:r>
      <w:r w:rsidR="00C13330">
        <w:rPr>
          <w:rFonts w:ascii="Times New Roman" w:hAnsi="Times New Roman" w:cs="Times New Roman"/>
          <w:b/>
          <w:sz w:val="24"/>
          <w:szCs w:val="24"/>
        </w:rPr>
        <w:t>1</w:t>
      </w:r>
      <w:r w:rsidR="00F45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5B6">
        <w:rPr>
          <w:rFonts w:ascii="Times New Roman" w:hAnsi="Times New Roman" w:cs="Times New Roman"/>
          <w:b/>
          <w:sz w:val="24"/>
          <w:szCs w:val="24"/>
        </w:rPr>
        <w:t>февраля</w:t>
      </w:r>
      <w:r w:rsidR="00B32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76">
        <w:rPr>
          <w:rFonts w:ascii="Times New Roman" w:hAnsi="Times New Roman" w:cs="Times New Roman"/>
          <w:b/>
          <w:sz w:val="24"/>
          <w:szCs w:val="24"/>
        </w:rPr>
        <w:t>202</w:t>
      </w:r>
      <w:r w:rsidR="007065B6">
        <w:rPr>
          <w:rFonts w:ascii="Times New Roman" w:hAnsi="Times New Roman" w:cs="Times New Roman"/>
          <w:b/>
          <w:sz w:val="24"/>
          <w:szCs w:val="24"/>
        </w:rPr>
        <w:t>2</w:t>
      </w:r>
      <w:r w:rsidRPr="0064557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№ </w:t>
      </w:r>
      <w:r w:rsidR="007065B6">
        <w:rPr>
          <w:rFonts w:ascii="Times New Roman" w:hAnsi="Times New Roman" w:cs="Times New Roman"/>
          <w:b/>
          <w:sz w:val="24"/>
          <w:szCs w:val="24"/>
        </w:rPr>
        <w:t>11</w:t>
      </w:r>
    </w:p>
    <w:p w:rsidR="00D61F02" w:rsidRPr="00645574" w:rsidRDefault="00D61F02" w:rsidP="00D61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5876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О</w:t>
      </w:r>
      <w:r w:rsidR="00F45876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Постановление№</w:t>
      </w:r>
      <w:r w:rsidR="007065B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F45876">
        <w:rPr>
          <w:rFonts w:ascii="Times New Roman" w:hAnsi="Times New Roman" w:cs="Times New Roman"/>
          <w:b/>
          <w:sz w:val="24"/>
          <w:szCs w:val="24"/>
        </w:rPr>
        <w:t>9</w:t>
      </w:r>
    </w:p>
    <w:p w:rsidR="00B76BD3" w:rsidRPr="00532B65" w:rsidRDefault="00F45876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65B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065B6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7065B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435730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435730" w:rsidRPr="00532B65">
        <w:rPr>
          <w:rFonts w:ascii="Times New Roman" w:hAnsi="Times New Roman" w:cs="Times New Roman"/>
          <w:b/>
          <w:sz w:val="24"/>
          <w:szCs w:val="24"/>
        </w:rPr>
        <w:t xml:space="preserve">Порядка и сроков </w:t>
      </w:r>
    </w:p>
    <w:p w:rsidR="00B76BD3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представления,</w:t>
      </w:r>
      <w:r w:rsidR="00B76BD3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B65">
        <w:rPr>
          <w:rFonts w:ascii="Times New Roman" w:hAnsi="Times New Roman" w:cs="Times New Roman"/>
          <w:b/>
          <w:sz w:val="24"/>
          <w:szCs w:val="24"/>
        </w:rPr>
        <w:t>рассмотрения и оценки</w:t>
      </w:r>
    </w:p>
    <w:p w:rsidR="00B76BD3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предложений заинтересованных</w:t>
      </w:r>
      <w:r w:rsidR="00B76BD3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B65">
        <w:rPr>
          <w:rFonts w:ascii="Times New Roman" w:hAnsi="Times New Roman" w:cs="Times New Roman"/>
          <w:b/>
          <w:sz w:val="24"/>
          <w:szCs w:val="24"/>
        </w:rPr>
        <w:t>лиц о</w:t>
      </w:r>
    </w:p>
    <w:p w:rsidR="001C6212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 xml:space="preserve">включении дворовой территории в </w:t>
      </w:r>
    </w:p>
    <w:p w:rsidR="001C6212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="001C6212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B65">
        <w:rPr>
          <w:rFonts w:ascii="Times New Roman" w:hAnsi="Times New Roman" w:cs="Times New Roman"/>
          <w:b/>
          <w:sz w:val="24"/>
          <w:szCs w:val="24"/>
        </w:rPr>
        <w:t xml:space="preserve">программу </w:t>
      </w:r>
      <w:r w:rsidR="00A340E9" w:rsidRPr="00532B65">
        <w:rPr>
          <w:rFonts w:ascii="Times New Roman" w:hAnsi="Times New Roman" w:cs="Times New Roman"/>
          <w:b/>
          <w:sz w:val="24"/>
          <w:szCs w:val="24"/>
        </w:rPr>
        <w:t>«Ф</w:t>
      </w:r>
      <w:r w:rsidRPr="00532B65">
        <w:rPr>
          <w:rFonts w:ascii="Times New Roman" w:hAnsi="Times New Roman" w:cs="Times New Roman"/>
          <w:b/>
          <w:sz w:val="24"/>
          <w:szCs w:val="24"/>
        </w:rPr>
        <w:t>ормировани</w:t>
      </w:r>
      <w:r w:rsidR="00A340E9" w:rsidRPr="00532B65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532B65" w:rsidRPr="00532B65" w:rsidRDefault="00435730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современной городской среды</w:t>
      </w:r>
      <w:r w:rsidR="00A2541D" w:rsidRPr="0053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B6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32B65" w:rsidRPr="00532B65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:rsidR="004E20EF" w:rsidRPr="00532B65" w:rsidRDefault="00532B65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B65">
        <w:rPr>
          <w:rFonts w:ascii="Times New Roman" w:hAnsi="Times New Roman" w:cs="Times New Roman"/>
          <w:b/>
          <w:sz w:val="24"/>
          <w:szCs w:val="24"/>
        </w:rPr>
        <w:t>Муезерского городского поселения</w:t>
      </w:r>
      <w:r w:rsidR="00A340E9" w:rsidRPr="00532B65">
        <w:rPr>
          <w:rFonts w:ascii="Times New Roman" w:hAnsi="Times New Roman" w:cs="Times New Roman"/>
          <w:b/>
          <w:sz w:val="24"/>
          <w:szCs w:val="24"/>
        </w:rPr>
        <w:t>»</w:t>
      </w:r>
    </w:p>
    <w:p w:rsidR="004E20EF" w:rsidRDefault="004E20EF" w:rsidP="004357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BD3" w:rsidRDefault="003F3BD3" w:rsidP="00AE6A3A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6845E0" w:rsidRDefault="003F3BD3" w:rsidP="00331AB4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 В соответствии с пунктами 6,13,14,15 части 1статьи 14 Федерального закона от 06.10.2003 «131-ФЗ «Об общих принципах организации местного самоуправления</w:t>
      </w:r>
      <w:r w:rsidR="00331AB4">
        <w:rPr>
          <w:color w:val="000000"/>
        </w:rPr>
        <w:t xml:space="preserve"> </w:t>
      </w:r>
      <w:r>
        <w:rPr>
          <w:color w:val="000000"/>
        </w:rPr>
        <w:t>в Российской Федерации»,</w:t>
      </w:r>
      <w:r w:rsidR="00331AB4">
        <w:rPr>
          <w:color w:val="000000"/>
        </w:rPr>
        <w:t xml:space="preserve"> постановлением Правительства Республики Карелия от 31.08.2017 №301-П «Об утверждении государственной программы Республики Карелия «Формирование современной городской среды» постановлением правительства Республики Карелия от 29.10.2021г. №496-П «О внесении изменений в постановление Правительства Республики Карелия от 31.08.2017  года №301-П», в целях реализации </w:t>
      </w:r>
      <w:r w:rsidR="00331AB4" w:rsidRPr="00331AB4">
        <w:rPr>
          <w:color w:val="000000"/>
        </w:rPr>
        <w:t>Федерального проекта «Формирование комфортной городской среды», муниципальной программы «Формирование современной городской среды на территории Муезерского городского поселения»</w:t>
      </w:r>
      <w:r w:rsidR="000E186B">
        <w:rPr>
          <w:color w:val="000000"/>
        </w:rPr>
        <w:t xml:space="preserve">, Администрация Муезерского городского поселения </w:t>
      </w:r>
      <w:r w:rsidR="006845E0" w:rsidRPr="00532B65">
        <w:t>ПОСТАНОВЛЯЕТ:</w:t>
      </w:r>
    </w:p>
    <w:p w:rsidR="00331AB4" w:rsidRDefault="00331AB4" w:rsidP="00331AB4">
      <w:pPr>
        <w:pStyle w:val="ae"/>
        <w:shd w:val="clear" w:color="auto" w:fill="FFFFFF"/>
        <w:spacing w:before="0" w:beforeAutospacing="0" w:after="0" w:afterAutospacing="0"/>
        <w:ind w:firstLine="426"/>
        <w:jc w:val="both"/>
      </w:pPr>
    </w:p>
    <w:p w:rsidR="00D65934" w:rsidRPr="00D65934" w:rsidRDefault="00EF44C3" w:rsidP="00D65934">
      <w:pPr>
        <w:pStyle w:val="ac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D65934">
        <w:rPr>
          <w:sz w:val="24"/>
          <w:szCs w:val="24"/>
        </w:rPr>
        <w:t xml:space="preserve">Внести изменения в </w:t>
      </w:r>
      <w:r w:rsidR="00494117" w:rsidRPr="00D65934">
        <w:rPr>
          <w:sz w:val="24"/>
          <w:szCs w:val="24"/>
        </w:rPr>
        <w:t>П</w:t>
      </w:r>
      <w:r w:rsidR="00383728" w:rsidRPr="00D65934">
        <w:rPr>
          <w:sz w:val="24"/>
          <w:szCs w:val="24"/>
        </w:rPr>
        <w:t>остановления</w:t>
      </w:r>
      <w:r w:rsidR="00494117" w:rsidRPr="00D65934">
        <w:rPr>
          <w:sz w:val="24"/>
          <w:szCs w:val="24"/>
        </w:rPr>
        <w:t xml:space="preserve"> №</w:t>
      </w:r>
      <w:r w:rsidR="00D65934">
        <w:rPr>
          <w:sz w:val="24"/>
          <w:szCs w:val="24"/>
        </w:rPr>
        <w:t xml:space="preserve"> </w:t>
      </w:r>
      <w:r w:rsidR="00D65934" w:rsidRPr="00D65934">
        <w:rPr>
          <w:sz w:val="24"/>
          <w:szCs w:val="24"/>
        </w:rPr>
        <w:t>4</w:t>
      </w:r>
      <w:r w:rsidR="00494117" w:rsidRPr="00D65934">
        <w:rPr>
          <w:sz w:val="24"/>
          <w:szCs w:val="24"/>
        </w:rPr>
        <w:t xml:space="preserve">9 от </w:t>
      </w:r>
      <w:r w:rsidR="00D65934" w:rsidRPr="00D65934">
        <w:rPr>
          <w:sz w:val="24"/>
          <w:szCs w:val="24"/>
        </w:rPr>
        <w:t>30.07.2020</w:t>
      </w:r>
      <w:r w:rsidR="00494117" w:rsidRPr="00D65934">
        <w:rPr>
          <w:sz w:val="24"/>
          <w:szCs w:val="24"/>
        </w:rPr>
        <w:t>г</w:t>
      </w:r>
      <w:r w:rsidR="00383728" w:rsidRPr="00D65934">
        <w:rPr>
          <w:sz w:val="24"/>
          <w:szCs w:val="24"/>
        </w:rPr>
        <w:t xml:space="preserve">, </w:t>
      </w:r>
      <w:r w:rsidR="00494117" w:rsidRPr="00D65934">
        <w:rPr>
          <w:sz w:val="24"/>
          <w:szCs w:val="24"/>
        </w:rPr>
        <w:t>«Об утверждении Порядка и сроков представления, рассмотрения и оценки</w:t>
      </w:r>
      <w:r w:rsidR="00D459E7" w:rsidRPr="00D65934">
        <w:rPr>
          <w:sz w:val="24"/>
          <w:szCs w:val="24"/>
        </w:rPr>
        <w:t xml:space="preserve"> </w:t>
      </w:r>
      <w:r w:rsidR="00494117" w:rsidRPr="00D65934">
        <w:rPr>
          <w:sz w:val="24"/>
          <w:szCs w:val="24"/>
        </w:rPr>
        <w:t>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Муезерского городского поселения»</w:t>
      </w:r>
      <w:r w:rsidR="00D65934">
        <w:rPr>
          <w:sz w:val="24"/>
          <w:szCs w:val="24"/>
        </w:rPr>
        <w:t>.</w:t>
      </w:r>
    </w:p>
    <w:p w:rsidR="00494117" w:rsidRPr="000061C6" w:rsidRDefault="00D65934" w:rsidP="00E942ED">
      <w:pPr>
        <w:pStyle w:val="ac"/>
        <w:widowControl w:val="0"/>
        <w:numPr>
          <w:ilvl w:val="1"/>
          <w:numId w:val="23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0061C6">
        <w:rPr>
          <w:sz w:val="24"/>
          <w:szCs w:val="24"/>
        </w:rPr>
        <w:t xml:space="preserve">Приложение 1 к Постановлению «Порядок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Муезерского городского поселения» </w:t>
      </w:r>
      <w:r w:rsidR="00D459E7" w:rsidRPr="000061C6">
        <w:rPr>
          <w:sz w:val="24"/>
          <w:szCs w:val="24"/>
        </w:rPr>
        <w:t>изложить в новой редакции, согласно приложению 1 к настоящему постановлению</w:t>
      </w:r>
      <w:r w:rsidR="00B02B75" w:rsidRPr="000061C6">
        <w:rPr>
          <w:sz w:val="24"/>
          <w:szCs w:val="24"/>
        </w:rPr>
        <w:t>.</w:t>
      </w:r>
    </w:p>
    <w:p w:rsidR="004E20EF" w:rsidRPr="00532B65" w:rsidRDefault="00435730" w:rsidP="00BF467D">
      <w:pPr>
        <w:pStyle w:val="ac"/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sz w:val="24"/>
          <w:szCs w:val="24"/>
        </w:rPr>
      </w:pPr>
      <w:r w:rsidRPr="00532B65">
        <w:rPr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596880" w:rsidRDefault="0022213A" w:rsidP="00596880">
      <w:pPr>
        <w:pStyle w:val="ac"/>
        <w:numPr>
          <w:ilvl w:val="0"/>
          <w:numId w:val="22"/>
        </w:numPr>
        <w:ind w:left="284" w:hanging="284"/>
        <w:rPr>
          <w:sz w:val="24"/>
          <w:szCs w:val="24"/>
        </w:rPr>
      </w:pPr>
      <w:r w:rsidRPr="00596880">
        <w:rPr>
          <w:sz w:val="24"/>
          <w:szCs w:val="24"/>
        </w:rPr>
        <w:t xml:space="preserve">Обнародовать настоящее постановление путем его </w:t>
      </w:r>
      <w:r w:rsidR="00596880">
        <w:rPr>
          <w:sz w:val="24"/>
          <w:szCs w:val="24"/>
        </w:rPr>
        <w:t xml:space="preserve">размещения на сайте Муезерского </w:t>
      </w:r>
    </w:p>
    <w:p w:rsidR="00596880" w:rsidRPr="00596880" w:rsidRDefault="0022213A" w:rsidP="00596880">
      <w:pPr>
        <w:spacing w:after="0"/>
        <w:rPr>
          <w:sz w:val="24"/>
          <w:szCs w:val="24"/>
        </w:rPr>
      </w:pPr>
      <w:r w:rsidRPr="0059688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9456A" w:rsidRPr="00596880">
        <w:rPr>
          <w:rFonts w:ascii="Times New Roman" w:hAnsi="Times New Roman" w:cs="Times New Roman"/>
          <w:sz w:val="24"/>
          <w:szCs w:val="24"/>
        </w:rPr>
        <w:t xml:space="preserve"> с адресом доступа:</w:t>
      </w:r>
      <w:r w:rsidRPr="00596880">
        <w:rPr>
          <w:sz w:val="24"/>
          <w:szCs w:val="24"/>
        </w:rPr>
        <w:t xml:space="preserve"> </w:t>
      </w:r>
      <w:hyperlink r:id="rId6" w:history="1">
        <w:r w:rsidR="00596880" w:rsidRPr="00596880">
          <w:rPr>
            <w:rStyle w:val="ad"/>
            <w:sz w:val="24"/>
            <w:szCs w:val="24"/>
          </w:rPr>
          <w:t>https://www.muezersky.ru/poselen/muezerskoe_gor/</w:t>
        </w:r>
      </w:hyperlink>
      <w:r w:rsidR="00596880" w:rsidRPr="00596880">
        <w:rPr>
          <w:sz w:val="24"/>
          <w:szCs w:val="24"/>
        </w:rPr>
        <w:t xml:space="preserve"> </w:t>
      </w:r>
    </w:p>
    <w:p w:rsidR="00E9456A" w:rsidRPr="00596880" w:rsidRDefault="00E9456A" w:rsidP="00C32434">
      <w:pPr>
        <w:pStyle w:val="ac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596880">
        <w:rPr>
          <w:sz w:val="24"/>
          <w:szCs w:val="24"/>
        </w:rPr>
        <w:t>Считать утратившим силу Постановление Администрации М</w:t>
      </w:r>
      <w:r w:rsidR="00532B65" w:rsidRPr="00596880">
        <w:rPr>
          <w:sz w:val="24"/>
          <w:szCs w:val="24"/>
        </w:rPr>
        <w:t xml:space="preserve">уезерского городского поселения </w:t>
      </w:r>
      <w:r w:rsidRPr="00596880">
        <w:rPr>
          <w:sz w:val="24"/>
          <w:szCs w:val="24"/>
        </w:rPr>
        <w:t xml:space="preserve">№ </w:t>
      </w:r>
      <w:r w:rsidR="000061C6" w:rsidRPr="00596880">
        <w:rPr>
          <w:sz w:val="24"/>
          <w:szCs w:val="24"/>
        </w:rPr>
        <w:t>4</w:t>
      </w:r>
      <w:r w:rsidR="00BF467D" w:rsidRPr="00596880">
        <w:rPr>
          <w:sz w:val="24"/>
          <w:szCs w:val="24"/>
        </w:rPr>
        <w:t>9</w:t>
      </w:r>
      <w:r w:rsidRPr="00596880">
        <w:rPr>
          <w:sz w:val="24"/>
          <w:szCs w:val="24"/>
        </w:rPr>
        <w:t xml:space="preserve"> от </w:t>
      </w:r>
      <w:r w:rsidR="000061C6" w:rsidRPr="00596880">
        <w:rPr>
          <w:sz w:val="24"/>
          <w:szCs w:val="24"/>
        </w:rPr>
        <w:t>30</w:t>
      </w:r>
      <w:r w:rsidRPr="00596880">
        <w:rPr>
          <w:sz w:val="24"/>
          <w:szCs w:val="24"/>
        </w:rPr>
        <w:t>.</w:t>
      </w:r>
      <w:r w:rsidR="000061C6" w:rsidRPr="00596880">
        <w:rPr>
          <w:sz w:val="24"/>
          <w:szCs w:val="24"/>
        </w:rPr>
        <w:t>07</w:t>
      </w:r>
      <w:r w:rsidRPr="00596880">
        <w:rPr>
          <w:sz w:val="24"/>
          <w:szCs w:val="24"/>
        </w:rPr>
        <w:t>.20</w:t>
      </w:r>
      <w:r w:rsidR="000061C6" w:rsidRPr="00596880">
        <w:rPr>
          <w:sz w:val="24"/>
          <w:szCs w:val="24"/>
        </w:rPr>
        <w:t>20</w:t>
      </w:r>
      <w:r w:rsidR="002260D5" w:rsidRPr="00596880">
        <w:rPr>
          <w:sz w:val="24"/>
          <w:szCs w:val="24"/>
        </w:rPr>
        <w:t xml:space="preserve"> </w:t>
      </w:r>
      <w:r w:rsidRPr="00596880">
        <w:rPr>
          <w:sz w:val="24"/>
          <w:szCs w:val="24"/>
        </w:rPr>
        <w:t>года 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BF467D" w:rsidRPr="00596880">
        <w:rPr>
          <w:sz w:val="24"/>
          <w:szCs w:val="24"/>
        </w:rPr>
        <w:t xml:space="preserve"> </w:t>
      </w:r>
      <w:r w:rsidRPr="00596880">
        <w:rPr>
          <w:sz w:val="24"/>
          <w:szCs w:val="24"/>
        </w:rPr>
        <w:t xml:space="preserve">«Формирование современной городской среды на </w:t>
      </w:r>
      <w:r w:rsidR="00BF467D" w:rsidRPr="00596880">
        <w:rPr>
          <w:sz w:val="24"/>
          <w:szCs w:val="24"/>
        </w:rPr>
        <w:t>территории Муезерского городского поселения».</w:t>
      </w:r>
    </w:p>
    <w:p w:rsidR="00E9456A" w:rsidRPr="00532B65" w:rsidRDefault="00E9456A" w:rsidP="000F288A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76401" w:rsidRDefault="00D76401" w:rsidP="000F288A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0EF" w:rsidRPr="00532B65" w:rsidRDefault="00A2541D" w:rsidP="000F288A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Муезерского городского поселения         </w:t>
      </w:r>
      <w:r w:rsidR="001C6212"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C6212"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4070"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Л.Н.Баринкова</w:t>
      </w:r>
    </w:p>
    <w:p w:rsidR="004E20EF" w:rsidRPr="00B76BD3" w:rsidRDefault="004E20EF" w:rsidP="000F288A">
      <w:pPr>
        <w:widowControl w:val="0"/>
        <w:autoSpaceDE w:val="0"/>
        <w:autoSpaceDN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EF" w:rsidRDefault="004E20EF" w:rsidP="000F288A">
      <w:pPr>
        <w:widowControl w:val="0"/>
        <w:autoSpaceDE w:val="0"/>
        <w:autoSpaceDN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65" w:rsidRDefault="00532B65" w:rsidP="000F288A">
      <w:pPr>
        <w:widowControl w:val="0"/>
        <w:autoSpaceDE w:val="0"/>
        <w:autoSpaceDN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EF" w:rsidRDefault="000F288A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8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0F288A" w:rsidRDefault="000F288A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0F288A" w:rsidRDefault="000F288A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0F288A" w:rsidRDefault="000F288A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Муезерского городского поселения </w:t>
      </w:r>
    </w:p>
    <w:p w:rsidR="000F288A" w:rsidRPr="000F288A" w:rsidRDefault="000F288A" w:rsidP="00B905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88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</w:t>
      </w:r>
      <w:r w:rsidR="000061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</w:t>
      </w:r>
      <w:r w:rsidRPr="000F288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от «</w:t>
      </w:r>
      <w:r w:rsidR="000061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C1333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bookmarkStart w:id="0" w:name="_GoBack"/>
      <w:bookmarkEnd w:id="0"/>
      <w:r w:rsidRPr="000F288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 </w:t>
      </w:r>
      <w:r w:rsidR="000061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февраля</w:t>
      </w:r>
      <w:r w:rsidRPr="000F288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20</w:t>
      </w:r>
      <w:r w:rsidR="00BF467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="000061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F288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26121" w:rsidRDefault="00D26121" w:rsidP="00D261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F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и сроки представления, рассмотрения и оценки предложений заинтересованных лиц о включении дворовой территории в муниципальную программу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</w:t>
      </w:r>
      <w:r w:rsidRPr="001F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F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современной городской среды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Муезерского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F2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2022-2024годы.</w:t>
      </w:r>
    </w:p>
    <w:p w:rsidR="00D26121" w:rsidRDefault="00D26121" w:rsidP="00D261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определяет процедуру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</w:t>
      </w:r>
      <w:r w:rsidR="000E186B"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Муезерского городского поселения</w:t>
      </w: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767A1B">
        <w:rPr>
          <w:rFonts w:ascii="Times New Roman" w:hAnsi="Times New Roman" w:cs="Times New Roman"/>
          <w:sz w:val="26"/>
          <w:szCs w:val="26"/>
        </w:rPr>
        <w:t xml:space="preserve"> </w:t>
      </w: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муниципальная программа).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предложениями заинтересованных лиц о включении дворовой территории в муниципальную программу в настоящем Порядке подразумеваются проекты, направленные на благоустройство дворовых территорий многоквартирных домов (далее – проект).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F288A"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проектов составляют: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0F288A"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бюджета Республики Карелия, предусмотренные на софинансирование муниципальной программы, 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0F288A"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Муезерского городского поселения, предусмотренные на софинансирование муниципальной программы,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Безвозмездные поступления от физических и юридических лиц, предусмотренные на софинансирование муниципальной программы, в том числе:</w:t>
      </w:r>
    </w:p>
    <w:p w:rsidR="00474760" w:rsidRPr="00767A1B" w:rsidRDefault="00D26121" w:rsidP="0047476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474760" w:rsidRPr="00767A1B">
        <w:rPr>
          <w:rFonts w:ascii="Times New Roman" w:hAnsi="Times New Roman" w:cs="Times New Roman"/>
          <w:sz w:val="26"/>
          <w:szCs w:val="26"/>
        </w:rPr>
        <w:t>для дворовых территорий, включенных в соответствующую программу</w:t>
      </w:r>
      <w:r w:rsidR="00474760" w:rsidRPr="00767A1B">
        <w:rPr>
          <w:rFonts w:ascii="Times New Roman" w:hAnsi="Times New Roman" w:cs="Times New Roman"/>
          <w:b/>
          <w:sz w:val="26"/>
          <w:szCs w:val="26"/>
        </w:rPr>
        <w:t xml:space="preserve"> до</w:t>
      </w:r>
      <w:r w:rsidR="00474760" w:rsidRPr="00767A1B">
        <w:rPr>
          <w:rFonts w:ascii="Times New Roman" w:hAnsi="Times New Roman" w:cs="Times New Roman"/>
          <w:sz w:val="26"/>
          <w:szCs w:val="26"/>
        </w:rPr>
        <w:t xml:space="preserve"> вступления в силу постановления Правительства Российской Федерации от 9 февраля 2019 г.№106, при </w:t>
      </w:r>
      <w:proofErr w:type="spellStart"/>
      <w:r w:rsidR="00474760" w:rsidRPr="00767A1B"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 w:rsidR="00474760" w:rsidRPr="00767A1B">
        <w:rPr>
          <w:rFonts w:ascii="Times New Roman" w:hAnsi="Times New Roman" w:cs="Times New Roman"/>
          <w:sz w:val="26"/>
          <w:szCs w:val="26"/>
        </w:rPr>
        <w:t xml:space="preserve"> собственниками помещений многоквартирного дома работ по благоустройству дворовых территорий (из дополнительного перечня Приложение 1, в размере </w:t>
      </w:r>
      <w:r w:rsidR="00474760" w:rsidRPr="00767A1B">
        <w:rPr>
          <w:rFonts w:ascii="Times New Roman" w:hAnsi="Times New Roman" w:cs="Times New Roman"/>
          <w:b/>
          <w:sz w:val="26"/>
          <w:szCs w:val="26"/>
        </w:rPr>
        <w:t>не менее 3%</w:t>
      </w:r>
      <w:r w:rsidR="00474760" w:rsidRPr="00767A1B">
        <w:rPr>
          <w:rFonts w:ascii="Times New Roman" w:hAnsi="Times New Roman" w:cs="Times New Roman"/>
          <w:sz w:val="26"/>
          <w:szCs w:val="26"/>
        </w:rPr>
        <w:t xml:space="preserve"> размера субсидий из бюджета Республики Карелия, направляемой на их проведение;</w:t>
      </w:r>
    </w:p>
    <w:p w:rsidR="00D26121" w:rsidRPr="00767A1B" w:rsidRDefault="00474760" w:rsidP="0047476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hAnsi="Times New Roman" w:cs="Times New Roman"/>
          <w:sz w:val="26"/>
          <w:szCs w:val="26"/>
        </w:rPr>
        <w:t xml:space="preserve">для дворовых территорий, включенных в соответствующую программу </w:t>
      </w:r>
      <w:r w:rsidRPr="00767A1B">
        <w:rPr>
          <w:rFonts w:ascii="Times New Roman" w:hAnsi="Times New Roman" w:cs="Times New Roman"/>
          <w:b/>
          <w:sz w:val="26"/>
          <w:szCs w:val="26"/>
        </w:rPr>
        <w:t xml:space="preserve">после </w:t>
      </w:r>
      <w:r w:rsidRPr="00767A1B">
        <w:rPr>
          <w:rFonts w:ascii="Times New Roman" w:hAnsi="Times New Roman" w:cs="Times New Roman"/>
          <w:sz w:val="26"/>
          <w:szCs w:val="26"/>
        </w:rPr>
        <w:t xml:space="preserve">вступления в силу постановления Правительства Российской Федерации от 9 февраля 2019 г.№106, в размере </w:t>
      </w:r>
      <w:r w:rsidRPr="00767A1B">
        <w:rPr>
          <w:rFonts w:ascii="Times New Roman" w:hAnsi="Times New Roman" w:cs="Times New Roman"/>
          <w:b/>
          <w:sz w:val="26"/>
          <w:szCs w:val="26"/>
        </w:rPr>
        <w:t>не менее 20%</w:t>
      </w:r>
      <w:r w:rsidRPr="00767A1B">
        <w:rPr>
          <w:rFonts w:ascii="Times New Roman" w:hAnsi="Times New Roman" w:cs="Times New Roman"/>
          <w:sz w:val="26"/>
          <w:szCs w:val="26"/>
        </w:rPr>
        <w:t xml:space="preserve"> стоимости выполненных работ</w:t>
      </w:r>
      <w:r w:rsidR="00D26121"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26121" w:rsidRPr="00767A1B" w:rsidRDefault="00D26121" w:rsidP="00B76B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направляемые на проведение видов работ, включенных в минимальный перечень работ по благоустройству дворовых территорий многоквартирных домов</w:t>
      </w:r>
      <w:r w:rsidR="00B76BD3"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 </w:t>
      </w: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без установления размера, в случае принятия собственниками помещений в многоквартирном доме решения о </w:t>
      </w:r>
      <w:proofErr w:type="spellStart"/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работ.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Приём проектов Администрации Муезерского городского поселения (далее – Администрация).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Представление проекта в Администрацию осуществляется уполномоченным представителем многоквартирного дома или лицом, осуществляющим деятельность по управлению многоквартирными домами или обслуживанию жилищного фонда (далее – уполномоченный представитель).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многоквартирных домов.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Уполномоченный представитель представляет проект в Администрацию в 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электронном виде и на бумажном носителе</w:t>
      </w:r>
      <w:r w:rsidRPr="00767A1B">
        <w:rPr>
          <w:rFonts w:ascii="Times New Roman" w:hAnsi="Times New Roman" w:cs="Times New Roman"/>
          <w:sz w:val="26"/>
          <w:szCs w:val="26"/>
        </w:rPr>
        <w:t xml:space="preserve"> </w:t>
      </w: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сопроводительным письмом.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Проект включает в себя: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Заявку по форме в соответствии с приложением № 2 к настоящему Порядку;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6.2. Протоколы общих собраний собственников помещений в каждом многоквартирном доме, образующих дворовую территорию, оформленные в соответствии с законодательством Российской Федерации, содержащие, в том числе информацию по следующим вопросам:</w:t>
      </w:r>
    </w:p>
    <w:p w:rsidR="00D26121" w:rsidRPr="00767A1B" w:rsidRDefault="00D26121" w:rsidP="001C6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 включении дворовой территории в муниципальную программу;</w:t>
      </w:r>
    </w:p>
    <w:p w:rsidR="00D26121" w:rsidRPr="00767A1B" w:rsidRDefault="00D26121" w:rsidP="001C6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утверждении работ из минимального перечня в соответствии с муниципальной программой. Наличие не менее одного вида работ из минимального перечня является обязательным условием, в случае отсутствия работ из минимального перечня, данный проект не допускается к участию в конкурсном отборе;</w:t>
      </w:r>
    </w:p>
    <w:p w:rsidR="00D26121" w:rsidRPr="00767A1B" w:rsidRDefault="00D26121" w:rsidP="001C6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 утверждении дополнительного перечня работ по благоустройству дворовой территории в соответствии с муниципальной программой;</w:t>
      </w:r>
    </w:p>
    <w:p w:rsidR="00D26121" w:rsidRPr="00767A1B" w:rsidRDefault="00D26121" w:rsidP="001C6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 утверждении доли финансового участия заинтересованных лиц в реализации мероприятий по благоустройству дворовой территории из дополнительного перечня;</w:t>
      </w:r>
    </w:p>
    <w:p w:rsidR="00D26121" w:rsidRPr="00767A1B" w:rsidRDefault="00D26121" w:rsidP="001C6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 трудовом участии заинтересованных лиц в реализации мероприятий по благоустройству дворовой территории;</w:t>
      </w:r>
    </w:p>
    <w:p w:rsidR="00D26121" w:rsidRPr="00767A1B" w:rsidRDefault="00D26121" w:rsidP="001C6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е)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содержание;</w:t>
      </w:r>
    </w:p>
    <w:p w:rsidR="00D26121" w:rsidRPr="00767A1B" w:rsidRDefault="00D26121" w:rsidP="001C6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 трудовом участии заинтересованных лиц в обеспечении эксплуатации и содержания имущества после завершения мероприятий по благоустройству;</w:t>
      </w:r>
    </w:p>
    <w:p w:rsidR="00D26121" w:rsidRPr="00767A1B" w:rsidRDefault="00D26121" w:rsidP="001C6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 выборе представителя (представителей) дома (домов), уполномоченного на представление предложений, согласование дизайн-проекта благоустройства дворовой территории, а также на участие в приемке работ по благоустройству дворовой территории.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</w:t>
      </w:r>
      <w:r w:rsidR="0061669C"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наличии, к</w:t>
      </w: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опии локальных смет (сводного сметного расчета) на работы (услуги) в рамках проекта, составленные отдельно по каждому виду работ. Сметы должны быть подписаны уполномоченным лицом и утверждены представителем организации, осуществляющей деятельность по управлению многоквартирным домом или обслуживанию жилищного фонда.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Фотографии дворовой территории, характеризующие текущее состояние уровня благоустройства.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Паспорт благоустройства дворовой территории, подписанный представителем организации, осуществляющей деятельность по управлению многоквартирным домом или обслуживанию жилищного фонда.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Иные документы, позволяющие наиболее полно описать проект (по желанию уполномоченного представителя).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Опись документов.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Поступившие проекты регистрируются Администрацией в день поступления с указанием даты и времени поступления проекта.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>8. Уполномоченный представитель многоквартирного дома, направивший проект, вправе отозвать его в любое время до окончания срока подачи проектов.</w:t>
      </w:r>
    </w:p>
    <w:p w:rsidR="00D26121" w:rsidRPr="00767A1B" w:rsidRDefault="00D26121" w:rsidP="000F2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документы должны быть оформлены четко, понятно, не допускаются исправления, обязательно наличие на всех документах подписи уполномоченного представителя, а также контактных телефонов в заявке.  </w:t>
      </w:r>
    </w:p>
    <w:p w:rsidR="007E2B53" w:rsidRPr="00E25369" w:rsidRDefault="007E2B5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369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не полного пакета документов в составе проекта, данный проект не допускается к участию в конкурсном отборе.</w:t>
      </w:r>
    </w:p>
    <w:p w:rsidR="000061C6" w:rsidRDefault="000061C6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B53" w:rsidRPr="00E25369" w:rsidRDefault="007E2B5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9. Срок подачи Заявок от Заинтересованных лиц на участие в конкурсном отборе дворовых территорий для включения в муниципальную программу 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«Формирование современной городской среды на территории Муезерского городского поселения» осуществляется в течении всего года.</w:t>
      </w:r>
    </w:p>
    <w:p w:rsidR="00D33683" w:rsidRDefault="00D33683" w:rsidP="00D33683">
      <w:pPr>
        <w:shd w:val="clear" w:color="auto" w:fill="FFFFFF"/>
        <w:spacing w:before="240"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3683" w:rsidRDefault="007E2B53" w:rsidP="00D33683">
      <w:pPr>
        <w:shd w:val="clear" w:color="auto" w:fill="FFFFFF"/>
        <w:spacing w:before="240"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К рассмотрению для участия в конкурсном отборе рассматриваются </w:t>
      </w:r>
      <w:r w:rsidR="00D33683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представленные не позднее 01 </w:t>
      </w:r>
      <w:r w:rsidR="00D3368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C27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текущего года. </w:t>
      </w:r>
      <w:r w:rsidR="00D33683">
        <w:rPr>
          <w:rFonts w:ascii="Times New Roman" w:hAnsi="Times New Roman" w:cs="Times New Roman"/>
          <w:color w:val="000000"/>
          <w:sz w:val="28"/>
          <w:szCs w:val="28"/>
        </w:rPr>
        <w:t>При этом допускается внесение изменений в проекты до 01 мая.</w:t>
      </w:r>
    </w:p>
    <w:p w:rsidR="007E2B53" w:rsidRPr="00E25369" w:rsidRDefault="007E2B5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Заявки, представленные после 01 </w:t>
      </w:r>
      <w:r w:rsidR="00C27A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3683">
        <w:rPr>
          <w:rFonts w:ascii="Times New Roman" w:hAnsi="Times New Roman" w:cs="Times New Roman"/>
          <w:color w:val="000000"/>
          <w:sz w:val="28"/>
          <w:szCs w:val="28"/>
        </w:rPr>
        <w:t xml:space="preserve">преля 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текущего года, рассматриваются для участия в конкурсном отборе </w:t>
      </w:r>
      <w:r w:rsidR="00D33683">
        <w:rPr>
          <w:rFonts w:ascii="Times New Roman" w:hAnsi="Times New Roman" w:cs="Times New Roman"/>
          <w:color w:val="000000"/>
          <w:sz w:val="28"/>
          <w:szCs w:val="28"/>
        </w:rPr>
        <w:t>на следующий год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3683" w:rsidRDefault="00D3368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B53" w:rsidRPr="00E25369" w:rsidRDefault="007E2B5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Все многоквартирные дома, по дворовым территориям которых представлены проекты до </w:t>
      </w:r>
      <w:proofErr w:type="gramStart"/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="00572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68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proofErr w:type="gramEnd"/>
      <w:r w:rsidR="00572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t>текущего года, включаются в адресный перечень дворовых территорий многоквартирных домов, нуждающихся в благоустройстве в</w:t>
      </w:r>
      <w:r w:rsidR="00D33683">
        <w:rPr>
          <w:rFonts w:ascii="Times New Roman" w:hAnsi="Times New Roman" w:cs="Times New Roman"/>
          <w:color w:val="000000"/>
          <w:sz w:val="28"/>
          <w:szCs w:val="28"/>
        </w:rPr>
        <w:t xml:space="preserve"> 2018/-2024 годах в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муниципальной программой.</w:t>
      </w:r>
    </w:p>
    <w:p w:rsidR="00D33683" w:rsidRDefault="00D3368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EA6" w:rsidRDefault="007E2B5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10. Администрация до </w:t>
      </w:r>
      <w:r w:rsidR="00916EA6">
        <w:rPr>
          <w:rFonts w:ascii="Times New Roman" w:hAnsi="Times New Roman" w:cs="Times New Roman"/>
          <w:color w:val="000000"/>
          <w:sz w:val="28"/>
          <w:szCs w:val="28"/>
        </w:rPr>
        <w:t>01 мая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года, проверяет Заявку и полноту представленных документов, поступивших до 01 </w:t>
      </w:r>
      <w:r w:rsidR="00916EA6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года, на соответствие требованиям указанн</w:t>
      </w:r>
      <w:r w:rsidR="00916EA6">
        <w:rPr>
          <w:rFonts w:ascii="Times New Roman" w:hAnsi="Times New Roman" w:cs="Times New Roman"/>
          <w:color w:val="000000"/>
          <w:sz w:val="28"/>
          <w:szCs w:val="28"/>
        </w:rPr>
        <w:t>ым настоящим Порядком, и принимает решение</w:t>
      </w:r>
      <w:r w:rsidRPr="00E253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EA6">
        <w:rPr>
          <w:rFonts w:ascii="Times New Roman" w:hAnsi="Times New Roman" w:cs="Times New Roman"/>
          <w:color w:val="000000"/>
          <w:sz w:val="28"/>
          <w:szCs w:val="28"/>
        </w:rPr>
        <w:t>о допуске проектов к участию в конкурсе или об отказе в допуске.</w:t>
      </w:r>
    </w:p>
    <w:p w:rsidR="00916EA6" w:rsidRDefault="00916EA6" w:rsidP="00916EA6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EA6" w:rsidRDefault="00916EA6" w:rsidP="00916EA6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EA6">
        <w:rPr>
          <w:rFonts w:ascii="Times New Roman" w:hAnsi="Times New Roman" w:cs="Times New Roman"/>
          <w:color w:val="000000"/>
          <w:sz w:val="28"/>
          <w:szCs w:val="28"/>
        </w:rPr>
        <w:t>Указанное решение оформляется протоколом, в котором должна содержаться следующая информация:</w:t>
      </w:r>
    </w:p>
    <w:p w:rsidR="00916EA6" w:rsidRDefault="00916EA6" w:rsidP="00916EA6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EA6">
        <w:rPr>
          <w:rFonts w:ascii="Times New Roman" w:hAnsi="Times New Roman" w:cs="Times New Roman"/>
          <w:color w:val="000000"/>
          <w:sz w:val="28"/>
          <w:szCs w:val="28"/>
        </w:rPr>
        <w:t xml:space="preserve"> а) общее количество поступивших проектов; </w:t>
      </w:r>
    </w:p>
    <w:p w:rsidR="00916EA6" w:rsidRDefault="00916EA6" w:rsidP="00916EA6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EA6">
        <w:rPr>
          <w:rFonts w:ascii="Times New Roman" w:hAnsi="Times New Roman" w:cs="Times New Roman"/>
          <w:color w:val="000000"/>
          <w:sz w:val="28"/>
          <w:szCs w:val="28"/>
        </w:rPr>
        <w:t xml:space="preserve">б) время и место рассмотрения проектов; </w:t>
      </w:r>
    </w:p>
    <w:p w:rsidR="00916EA6" w:rsidRDefault="00916EA6" w:rsidP="00916EA6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EA6">
        <w:rPr>
          <w:rFonts w:ascii="Times New Roman" w:hAnsi="Times New Roman" w:cs="Times New Roman"/>
          <w:color w:val="000000"/>
          <w:sz w:val="28"/>
          <w:szCs w:val="28"/>
        </w:rPr>
        <w:t xml:space="preserve">в) проекты, допущенные к участию в конкурсе; </w:t>
      </w:r>
    </w:p>
    <w:p w:rsidR="00916EA6" w:rsidRPr="00916EA6" w:rsidRDefault="00916EA6" w:rsidP="00916EA6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EA6">
        <w:rPr>
          <w:rFonts w:ascii="Times New Roman" w:hAnsi="Times New Roman" w:cs="Times New Roman"/>
          <w:color w:val="000000"/>
          <w:sz w:val="28"/>
          <w:szCs w:val="28"/>
        </w:rPr>
        <w:t>г) проекты, не допущенные к участию в конкурсе, с указанием причин отказа.</w:t>
      </w:r>
    </w:p>
    <w:p w:rsidR="00916EA6" w:rsidRDefault="00916EA6" w:rsidP="00916EA6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EA6">
        <w:rPr>
          <w:rFonts w:ascii="Times New Roman" w:hAnsi="Times New Roman" w:cs="Times New Roman"/>
          <w:color w:val="000000"/>
          <w:sz w:val="28"/>
          <w:szCs w:val="28"/>
        </w:rPr>
        <w:t>Выписка из решения размещается Администрацией на официальном сайте в разделе «Комфортная городская среда»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EA6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 со дня принятия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3E3" w:rsidRDefault="005B63E3" w:rsidP="005B63E3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5B63E3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E3">
        <w:rPr>
          <w:rFonts w:ascii="Times New Roman" w:hAnsi="Times New Roman" w:cs="Times New Roman"/>
          <w:color w:val="000000"/>
          <w:sz w:val="28"/>
          <w:szCs w:val="28"/>
        </w:rPr>
        <w:t>11. Оценку проектов, подведение итогов конкурса осуществляет общественная комиссия, состав которой утверждается Администрацией. В состав общественной комиссии включаются представители органов местного самоуправления, политических партий и движений, общественных организаций, иные лица. Проекты, соответствующие требованиям указанного Порядка, представляются Администрацией на рассмотрение общественной комиссии не позднее 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года. </w:t>
      </w:r>
    </w:p>
    <w:p w:rsidR="005B63E3" w:rsidRPr="005B63E3" w:rsidRDefault="005B63E3" w:rsidP="005B63E3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12. Общественная комиссия определяет победителей конкурса в срок до 01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года. Оценка проектов проводится по критериям в соответствии с приложением № </w:t>
      </w:r>
      <w:r w:rsidR="00C05F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 За каждый из критериев общественная комиссия присваивает проектам баллы.</w:t>
      </w:r>
    </w:p>
    <w:p w:rsidR="005B63E3" w:rsidRPr="005B63E3" w:rsidRDefault="005B63E3" w:rsidP="005B63E3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13. По результатам оценки проектов общественная комиссия формирует в пределах лимитов бюджетных средств, предусмотренных на софинансирование муниципальной программы на соответствующий год, перечень проектов-победителей путем включения в него проектов, набравших наибольшее количество баллов, который оформляется в течение 5 календарных дней протоколом. При равном количестве баллов в перечень проектов-победителей включаются проекты с более ранней датой и временем поступления в Администрацию. В проекты, допущенные для участия в отборе в предыдущие </w:t>
      </w:r>
      <w:r w:rsidRPr="005B63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годы, но не вошедшие в число получателей средств субсидии, могут вноситься изменения. При внесении изменений в проект окончательный состав документов должен соответствовать перечню, указанному в пункте 7 настоящего Порядка. В случае отсутствия изменений, проекты, допущенные для участия в отборе в предыдущие годы, но не вошедшие в число получателей средств субсидии, рассматриваются в соответствии с оценкой проекта, выполненной в соответствующем году.</w:t>
      </w: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14. Администрация в течение 3 рабочих дней со дня оформления указанного в пункте 13 настоящего Порядка протокола направляет его в Министерство строительства, жилищно-коммунального хозяйства и энергетики Республики Карелия и размещает его на официальном сайте </w:t>
      </w:r>
    </w:p>
    <w:p w:rsidR="00596880" w:rsidRDefault="00C13330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596880" w:rsidRPr="00596880">
          <w:rPr>
            <w:rStyle w:val="ad"/>
            <w:sz w:val="24"/>
            <w:szCs w:val="24"/>
          </w:rPr>
          <w:t>https://www.muezersky.ru/poselen/muezerskoe_gor/</w:t>
        </w:r>
      </w:hyperlink>
      <w:r w:rsidR="00596880">
        <w:rPr>
          <w:sz w:val="24"/>
          <w:szCs w:val="24"/>
        </w:rPr>
        <w:t xml:space="preserve"> </w:t>
      </w:r>
      <w:r w:rsidR="005B63E3" w:rsidRPr="005B63E3">
        <w:rPr>
          <w:rFonts w:ascii="Times New Roman" w:hAnsi="Times New Roman" w:cs="Times New Roman"/>
          <w:color w:val="000000"/>
          <w:sz w:val="28"/>
          <w:szCs w:val="28"/>
        </w:rPr>
        <w:t>в разделе «</w:t>
      </w:r>
      <w:r w:rsidR="0059688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5B63E3" w:rsidRPr="005B63E3">
        <w:rPr>
          <w:rFonts w:ascii="Times New Roman" w:hAnsi="Times New Roman" w:cs="Times New Roman"/>
          <w:color w:val="000000"/>
          <w:sz w:val="28"/>
          <w:szCs w:val="28"/>
        </w:rPr>
        <w:t>Комфортн</w:t>
      </w:r>
      <w:r w:rsidR="0059688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B63E3"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городск</w:t>
      </w:r>
      <w:r w:rsidR="0059688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B63E3"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 w:rsidR="0059688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B63E3"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596880" w:rsidRDefault="00596880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880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E3">
        <w:rPr>
          <w:rFonts w:ascii="Times New Roman" w:hAnsi="Times New Roman" w:cs="Times New Roman"/>
          <w:color w:val="000000"/>
          <w:sz w:val="28"/>
          <w:szCs w:val="28"/>
        </w:rPr>
        <w:t>16. В случае возникновения при реализации проекта экономии средств субсидии, уполномоченный представитель многоквартирного вносит изменения в проект, включив в него дополнительные мероприятия, направленные на реализацию проекта, по согласованию с Администрацией. В этом случае уполномоченный представитель многоквартирного дома не позднее 1 августа года, в котором проводятся работы, направляет в Администрацию следующие документы:</w:t>
      </w:r>
    </w:p>
    <w:p w:rsidR="00596880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а) заявление о включение в проект дополнительных мероприятий, направленных на реализацию проекта</w:t>
      </w:r>
      <w:r w:rsidR="00C05F4D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4)</w:t>
      </w:r>
      <w:r w:rsidRPr="005B63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6880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б) копию утвержденной локальной сметы (сводного сметного расчета) на работы (услуги) в рамках проекта;</w:t>
      </w:r>
    </w:p>
    <w:p w:rsidR="00596880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в) пояснительную записку о причинах возникновения экономии средств субсидии.</w:t>
      </w:r>
    </w:p>
    <w:p w:rsidR="005B63E3" w:rsidRDefault="005B63E3" w:rsidP="00596880">
      <w:pPr>
        <w:shd w:val="clear" w:color="auto" w:fill="FFFFFF"/>
        <w:spacing w:after="10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17. Проекты, представленные для участия в конкурсе, Администрацией </w:t>
      </w:r>
      <w:r w:rsidR="00596880">
        <w:rPr>
          <w:rFonts w:ascii="Times New Roman" w:hAnsi="Times New Roman" w:cs="Times New Roman"/>
          <w:color w:val="000000"/>
          <w:sz w:val="28"/>
          <w:szCs w:val="28"/>
        </w:rPr>
        <w:t>Муезерского</w:t>
      </w: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="0059688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B63E3">
        <w:rPr>
          <w:rFonts w:ascii="Times New Roman" w:hAnsi="Times New Roman" w:cs="Times New Roman"/>
          <w:color w:val="000000"/>
          <w:sz w:val="28"/>
          <w:szCs w:val="28"/>
        </w:rPr>
        <w:t xml:space="preserve"> не возвращаются. ____________________________________________________________________</w:t>
      </w: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E3" w:rsidRDefault="005B63E3" w:rsidP="00E25369">
      <w:pPr>
        <w:shd w:val="clear" w:color="auto" w:fill="FFFFFF"/>
        <w:spacing w:after="10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E9C" w:rsidRPr="00E25369" w:rsidRDefault="00B21E9C" w:rsidP="000F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E9C" w:rsidRDefault="00B21E9C" w:rsidP="000F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E9C" w:rsidRDefault="00B21E9C" w:rsidP="000F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E9C" w:rsidRDefault="00B21E9C" w:rsidP="000F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E9C" w:rsidRDefault="00B21E9C" w:rsidP="000F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E9C" w:rsidRDefault="00B21E9C" w:rsidP="000F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0B2" w:rsidRDefault="009910B2" w:rsidP="000F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0B2" w:rsidRDefault="009910B2" w:rsidP="000F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21" w:rsidRPr="00CE291C" w:rsidRDefault="00D26121" w:rsidP="000F288A">
      <w:pPr>
        <w:spacing w:after="0"/>
        <w:jc w:val="right"/>
        <w:rPr>
          <w:rFonts w:ascii="Times New Roman" w:eastAsia="Calibri" w:hAnsi="Times New Roman" w:cs="Times New Roman"/>
        </w:rPr>
      </w:pPr>
      <w:r w:rsidRPr="00CE291C">
        <w:rPr>
          <w:rFonts w:ascii="Times New Roman" w:eastAsia="Calibri" w:hAnsi="Times New Roman" w:cs="Times New Roman"/>
        </w:rPr>
        <w:lastRenderedPageBreak/>
        <w:t>Приложение № 1</w:t>
      </w:r>
    </w:p>
    <w:p w:rsidR="0057294B" w:rsidRDefault="0057294B" w:rsidP="0057294B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к Порядку и срокам представления, рассмотрения </w:t>
      </w:r>
    </w:p>
    <w:p w:rsidR="0057294B" w:rsidRDefault="0057294B" w:rsidP="0057294B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>и оценки предложений заинтересованных лиц</w:t>
      </w:r>
    </w:p>
    <w:p w:rsidR="0057294B" w:rsidRDefault="0057294B" w:rsidP="0057294B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 о включении</w:t>
      </w:r>
      <w:r>
        <w:rPr>
          <w:rFonts w:eastAsia="Calibri"/>
          <w:sz w:val="22"/>
          <w:szCs w:val="22"/>
        </w:rPr>
        <w:t xml:space="preserve"> </w:t>
      </w:r>
      <w:r w:rsidRPr="00CE291C">
        <w:rPr>
          <w:rFonts w:eastAsia="Calibri"/>
          <w:sz w:val="22"/>
          <w:szCs w:val="22"/>
        </w:rPr>
        <w:t>дворовой территории в муниципальную</w:t>
      </w:r>
      <w:r>
        <w:rPr>
          <w:rFonts w:eastAsia="Calibri"/>
          <w:sz w:val="22"/>
          <w:szCs w:val="22"/>
        </w:rPr>
        <w:t xml:space="preserve"> </w:t>
      </w:r>
    </w:p>
    <w:p w:rsidR="0057294B" w:rsidRDefault="0057294B" w:rsidP="0057294B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>программу «Формирование современной городской среды</w:t>
      </w:r>
      <w:r>
        <w:rPr>
          <w:rFonts w:eastAsia="Calibri"/>
          <w:sz w:val="22"/>
          <w:szCs w:val="22"/>
        </w:rPr>
        <w:t xml:space="preserve"> </w:t>
      </w:r>
    </w:p>
    <w:p w:rsidR="0057294B" w:rsidRDefault="0057294B" w:rsidP="0057294B">
      <w:pPr>
        <w:pStyle w:val="ac"/>
        <w:spacing w:after="200"/>
        <w:ind w:left="0"/>
        <w:jc w:val="right"/>
        <w:rPr>
          <w:sz w:val="22"/>
          <w:szCs w:val="22"/>
        </w:rPr>
      </w:pPr>
      <w:r>
        <w:rPr>
          <w:rFonts w:eastAsia="Calibri"/>
          <w:sz w:val="22"/>
          <w:szCs w:val="22"/>
        </w:rPr>
        <w:t>на территории Муезерского городского поселения</w:t>
      </w:r>
      <w:r w:rsidRPr="00CE291C">
        <w:rPr>
          <w:rFonts w:eastAsia="Calibri"/>
          <w:sz w:val="22"/>
          <w:szCs w:val="22"/>
        </w:rPr>
        <w:t xml:space="preserve">» </w:t>
      </w:r>
      <w:r w:rsidRPr="00CE291C">
        <w:rPr>
          <w:sz w:val="22"/>
          <w:szCs w:val="22"/>
        </w:rPr>
        <w:t xml:space="preserve"> </w:t>
      </w:r>
    </w:p>
    <w:p w:rsidR="00D26121" w:rsidRPr="00FB533D" w:rsidRDefault="00D26121" w:rsidP="000F28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B533D">
        <w:rPr>
          <w:rFonts w:ascii="Times New Roman" w:eastAsia="Calibri" w:hAnsi="Times New Roman" w:cs="Times New Roman"/>
          <w:b/>
          <w:sz w:val="32"/>
          <w:szCs w:val="32"/>
        </w:rPr>
        <w:t>Минимальный перечень</w:t>
      </w:r>
    </w:p>
    <w:p w:rsidR="00D26121" w:rsidRDefault="00D26121" w:rsidP="000F2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33D">
        <w:rPr>
          <w:rFonts w:ascii="Times New Roman" w:eastAsia="Calibri" w:hAnsi="Times New Roman" w:cs="Times New Roman"/>
          <w:b/>
          <w:sz w:val="28"/>
          <w:szCs w:val="28"/>
        </w:rPr>
        <w:t>видов работ по благоустройству</w:t>
      </w:r>
      <w:r w:rsidRPr="00FB533D">
        <w:rPr>
          <w:b/>
          <w:sz w:val="28"/>
          <w:szCs w:val="28"/>
        </w:rPr>
        <w:t xml:space="preserve"> </w:t>
      </w:r>
      <w:r w:rsidRPr="00FB533D">
        <w:rPr>
          <w:rFonts w:ascii="Times New Roman" w:eastAsia="Calibri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  <w:proofErr w:type="spellStart"/>
      <w:r w:rsidRPr="00FB533D">
        <w:rPr>
          <w:rFonts w:ascii="Times New Roman" w:eastAsia="Times New Roman" w:hAnsi="Times New Roman"/>
          <w:b/>
          <w:sz w:val="28"/>
          <w:szCs w:val="28"/>
          <w:lang w:eastAsia="ar-SA"/>
        </w:rPr>
        <w:t>софинансируемых</w:t>
      </w:r>
      <w:proofErr w:type="spellEnd"/>
      <w:r w:rsidRPr="00FB533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за счет средств субсидии</w:t>
      </w:r>
      <w:r w:rsidRPr="00FB53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26121" w:rsidRPr="00FB533D" w:rsidRDefault="00D26121" w:rsidP="000F2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533D">
        <w:rPr>
          <w:rFonts w:ascii="Times New Roman" w:eastAsia="Times New Roman" w:hAnsi="Times New Roman"/>
          <w:b/>
          <w:sz w:val="28"/>
          <w:szCs w:val="28"/>
          <w:lang w:eastAsia="ru-RU"/>
        </w:rPr>
        <w:t>из бюджета Республики Карелия</w:t>
      </w:r>
    </w:p>
    <w:p w:rsidR="00D26121" w:rsidRDefault="00D26121" w:rsidP="000F28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D26121" w:rsidRPr="00F50FBC" w:rsidRDefault="00D26121" w:rsidP="000F288A">
      <w:pPr>
        <w:pStyle w:val="ac"/>
        <w:numPr>
          <w:ilvl w:val="0"/>
          <w:numId w:val="19"/>
        </w:numPr>
        <w:tabs>
          <w:tab w:val="left" w:pos="567"/>
        </w:tabs>
        <w:suppressAutoHyphens/>
        <w:ind w:left="0" w:firstLine="0"/>
        <w:rPr>
          <w:sz w:val="28"/>
          <w:szCs w:val="24"/>
          <w:lang w:eastAsia="ar-SA"/>
        </w:rPr>
      </w:pPr>
      <w:r w:rsidRPr="00F50FBC">
        <w:rPr>
          <w:sz w:val="28"/>
          <w:szCs w:val="24"/>
          <w:lang w:eastAsia="ar-SA"/>
        </w:rPr>
        <w:t>Ремонт дворовых проездов</w:t>
      </w:r>
      <w:r>
        <w:rPr>
          <w:sz w:val="28"/>
          <w:szCs w:val="24"/>
          <w:lang w:eastAsia="ar-SA"/>
        </w:rPr>
        <w:t>.</w:t>
      </w:r>
    </w:p>
    <w:p w:rsidR="00D26121" w:rsidRPr="00F50FBC" w:rsidRDefault="00D26121" w:rsidP="000F288A">
      <w:pPr>
        <w:pStyle w:val="ac"/>
        <w:numPr>
          <w:ilvl w:val="0"/>
          <w:numId w:val="19"/>
        </w:numPr>
        <w:tabs>
          <w:tab w:val="left" w:pos="567"/>
        </w:tabs>
        <w:suppressAutoHyphens/>
        <w:ind w:left="0" w:firstLine="0"/>
        <w:rPr>
          <w:sz w:val="28"/>
          <w:szCs w:val="24"/>
          <w:lang w:eastAsia="ar-SA"/>
        </w:rPr>
      </w:pPr>
      <w:r w:rsidRPr="00F50FBC">
        <w:rPr>
          <w:sz w:val="28"/>
          <w:szCs w:val="24"/>
          <w:lang w:eastAsia="ar-SA"/>
        </w:rPr>
        <w:t>Обеспечение освещения</w:t>
      </w:r>
      <w:r>
        <w:rPr>
          <w:sz w:val="28"/>
          <w:szCs w:val="24"/>
          <w:lang w:eastAsia="ar-SA"/>
        </w:rPr>
        <w:t>.</w:t>
      </w:r>
    </w:p>
    <w:p w:rsidR="00D26121" w:rsidRPr="00866922" w:rsidRDefault="00D26121" w:rsidP="000F288A">
      <w:pPr>
        <w:pStyle w:val="ac"/>
        <w:numPr>
          <w:ilvl w:val="0"/>
          <w:numId w:val="19"/>
        </w:numPr>
        <w:tabs>
          <w:tab w:val="left" w:pos="567"/>
        </w:tabs>
        <w:suppressAutoHyphens/>
        <w:ind w:left="0" w:firstLine="0"/>
        <w:rPr>
          <w:sz w:val="28"/>
          <w:szCs w:val="28"/>
          <w:lang w:eastAsia="ar-SA"/>
        </w:rPr>
      </w:pPr>
      <w:r w:rsidRPr="00866922">
        <w:rPr>
          <w:sz w:val="28"/>
          <w:szCs w:val="28"/>
        </w:rPr>
        <w:t>Установка скаме</w:t>
      </w:r>
      <w:r>
        <w:rPr>
          <w:sz w:val="28"/>
          <w:szCs w:val="28"/>
        </w:rPr>
        <w:t>ек</w:t>
      </w:r>
      <w:r w:rsidRPr="00866922">
        <w:rPr>
          <w:sz w:val="28"/>
          <w:szCs w:val="28"/>
          <w:lang w:eastAsia="ar-SA"/>
        </w:rPr>
        <w:t>.</w:t>
      </w:r>
    </w:p>
    <w:p w:rsidR="00D26121" w:rsidRDefault="00D26121" w:rsidP="000F288A">
      <w:pPr>
        <w:pStyle w:val="ac"/>
        <w:numPr>
          <w:ilvl w:val="0"/>
          <w:numId w:val="19"/>
        </w:numPr>
        <w:tabs>
          <w:tab w:val="left" w:pos="567"/>
        </w:tabs>
        <w:suppressAutoHyphens/>
        <w:ind w:left="0" w:firstLine="0"/>
        <w:rPr>
          <w:sz w:val="26"/>
          <w:szCs w:val="26"/>
          <w:lang w:eastAsia="ar-SA"/>
        </w:rPr>
      </w:pPr>
      <w:r w:rsidRPr="00866922">
        <w:rPr>
          <w:sz w:val="28"/>
          <w:szCs w:val="28"/>
          <w:lang w:eastAsia="ar-SA"/>
        </w:rPr>
        <w:t>Установка урн</w:t>
      </w:r>
      <w:r w:rsidRPr="00866922">
        <w:rPr>
          <w:sz w:val="26"/>
          <w:szCs w:val="26"/>
          <w:lang w:eastAsia="ar-SA"/>
        </w:rPr>
        <w:t>.</w:t>
      </w:r>
    </w:p>
    <w:p w:rsidR="00D26121" w:rsidRDefault="00D26121" w:rsidP="000F288A">
      <w:pPr>
        <w:pStyle w:val="ac"/>
        <w:tabs>
          <w:tab w:val="left" w:pos="567"/>
        </w:tabs>
        <w:suppressAutoHyphens/>
        <w:ind w:left="0"/>
        <w:rPr>
          <w:sz w:val="26"/>
          <w:szCs w:val="26"/>
          <w:lang w:eastAsia="ar-SA"/>
        </w:rPr>
      </w:pPr>
    </w:p>
    <w:p w:rsidR="00D26121" w:rsidRDefault="00D26121" w:rsidP="000F2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533D">
        <w:rPr>
          <w:rFonts w:ascii="Times New Roman" w:eastAsia="Times New Roman" w:hAnsi="Times New Roman"/>
          <w:b/>
          <w:sz w:val="32"/>
          <w:szCs w:val="32"/>
          <w:lang w:eastAsia="ar-SA"/>
        </w:rPr>
        <w:t>Дополнительный перечень</w:t>
      </w:r>
    </w:p>
    <w:p w:rsidR="00D26121" w:rsidRDefault="00D26121" w:rsidP="000F2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533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видов работ по благоустройству дворовых территорий, </w:t>
      </w:r>
      <w:proofErr w:type="spellStart"/>
      <w:r w:rsidRPr="00FB533D">
        <w:rPr>
          <w:rFonts w:ascii="Times New Roman" w:eastAsia="Times New Roman" w:hAnsi="Times New Roman"/>
          <w:b/>
          <w:sz w:val="28"/>
          <w:szCs w:val="28"/>
          <w:lang w:eastAsia="ar-SA"/>
        </w:rPr>
        <w:t>софинансируемых</w:t>
      </w:r>
      <w:proofErr w:type="spellEnd"/>
      <w:r w:rsidRPr="00FB533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за счет средств субсидии</w:t>
      </w:r>
    </w:p>
    <w:p w:rsidR="00D26121" w:rsidRPr="00FB533D" w:rsidRDefault="00D26121" w:rsidP="000F288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533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B533D">
        <w:rPr>
          <w:rFonts w:ascii="Times New Roman" w:eastAsia="Times New Roman" w:hAnsi="Times New Roman"/>
          <w:b/>
          <w:sz w:val="28"/>
          <w:szCs w:val="28"/>
          <w:lang w:eastAsia="ru-RU"/>
        </w:rPr>
        <w:t>из бюджета Республики Карелия</w:t>
      </w:r>
      <w:r w:rsidR="00BF46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 31 декабря 2020года.</w:t>
      </w:r>
    </w:p>
    <w:p w:rsidR="00D26121" w:rsidRPr="00F50FBC" w:rsidRDefault="00D26121" w:rsidP="000F288A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Обустройство тротуаров, пешеходных дорожек (в том числе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тротуарной плиткой).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Установка бордюрных камней.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Установка качелей.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Устройство гостевой стоянки (автомобильной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парковки).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Оборудов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ание детской (игровой) площадки.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борудование спортивной площадки.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Озеленение территории (высадка</w:t>
      </w:r>
      <w:r w:rsidRPr="00BF2E7E">
        <w:rPr>
          <w:rFonts w:ascii="Times New Roman" w:eastAsia="Times New Roman" w:hAnsi="Times New Roman"/>
          <w:sz w:val="28"/>
          <w:szCs w:val="24"/>
          <w:lang w:eastAsia="ar-SA"/>
        </w:rPr>
        <w:t>, формирование крон</w:t>
      </w: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 xml:space="preserve"> деревьев, </w:t>
      </w:r>
      <w:proofErr w:type="gramStart"/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 xml:space="preserve">кустарников,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</w:t>
      </w:r>
      <w:proofErr w:type="gramEnd"/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устройство цветников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).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Установка газонных ограждений, декоративных ограждений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Обрезка деревьев и кустов.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Удаление аварийных деревьев</w:t>
      </w:r>
      <w:r w:rsidRPr="00BF2E7E"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Демонтаж хозяйственных построек (в том числе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сараев) и строительство сараев.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 xml:space="preserve">Устройство хозяйственно-бытовых площадок для установки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    контейнеров-мусоросборников.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Отсыпка дворовой территории (выравнивание)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D26121" w:rsidRPr="00F50FBC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Устройст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во площадок для выгула животных.</w:t>
      </w:r>
    </w:p>
    <w:p w:rsidR="00D26121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 xml:space="preserve">Оборудование </w:t>
      </w:r>
      <w:proofErr w:type="spellStart"/>
      <w:r w:rsidRPr="00F50FBC">
        <w:rPr>
          <w:rFonts w:ascii="Times New Roman" w:eastAsia="Times New Roman" w:hAnsi="Times New Roman"/>
          <w:sz w:val="28"/>
          <w:szCs w:val="24"/>
          <w:lang w:eastAsia="ar-SA"/>
        </w:rPr>
        <w:t>велопарковки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ar-SA"/>
        </w:rPr>
        <w:t>.</w:t>
      </w:r>
    </w:p>
    <w:p w:rsidR="00D26121" w:rsidRDefault="00D26121" w:rsidP="000F288A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BF2E7E">
        <w:rPr>
          <w:rFonts w:ascii="Times New Roman" w:eastAsia="Times New Roman" w:hAnsi="Times New Roman"/>
          <w:sz w:val="28"/>
          <w:szCs w:val="24"/>
          <w:lang w:eastAsia="ar-SA"/>
        </w:rPr>
        <w:t>Устройство ливневой канализации.</w:t>
      </w:r>
    </w:p>
    <w:p w:rsidR="00D26121" w:rsidRPr="00BE096C" w:rsidRDefault="00D26121" w:rsidP="000F288A">
      <w:pPr>
        <w:pStyle w:val="ac"/>
        <w:numPr>
          <w:ilvl w:val="0"/>
          <w:numId w:val="20"/>
        </w:numPr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E096C">
        <w:rPr>
          <w:sz w:val="28"/>
          <w:szCs w:val="28"/>
        </w:rPr>
        <w:t xml:space="preserve">борудование доступных для инвалидов мест отдыха в скверах, парках, площадях;   </w:t>
      </w:r>
    </w:p>
    <w:p w:rsidR="00D26121" w:rsidRPr="00BE096C" w:rsidRDefault="00D26121" w:rsidP="000F288A">
      <w:pPr>
        <w:pStyle w:val="ac"/>
        <w:numPr>
          <w:ilvl w:val="0"/>
          <w:numId w:val="20"/>
        </w:numPr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</w:t>
      </w:r>
      <w:r w:rsidRPr="00BE096C">
        <w:rPr>
          <w:sz w:val="28"/>
          <w:szCs w:val="28"/>
        </w:rPr>
        <w:t xml:space="preserve">стройство пандусов на придомовых и общественных территориях;   </w:t>
      </w:r>
    </w:p>
    <w:p w:rsidR="00D26121" w:rsidRDefault="00D26121" w:rsidP="000F288A">
      <w:pPr>
        <w:pStyle w:val="ac"/>
        <w:numPr>
          <w:ilvl w:val="0"/>
          <w:numId w:val="20"/>
        </w:numPr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E096C">
        <w:rPr>
          <w:sz w:val="28"/>
          <w:szCs w:val="28"/>
        </w:rPr>
        <w:t>арковочные ме</w:t>
      </w:r>
      <w:r>
        <w:rPr>
          <w:sz w:val="28"/>
          <w:szCs w:val="28"/>
        </w:rPr>
        <w:t>ста на придомовых территориях.</w:t>
      </w:r>
    </w:p>
    <w:p w:rsidR="001C6212" w:rsidRDefault="001C6212" w:rsidP="000F288A">
      <w:pPr>
        <w:pStyle w:val="ac"/>
        <w:ind w:left="0"/>
        <w:jc w:val="right"/>
        <w:rPr>
          <w:rFonts w:eastAsia="Calibri"/>
          <w:sz w:val="22"/>
          <w:szCs w:val="22"/>
        </w:rPr>
      </w:pPr>
    </w:p>
    <w:p w:rsidR="001C6212" w:rsidRDefault="001C6212" w:rsidP="000F288A">
      <w:pPr>
        <w:pStyle w:val="ac"/>
        <w:ind w:left="0"/>
        <w:jc w:val="right"/>
        <w:rPr>
          <w:rFonts w:eastAsia="Calibri"/>
          <w:sz w:val="22"/>
          <w:szCs w:val="22"/>
        </w:rPr>
      </w:pPr>
    </w:p>
    <w:p w:rsidR="00767A1B" w:rsidRDefault="00767A1B" w:rsidP="000F288A">
      <w:pPr>
        <w:pStyle w:val="ac"/>
        <w:ind w:left="0"/>
        <w:jc w:val="right"/>
        <w:rPr>
          <w:rFonts w:eastAsia="Calibri"/>
          <w:sz w:val="22"/>
          <w:szCs w:val="22"/>
        </w:rPr>
      </w:pPr>
    </w:p>
    <w:p w:rsidR="001C6212" w:rsidRDefault="001C6212" w:rsidP="000F288A">
      <w:pPr>
        <w:pStyle w:val="ac"/>
        <w:ind w:left="0"/>
        <w:jc w:val="right"/>
        <w:rPr>
          <w:rFonts w:eastAsia="Calibri"/>
          <w:sz w:val="22"/>
          <w:szCs w:val="22"/>
        </w:rPr>
      </w:pPr>
    </w:p>
    <w:p w:rsidR="00D26121" w:rsidRPr="00CE291C" w:rsidRDefault="00D26121" w:rsidP="000F288A">
      <w:pPr>
        <w:pStyle w:val="ac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lastRenderedPageBreak/>
        <w:t xml:space="preserve">Приложение № </w:t>
      </w:r>
      <w:r>
        <w:rPr>
          <w:rFonts w:eastAsia="Calibri"/>
          <w:sz w:val="22"/>
          <w:szCs w:val="22"/>
        </w:rPr>
        <w:t>2</w:t>
      </w:r>
    </w:p>
    <w:p w:rsidR="0057294B" w:rsidRDefault="0057294B" w:rsidP="0057294B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к Порядку и срокам представления, рассмотрения </w:t>
      </w:r>
    </w:p>
    <w:p w:rsidR="0057294B" w:rsidRDefault="0057294B" w:rsidP="0057294B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>и оценки предложений заинтересованных лиц</w:t>
      </w:r>
    </w:p>
    <w:p w:rsidR="0057294B" w:rsidRDefault="0057294B" w:rsidP="0057294B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 о включении</w:t>
      </w:r>
      <w:r>
        <w:rPr>
          <w:rFonts w:eastAsia="Calibri"/>
          <w:sz w:val="22"/>
          <w:szCs w:val="22"/>
        </w:rPr>
        <w:t xml:space="preserve"> </w:t>
      </w:r>
      <w:r w:rsidRPr="00CE291C">
        <w:rPr>
          <w:rFonts w:eastAsia="Calibri"/>
          <w:sz w:val="22"/>
          <w:szCs w:val="22"/>
        </w:rPr>
        <w:t>дворовой территории в муниципальную</w:t>
      </w:r>
      <w:r>
        <w:rPr>
          <w:rFonts w:eastAsia="Calibri"/>
          <w:sz w:val="22"/>
          <w:szCs w:val="22"/>
        </w:rPr>
        <w:t xml:space="preserve"> </w:t>
      </w:r>
    </w:p>
    <w:p w:rsidR="0057294B" w:rsidRDefault="0057294B" w:rsidP="0057294B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>программу «Формирование современной городской среды</w:t>
      </w:r>
      <w:r>
        <w:rPr>
          <w:rFonts w:eastAsia="Calibri"/>
          <w:sz w:val="22"/>
          <w:szCs w:val="22"/>
        </w:rPr>
        <w:t xml:space="preserve"> </w:t>
      </w:r>
    </w:p>
    <w:p w:rsidR="0057294B" w:rsidRDefault="0057294B" w:rsidP="0057294B">
      <w:pPr>
        <w:pStyle w:val="ac"/>
        <w:spacing w:after="200"/>
        <w:ind w:left="0"/>
        <w:jc w:val="right"/>
        <w:rPr>
          <w:sz w:val="22"/>
          <w:szCs w:val="22"/>
        </w:rPr>
      </w:pPr>
      <w:r>
        <w:rPr>
          <w:rFonts w:eastAsia="Calibri"/>
          <w:sz w:val="22"/>
          <w:szCs w:val="22"/>
        </w:rPr>
        <w:t>на территории Муезерского городского поселения</w:t>
      </w:r>
      <w:r w:rsidRPr="00CE291C">
        <w:rPr>
          <w:rFonts w:eastAsia="Calibri"/>
          <w:sz w:val="22"/>
          <w:szCs w:val="22"/>
        </w:rPr>
        <w:t xml:space="preserve">» </w:t>
      </w:r>
      <w:r w:rsidRPr="00CE291C">
        <w:rPr>
          <w:sz w:val="22"/>
          <w:szCs w:val="22"/>
        </w:rPr>
        <w:t xml:space="preserve"> </w:t>
      </w:r>
    </w:p>
    <w:p w:rsidR="00D26121" w:rsidRDefault="00D26121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tbl>
      <w:tblPr>
        <w:tblW w:w="11329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0"/>
        <w:gridCol w:w="974"/>
        <w:gridCol w:w="601"/>
        <w:gridCol w:w="236"/>
        <w:gridCol w:w="1006"/>
        <w:gridCol w:w="590"/>
        <w:gridCol w:w="87"/>
        <w:gridCol w:w="599"/>
        <w:gridCol w:w="590"/>
        <w:gridCol w:w="236"/>
        <w:gridCol w:w="25"/>
        <w:gridCol w:w="826"/>
        <w:gridCol w:w="379"/>
        <w:gridCol w:w="46"/>
        <w:gridCol w:w="1016"/>
        <w:gridCol w:w="661"/>
        <w:gridCol w:w="23"/>
        <w:gridCol w:w="142"/>
        <w:gridCol w:w="1110"/>
        <w:gridCol w:w="1062"/>
      </w:tblGrid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10267" w:type="dxa"/>
            <w:gridSpan w:val="19"/>
            <w:shd w:val="clear" w:color="auto" w:fill="FFFFFF" w:themeFill="background1"/>
            <w:noWrap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ЗАЯВКА</w:t>
            </w: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10267" w:type="dxa"/>
            <w:gridSpan w:val="19"/>
            <w:shd w:val="clear" w:color="auto" w:fill="FFFFFF" w:themeFill="background1"/>
            <w:noWrap/>
            <w:vAlign w:val="center"/>
            <w:hideMark/>
          </w:tcPr>
          <w:p w:rsidR="00D26121" w:rsidRPr="006D713D" w:rsidRDefault="00D26121" w:rsidP="000F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участие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конкурсе для</w:t>
            </w:r>
            <w:r w:rsidRPr="00637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включени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637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дворовой территории </w:t>
            </w:r>
            <w:r w:rsidRPr="006D71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Адресный перечень многоквартирных домов, дворовые территории которых подлежат благоустройству в 2018-2022 годах в рамках реализации муниципальной программы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D71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«Формирование современной городской среды»</w:t>
            </w:r>
          </w:p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6121" w:rsidRPr="007001FA" w:rsidTr="000F288A">
        <w:trPr>
          <w:gridAfter w:val="1"/>
          <w:wAfter w:w="826" w:type="dxa"/>
          <w:trHeight w:val="375"/>
        </w:trPr>
        <w:tc>
          <w:tcPr>
            <w:tcW w:w="10267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проекта:</w:t>
            </w:r>
          </w:p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02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480"/>
        </w:trPr>
        <w:tc>
          <w:tcPr>
            <w:tcW w:w="10267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(название проекта в соответствии с протоколом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общего 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собрания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собственников помещений в многоквартирном доме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сметной и технической документацией)</w:t>
            </w:r>
          </w:p>
        </w:tc>
      </w:tr>
      <w:tr w:rsidR="00D26121" w:rsidRPr="007001FA" w:rsidTr="000F288A">
        <w:trPr>
          <w:gridAfter w:val="1"/>
          <w:wAfter w:w="826" w:type="dxa"/>
          <w:trHeight w:val="375"/>
        </w:trPr>
        <w:tc>
          <w:tcPr>
            <w:tcW w:w="8331" w:type="dxa"/>
            <w:gridSpan w:val="15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Место реализации проекта:</w:t>
            </w:r>
          </w:p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826" w:type="dxa"/>
          <w:trHeight w:val="375"/>
        </w:trPr>
        <w:tc>
          <w:tcPr>
            <w:tcW w:w="10267" w:type="dxa"/>
            <w:gridSpan w:val="19"/>
            <w:shd w:val="clear" w:color="auto" w:fill="FFFFFF" w:themeFill="background1"/>
            <w:noWrap/>
            <w:hideMark/>
          </w:tcPr>
          <w:tbl>
            <w:tblPr>
              <w:tblW w:w="10315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065"/>
              <w:gridCol w:w="250"/>
            </w:tblGrid>
            <w:tr w:rsidR="00D26121" w:rsidRPr="003361BA" w:rsidTr="000F288A">
              <w:trPr>
                <w:trHeight w:val="314"/>
              </w:trPr>
              <w:tc>
                <w:tcPr>
                  <w:tcW w:w="10065" w:type="dxa"/>
                  <w:shd w:val="clear" w:color="auto" w:fill="FFFFFF" w:themeFill="background1"/>
                  <w:noWrap/>
                  <w:hideMark/>
                </w:tcPr>
                <w:p w:rsidR="00D26121" w:rsidRPr="003361BA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2.1</w:t>
                  </w:r>
                  <w:r w:rsidRPr="003361B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 w:themeFill="background1"/>
                  <w:noWrap/>
                  <w:hideMark/>
                </w:tcPr>
                <w:p w:rsidR="00D26121" w:rsidRPr="003361BA" w:rsidRDefault="00D26121" w:rsidP="000F288A">
                  <w:pPr>
                    <w:rPr>
                      <w:rFonts w:ascii="Times New Roman" w:hAnsi="Times New Roman" w:cs="Times New Roman"/>
                    </w:rPr>
                  </w:pPr>
                  <w:r w:rsidRPr="003361B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D26121" w:rsidRPr="003361BA" w:rsidTr="000F288A">
              <w:trPr>
                <w:trHeight w:val="308"/>
              </w:trPr>
              <w:tc>
                <w:tcPr>
                  <w:tcW w:w="10065" w:type="dxa"/>
                  <w:shd w:val="clear" w:color="auto" w:fill="FFFFFF" w:themeFill="background1"/>
                  <w:noWrap/>
                  <w:hideMark/>
                </w:tcPr>
                <w:p w:rsidR="00D26121" w:rsidRDefault="00D26121" w:rsidP="000F288A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</w:t>
                  </w:r>
                  <w:r w:rsidRPr="006D0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аселенный пункт: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__________________________________________________</w:t>
                  </w:r>
                </w:p>
                <w:p w:rsidR="00D26121" w:rsidRDefault="00D26121" w:rsidP="000F288A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</w:t>
                  </w:r>
                  <w:r w:rsidRPr="006D0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лица/проспект/пр.: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_________________________________________________</w:t>
                  </w:r>
                </w:p>
                <w:p w:rsidR="00D26121" w:rsidRPr="006D0D54" w:rsidRDefault="00D26121" w:rsidP="000F288A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D0D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 дома, корпус: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 w:themeFill="background1"/>
                  <w:noWrap/>
                  <w:hideMark/>
                </w:tcPr>
                <w:p w:rsidR="00D26121" w:rsidRPr="003361BA" w:rsidRDefault="00D26121" w:rsidP="000F288A">
                  <w:pPr>
                    <w:rPr>
                      <w:rFonts w:ascii="Times New Roman" w:hAnsi="Times New Roman" w:cs="Times New Roman"/>
                    </w:rPr>
                  </w:pPr>
                  <w:r w:rsidRPr="003361BA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D26121" w:rsidRPr="009A4BDB" w:rsidTr="000F288A">
              <w:trPr>
                <w:gridAfter w:val="1"/>
                <w:wAfter w:w="250" w:type="dxa"/>
                <w:trHeight w:val="257"/>
              </w:trPr>
              <w:tc>
                <w:tcPr>
                  <w:tcW w:w="10065" w:type="dxa"/>
                  <w:shd w:val="clear" w:color="auto" w:fill="FFFFFF" w:themeFill="background1"/>
                </w:tcPr>
                <w:p w:rsidR="00D26121" w:rsidRPr="005D598C" w:rsidRDefault="00D26121" w:rsidP="000F288A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</w:t>
                  </w:r>
                  <w:r w:rsidRPr="005D598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 Информация 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</w:t>
                  </w:r>
                  <w:r w:rsidRPr="005D598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иных многоквартирных домах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Pr="005D598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26121" w:rsidRDefault="00D26121" w:rsidP="000F288A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случае если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дворовая территория объединяет два или более </w:t>
                  </w:r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многоквартирных дом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указываются адреса домов,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не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учтенных в п. 1,</w:t>
                  </w:r>
                  <w:r w:rsidRPr="009A4B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ФИО и контактные данные председателей советов домов (иных уполномоченных представителей домов)</w:t>
                  </w:r>
                </w:p>
                <w:p w:rsidR="00D26121" w:rsidRDefault="00D26121" w:rsidP="000F288A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улица_______________________________________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дом_____корпус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___</w:t>
                  </w:r>
                </w:p>
                <w:p w:rsidR="00D26121" w:rsidRPr="008E7EDC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E7ED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ФИО (полностью): _____________________________________________________</w:t>
                  </w:r>
                </w:p>
                <w:p w:rsidR="00D26121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61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__________________________________________________</w:t>
                  </w:r>
                </w:p>
                <w:p w:rsidR="00D26121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</w:t>
                  </w:r>
                </w:p>
                <w:p w:rsidR="00D26121" w:rsidRDefault="00D26121" w:rsidP="000F288A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улица_______________________________________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дом_____корпус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___</w:t>
                  </w:r>
                </w:p>
                <w:p w:rsidR="00D26121" w:rsidRPr="008E7EDC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E7ED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ФИО (полностью): _____________________________________________________</w:t>
                  </w:r>
                </w:p>
                <w:p w:rsidR="00D26121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61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__________________________________________________</w:t>
                  </w:r>
                </w:p>
                <w:p w:rsidR="00D26121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</w:t>
                  </w:r>
                </w:p>
                <w:p w:rsidR="00D26121" w:rsidRDefault="00D26121" w:rsidP="000F288A">
                  <w:pPr>
                    <w:pStyle w:val="ac"/>
                    <w:numPr>
                      <w:ilvl w:val="0"/>
                      <w:numId w:val="13"/>
                    </w:numPr>
                    <w:spacing w:after="120" w:line="276" w:lineRule="auto"/>
                    <w:ind w:left="0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улица_______________________________________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дом_____корпус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>___</w:t>
                  </w:r>
                </w:p>
                <w:p w:rsidR="00D26121" w:rsidRPr="008E7EDC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E7ED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ФИО (полностью): _____________________________________________________</w:t>
                  </w:r>
                </w:p>
                <w:p w:rsidR="00D26121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61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__________________________________________________</w:t>
                  </w:r>
                </w:p>
                <w:p w:rsidR="00D26121" w:rsidRDefault="00D26121" w:rsidP="000F288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адрес: _____________________________________________________</w:t>
                  </w:r>
                </w:p>
                <w:p w:rsidR="00D26121" w:rsidRDefault="00D26121" w:rsidP="000F288A">
                  <w:pPr>
                    <w:pStyle w:val="ac"/>
                    <w:spacing w:after="120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D26121" w:rsidRDefault="00D26121" w:rsidP="000F288A">
                  <w:pPr>
                    <w:pStyle w:val="ac"/>
                    <w:spacing w:after="120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2.</w:t>
                  </w:r>
                  <w:r w:rsidRPr="00E0634D">
                    <w:rPr>
                      <w:b/>
                      <w:bCs/>
                      <w:sz w:val="28"/>
                      <w:szCs w:val="28"/>
                    </w:rPr>
                    <w:t xml:space="preserve">3. Информация об объектах социальной инфраструктуры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непосредственно вблизи </w:t>
                  </w:r>
                  <w:r w:rsidRPr="00E0634D">
                    <w:rPr>
                      <w:b/>
                      <w:bCs/>
                      <w:sz w:val="28"/>
                      <w:szCs w:val="28"/>
                    </w:rPr>
                    <w:t>дворовой территории</w:t>
                  </w:r>
                  <w:r>
                    <w:rPr>
                      <w:bCs/>
                      <w:sz w:val="28"/>
                      <w:szCs w:val="28"/>
                    </w:rPr>
                    <w:t xml:space="preserve"> (школьные (дошкольные учреждения), магазины, др.):</w:t>
                  </w:r>
                </w:p>
                <w:p w:rsidR="00D26121" w:rsidRDefault="00D26121" w:rsidP="000F288A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_____________________________________________________________</w:t>
                  </w:r>
                </w:p>
                <w:p w:rsidR="00D26121" w:rsidRDefault="00D26121" w:rsidP="000F288A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______________________________________________________________</w:t>
                  </w:r>
                </w:p>
                <w:p w:rsidR="00D26121" w:rsidRPr="009A4BDB" w:rsidRDefault="00D26121" w:rsidP="000F288A">
                  <w:pPr>
                    <w:pStyle w:val="ac"/>
                    <w:numPr>
                      <w:ilvl w:val="0"/>
                      <w:numId w:val="14"/>
                    </w:numPr>
                    <w:spacing w:after="120" w:line="276" w:lineRule="auto"/>
                    <w:ind w:left="0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_________________________________________________________________</w:t>
                  </w:r>
                </w:p>
              </w:tc>
            </w:tr>
          </w:tbl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57"/>
        </w:trPr>
        <w:tc>
          <w:tcPr>
            <w:tcW w:w="10267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Численность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проживающих граждан в многоквартирном доме (домах)</w:t>
            </w:r>
          </w:p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6121" w:rsidRPr="00137AD7" w:rsidTr="000F288A">
        <w:trPr>
          <w:gridAfter w:val="1"/>
          <w:wAfter w:w="1062" w:type="dxa"/>
          <w:trHeight w:val="479"/>
        </w:trPr>
        <w:tc>
          <w:tcPr>
            <w:tcW w:w="4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137AD7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 всего:</w:t>
            </w:r>
          </w:p>
        </w:tc>
        <w:tc>
          <w:tcPr>
            <w:tcW w:w="5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137AD7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собственников помещений:</w:t>
            </w:r>
          </w:p>
        </w:tc>
      </w:tr>
      <w:tr w:rsidR="00D26121" w:rsidRPr="007001FA" w:rsidTr="000F288A">
        <w:trPr>
          <w:gridAfter w:val="1"/>
          <w:wAfter w:w="1062" w:type="dxa"/>
          <w:trHeight w:val="585"/>
        </w:trPr>
        <w:tc>
          <w:tcPr>
            <w:tcW w:w="10267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BA3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BA3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случае если в администрацию представляются два или более протокола общих собраний собственников помещений, то указывается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численность</w:t>
            </w:r>
            <w:r w:rsidRPr="00BA37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проживающих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граждан в данных многоквартирных домах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10267" w:type="dxa"/>
            <w:gridSpan w:val="19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о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писание проекта:</w:t>
            </w:r>
          </w:p>
        </w:tc>
      </w:tr>
      <w:tr w:rsidR="00D26121" w:rsidRPr="007001FA" w:rsidTr="000F288A">
        <w:trPr>
          <w:gridAfter w:val="1"/>
          <w:wAfter w:w="1062" w:type="dxa"/>
          <w:trHeight w:val="1867"/>
        </w:trPr>
        <w:tc>
          <w:tcPr>
            <w:tcW w:w="102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415"/>
        </w:trPr>
        <w:tc>
          <w:tcPr>
            <w:tcW w:w="10267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указываются первоочередные мероприятия по благоустройству, запланированные по проекту)</w:t>
            </w: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10267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Описание проблемы, на решение которой направлен проект:</w:t>
            </w: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02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1303"/>
        </w:trPr>
        <w:tc>
          <w:tcPr>
            <w:tcW w:w="10267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0267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45"/>
        </w:trPr>
        <w:tc>
          <w:tcPr>
            <w:tcW w:w="10267" w:type="dxa"/>
            <w:gridSpan w:val="19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Мероприятия по реализации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финансирования:</w:t>
            </w:r>
            <w:r w:rsidRPr="0070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0267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D26121" w:rsidRPr="00C367A5" w:rsidTr="000F288A">
        <w:trPr>
          <w:gridAfter w:val="1"/>
          <w:wAfter w:w="1062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C367A5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C367A5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 (услуг)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C367A5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стоимость согласно сметной документации (рублей)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C367A5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(рублей)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121" w:rsidRPr="00C367A5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заинтересованных лиц (рублей)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121" w:rsidRPr="00C367A5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заинтересованных лиц, % от общей суммы*</w:t>
            </w: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49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минимального перечня</w:t>
            </w: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работ согласно муниципальной программе)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5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4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4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4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5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Ремонтные работы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r w:rsidRPr="009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 работ согласно муниципальной программе)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900F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900F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900F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900F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26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Сопутствующие расходы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4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 (не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2,14%</w:t>
            </w: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стоимости проекта)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изготовление проектной (сметной) документации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C367A5" w:rsidTr="000F288A">
        <w:trPr>
          <w:gridAfter w:val="1"/>
          <w:wAfter w:w="1062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C367A5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7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C367A5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67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C367A5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C367A5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C367A5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114"/>
        </w:trPr>
        <w:tc>
          <w:tcPr>
            <w:tcW w:w="10267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 </w:t>
            </w:r>
            <w:r w:rsidRPr="00DC6D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доли заинтересованных лиц</w:t>
            </w:r>
            <w:r w:rsidRPr="00DC6D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определяется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соответствии с </w:t>
            </w:r>
            <w:r w:rsidRPr="00DC6D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решением общего собрания собственников помещений в многоквартирном доме</w:t>
            </w:r>
          </w:p>
        </w:tc>
      </w:tr>
      <w:tr w:rsidR="00D26121" w:rsidRPr="007001FA" w:rsidTr="000F288A">
        <w:trPr>
          <w:gridAfter w:val="1"/>
          <w:wAfter w:w="826" w:type="dxa"/>
          <w:trHeight w:val="375"/>
        </w:trPr>
        <w:tc>
          <w:tcPr>
            <w:tcW w:w="393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Ожидаемые результаты: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285"/>
        </w:trPr>
        <w:tc>
          <w:tcPr>
            <w:tcW w:w="1026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964"/>
        </w:trPr>
        <w:tc>
          <w:tcPr>
            <w:tcW w:w="10267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0267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(указывается прогноз влияния реализации проекта)</w:t>
            </w:r>
          </w:p>
        </w:tc>
      </w:tr>
      <w:tr w:rsidR="00D26121" w:rsidRPr="007001FA" w:rsidTr="000F288A">
        <w:trPr>
          <w:gridAfter w:val="1"/>
          <w:wAfter w:w="826" w:type="dxa"/>
          <w:trHeight w:val="375"/>
        </w:trPr>
        <w:tc>
          <w:tcPr>
            <w:tcW w:w="8331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Наличие технической, проектной и сметной документации:</w:t>
            </w:r>
            <w:r w:rsidRPr="0070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721"/>
        </w:trPr>
        <w:tc>
          <w:tcPr>
            <w:tcW w:w="102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0267" w:type="dxa"/>
            <w:gridSpan w:val="19"/>
            <w:vMerge w:val="restart"/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(указывается существующая техническая, проектная и сметная документация)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10267" w:type="dxa"/>
            <w:gridSpan w:val="19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Б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езвозмездны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поступлени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юридических лиц</w:t>
            </w:r>
            <w:r w:rsidRPr="00D245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D26121" w:rsidRPr="00D24533" w:rsidTr="000F288A">
        <w:trPr>
          <w:gridAfter w:val="1"/>
          <w:wAfter w:w="1062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D24533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33">
              <w:rPr>
                <w:rFonts w:ascii="Times New Roman" w:eastAsia="Times New Roman" w:hAnsi="Times New Roman" w:cs="Times New Roman"/>
                <w:lang w:eastAsia="ru-RU"/>
              </w:rPr>
              <w:t xml:space="preserve">Денежный вклад, </w:t>
            </w:r>
            <w:r w:rsidRPr="00D24533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  <w:r w:rsidRPr="00D245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**</w:t>
            </w:r>
          </w:p>
        </w:tc>
      </w:tr>
      <w:tr w:rsidR="00D26121" w:rsidRPr="00D24533" w:rsidTr="000F288A">
        <w:trPr>
          <w:gridAfter w:val="1"/>
          <w:wAfter w:w="1062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D24533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5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26121" w:rsidRPr="007001FA" w:rsidTr="000F288A">
        <w:trPr>
          <w:gridAfter w:val="1"/>
          <w:wAfter w:w="1062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121" w:rsidRPr="00520D4A" w:rsidTr="000F288A">
        <w:trPr>
          <w:gridAfter w:val="1"/>
          <w:wAfter w:w="1062" w:type="dxa"/>
          <w:trHeight w:val="825"/>
        </w:trPr>
        <w:tc>
          <w:tcPr>
            <w:tcW w:w="1026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D26121" w:rsidRPr="00A632B3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32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 - денежный вклад учитывается в доле заинтересованных лиц (рублей) в соответствии с таблицей пункта 5</w:t>
            </w:r>
          </w:p>
          <w:p w:rsidR="00D26121" w:rsidRPr="00A632B3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26121" w:rsidRPr="00520D4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520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Население, которое будет регулярно пользоваться результатами от реализации проекта:</w:t>
            </w:r>
          </w:p>
        </w:tc>
      </w:tr>
      <w:tr w:rsidR="00D26121" w:rsidRPr="00520D4A" w:rsidTr="000F288A">
        <w:trPr>
          <w:gridAfter w:val="1"/>
          <w:wAfter w:w="1062" w:type="dxa"/>
          <w:trHeight w:val="1283"/>
        </w:trPr>
        <w:tc>
          <w:tcPr>
            <w:tcW w:w="102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520D4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D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786"/>
        </w:trPr>
        <w:tc>
          <w:tcPr>
            <w:tcW w:w="10267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(указываются группы населения, которые регулярно будут пользоваться результатами выполненного проекта (например, в случае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установки детской площадки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это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дети, проживающие в прилегающих многоквартирных домах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6064" w:type="dxa"/>
            <w:gridSpan w:val="11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человек:</w:t>
            </w:r>
          </w:p>
        </w:tc>
        <w:tc>
          <w:tcPr>
            <w:tcW w:w="4203" w:type="dxa"/>
            <w:gridSpan w:val="8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826" w:type="dxa"/>
          <w:trHeight w:val="465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6" w:type="dxa"/>
            <w:gridSpan w:val="2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D26121" w:rsidRPr="007D3092" w:rsidTr="000F288A">
        <w:trPr>
          <w:gridAfter w:val="1"/>
          <w:wAfter w:w="1062" w:type="dxa"/>
          <w:trHeight w:val="720"/>
        </w:trPr>
        <w:tc>
          <w:tcPr>
            <w:tcW w:w="10267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11. </w:t>
            </w:r>
            <w:r w:rsidRPr="006D2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мероприятий по благоустройству дворовой территории с учетом обеспечения доступности для инвалидов и других маломобильных групп населения</w:t>
            </w:r>
          </w:p>
          <w:tbl>
            <w:tblPr>
              <w:tblW w:w="1006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D26121" w:rsidRPr="00520D4A" w:rsidTr="006D2E33">
              <w:trPr>
                <w:trHeight w:val="1352"/>
              </w:trPr>
              <w:tc>
                <w:tcPr>
                  <w:tcW w:w="10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D26121" w:rsidRDefault="00D26121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0D4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6D2E33" w:rsidRDefault="006D2E33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D2E33" w:rsidRDefault="006D2E33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D2E33" w:rsidRDefault="006D2E33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D2E33" w:rsidRPr="00520D4A" w:rsidRDefault="006D2E33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26121" w:rsidRPr="007001FA" w:rsidTr="000F288A">
              <w:trPr>
                <w:trHeight w:val="786"/>
              </w:trPr>
              <w:tc>
                <w:tcPr>
                  <w:tcW w:w="1006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hideMark/>
                </w:tcPr>
                <w:p w:rsidR="00D26121" w:rsidRDefault="00D26121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Да, нет </w:t>
                  </w:r>
                  <w:r w:rsidRPr="007001F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 случае наличия мероприятий – их краткое описание</w:t>
                  </w:r>
                  <w:r w:rsidRPr="007001FA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6D2E33" w:rsidRDefault="006D2E33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6D2E33" w:rsidRDefault="006D2E33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6D2E33" w:rsidRDefault="006D2E33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6D2E33" w:rsidRPr="007001FA" w:rsidRDefault="006D2E33" w:rsidP="000F28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Степень участия населения</w:t>
            </w:r>
            <w:r w:rsidRPr="00C76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определении проблемы и подготовке проекта</w:t>
            </w:r>
          </w:p>
          <w:p w:rsidR="00D26121" w:rsidRPr="007D3092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D3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r w:rsidRPr="007D3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собственников помещений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принявших участие</w:t>
            </w:r>
            <w:r w:rsidRPr="007D3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общем собрании </w:t>
            </w:r>
          </w:p>
        </w:tc>
      </w:tr>
      <w:tr w:rsidR="00D26121" w:rsidRPr="00602DD9" w:rsidTr="000F288A">
        <w:trPr>
          <w:gridAfter w:val="1"/>
          <w:wAfter w:w="826" w:type="dxa"/>
          <w:trHeight w:val="1613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626041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собственников в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(домах), человек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626041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собственников, принявших участие в голосовании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голосов собственников в доме (домах) (равно площади помещений в доме (домах)</w:t>
            </w:r>
          </w:p>
          <w:p w:rsidR="00D26121" w:rsidRPr="00E36A15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626041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голосов собственников</w:t>
            </w:r>
            <w:r>
              <w:t xml:space="preserve"> </w:t>
            </w:r>
            <w:r w:rsidRPr="00730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доме (домах)</w:t>
            </w:r>
            <w:r w:rsidRPr="00E36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принявших участие в общем собрании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 голос = 1 кв. м занимаемой площади) 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собственников, принявших участие в общем</w:t>
            </w:r>
          </w:p>
          <w:p w:rsidR="00D26121" w:rsidRPr="00602DD9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D26121" w:rsidRPr="00626041" w:rsidTr="000F288A">
        <w:trPr>
          <w:gridAfter w:val="1"/>
          <w:wAfter w:w="826" w:type="dxa"/>
          <w:trHeight w:val="1311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26121" w:rsidRPr="0062604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26121" w:rsidRPr="0062604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26121" w:rsidRPr="0062604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26121" w:rsidRPr="0062604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0267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(заполняется на основании </w:t>
            </w:r>
            <w:r w:rsidRPr="0029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9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собрания</w:t>
            </w: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26121" w:rsidRPr="007001FA" w:rsidTr="000F288A">
        <w:trPr>
          <w:gridAfter w:val="1"/>
          <w:wAfter w:w="1062" w:type="dxa"/>
          <w:trHeight w:val="390"/>
        </w:trPr>
        <w:tc>
          <w:tcPr>
            <w:tcW w:w="10267" w:type="dxa"/>
            <w:gridSpan w:val="19"/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12.2 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населения в реализации проекта:</w:t>
            </w:r>
          </w:p>
        </w:tc>
      </w:tr>
      <w:tr w:rsidR="00D26121" w:rsidRPr="007001FA" w:rsidTr="000F288A">
        <w:trPr>
          <w:gridAfter w:val="1"/>
          <w:wAfter w:w="1062" w:type="dxa"/>
          <w:trHeight w:val="999"/>
        </w:trPr>
        <w:tc>
          <w:tcPr>
            <w:tcW w:w="102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255"/>
        </w:trPr>
        <w:tc>
          <w:tcPr>
            <w:tcW w:w="10267" w:type="dxa"/>
            <w:gridSpan w:val="19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(описываются мероприятия и способы, с помощью которых население участвует в реализации проекта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неденежный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вклад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22"/>
        </w:trPr>
        <w:tc>
          <w:tcPr>
            <w:tcW w:w="10267" w:type="dxa"/>
            <w:gridSpan w:val="19"/>
            <w:shd w:val="clear" w:color="auto" w:fill="FFFFFF" w:themeFill="background1"/>
            <w:hideMark/>
          </w:tcPr>
          <w:p w:rsidR="00D26121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Расходы на эксплуатацию и содержание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первый год:</w:t>
            </w:r>
          </w:p>
        </w:tc>
      </w:tr>
      <w:tr w:rsidR="00D26121" w:rsidRPr="007001FA" w:rsidTr="000F288A">
        <w:trPr>
          <w:gridAfter w:val="1"/>
          <w:wAfter w:w="1062" w:type="dxa"/>
          <w:trHeight w:val="360"/>
        </w:trPr>
        <w:tc>
          <w:tcPr>
            <w:tcW w:w="10267" w:type="dxa"/>
            <w:gridSpan w:val="19"/>
            <w:vMerge w:val="restart"/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(описываются необходимые расходы на эксплуатацию и содержание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проекта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826" w:type="dxa"/>
          <w:trHeight w:val="14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эксплуатации и содержанию имущества, предусмотренного проектом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юридических и физических лиц           </w:t>
            </w:r>
            <w:proofErr w:type="gramStart"/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в год)</w:t>
            </w:r>
          </w:p>
        </w:tc>
      </w:tr>
      <w:tr w:rsidR="00D26121" w:rsidRPr="007001FA" w:rsidTr="000F288A">
        <w:trPr>
          <w:gridAfter w:val="1"/>
          <w:wAfter w:w="82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26121" w:rsidRPr="007001FA" w:rsidTr="000F288A">
        <w:trPr>
          <w:gridAfter w:val="1"/>
          <w:wAfter w:w="82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82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826" w:type="dxa"/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6121" w:rsidRPr="007001FA" w:rsidTr="000F288A">
        <w:trPr>
          <w:trHeight w:val="300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2"/>
            <w:shd w:val="clear" w:color="auto" w:fill="auto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450"/>
        </w:trPr>
        <w:tc>
          <w:tcPr>
            <w:tcW w:w="10267" w:type="dxa"/>
            <w:gridSpan w:val="19"/>
            <w:vMerge w:val="restart"/>
            <w:shd w:val="clear" w:color="auto" w:fill="auto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  <w:r w:rsidR="00B21E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денежное у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частие населения в обеспечени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эксплуатации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содержании 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после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его 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завершения: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1418"/>
        </w:trPr>
        <w:tc>
          <w:tcPr>
            <w:tcW w:w="102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300"/>
        </w:trPr>
        <w:tc>
          <w:tcPr>
            <w:tcW w:w="10267" w:type="dxa"/>
            <w:gridSpan w:val="19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после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завершения реализации проекта)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shd w:val="clear" w:color="auto" w:fill="auto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22"/>
        </w:trPr>
        <w:tc>
          <w:tcPr>
            <w:tcW w:w="10267" w:type="dxa"/>
            <w:gridSpan w:val="19"/>
            <w:vMerge w:val="restart"/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619"/>
        </w:trPr>
        <w:tc>
          <w:tcPr>
            <w:tcW w:w="102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540"/>
        </w:trPr>
        <w:tc>
          <w:tcPr>
            <w:tcW w:w="10267" w:type="dxa"/>
            <w:gridSpan w:val="19"/>
            <w:vMerge w:val="restart"/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Да, нет 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 заявке необходимо приложить документы (публикации, фото и т.д.), подтверждающие фактическое использова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ние средств массовой информации</w:t>
            </w:r>
            <w:r w:rsidRPr="007001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826" w:type="dxa"/>
          <w:trHeight w:val="375"/>
        </w:trPr>
        <w:tc>
          <w:tcPr>
            <w:tcW w:w="4527" w:type="dxa"/>
            <w:gridSpan w:val="6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Ожидаемый срок реализации проекта:</w:t>
            </w:r>
          </w:p>
        </w:tc>
        <w:tc>
          <w:tcPr>
            <w:tcW w:w="68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10267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Дополнительная информация и комментарии:</w:t>
            </w:r>
          </w:p>
        </w:tc>
      </w:tr>
      <w:tr w:rsidR="00D26121" w:rsidRPr="007001FA" w:rsidTr="000F288A">
        <w:trPr>
          <w:gridAfter w:val="1"/>
          <w:wAfter w:w="1062" w:type="dxa"/>
          <w:trHeight w:val="1168"/>
        </w:trPr>
        <w:tc>
          <w:tcPr>
            <w:tcW w:w="102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322"/>
        </w:trPr>
        <w:tc>
          <w:tcPr>
            <w:tcW w:w="10267" w:type="dxa"/>
            <w:gridSpan w:val="19"/>
            <w:vMerge w:val="restart"/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Проект поддержан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общем собрании собственников жилых помещений </w:t>
            </w:r>
          </w:p>
        </w:tc>
      </w:tr>
      <w:tr w:rsidR="00D26121" w:rsidRPr="007001FA" w:rsidTr="000F288A">
        <w:trPr>
          <w:gridAfter w:val="1"/>
          <w:wAfter w:w="1062" w:type="dxa"/>
          <w:trHeight w:val="509"/>
        </w:trPr>
        <w:tc>
          <w:tcPr>
            <w:tcW w:w="10267" w:type="dxa"/>
            <w:gridSpan w:val="19"/>
            <w:vMerge/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826" w:type="dxa"/>
          <w:trHeight w:val="361"/>
        </w:trPr>
        <w:tc>
          <w:tcPr>
            <w:tcW w:w="393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 собрания: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D26121" w:rsidRPr="009A6508" w:rsidTr="000F288A">
        <w:trPr>
          <w:gridAfter w:val="1"/>
          <w:wAfter w:w="826" w:type="dxa"/>
          <w:trHeight w:val="375"/>
        </w:trPr>
        <w:tc>
          <w:tcPr>
            <w:tcW w:w="10267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37543D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26121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Уполномоченный представитель многоквартирного дома (домов):</w:t>
            </w:r>
          </w:p>
          <w:p w:rsidR="00D26121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Должность </w:t>
            </w:r>
            <w:r w:rsidRPr="0052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(председатель совета дома, председатель товарищес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тва собственников жилья, другое</w:t>
            </w:r>
            <w:r w:rsidRPr="0052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</w:t>
            </w:r>
          </w:p>
          <w:p w:rsidR="00D26121" w:rsidRPr="009A6508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</w:t>
            </w:r>
            <w:r w:rsidRPr="0052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</w:t>
            </w:r>
          </w:p>
        </w:tc>
      </w:tr>
      <w:tr w:rsidR="00D26121" w:rsidRPr="007001FA" w:rsidTr="000F288A">
        <w:trPr>
          <w:gridAfter w:val="1"/>
          <w:wAfter w:w="1062" w:type="dxa"/>
          <w:trHeight w:val="337"/>
        </w:trPr>
        <w:tc>
          <w:tcPr>
            <w:tcW w:w="6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  <w:r w:rsidRPr="007001F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360"/>
        </w:trPr>
        <w:tc>
          <w:tcPr>
            <w:tcW w:w="6064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  <w:tc>
          <w:tcPr>
            <w:tcW w:w="2267" w:type="dxa"/>
            <w:gridSpan w:val="4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001F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4"/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393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393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121" w:rsidRPr="007001FA" w:rsidTr="000F288A">
        <w:trPr>
          <w:gridAfter w:val="1"/>
          <w:wAfter w:w="1062" w:type="dxa"/>
          <w:trHeight w:val="375"/>
        </w:trPr>
        <w:tc>
          <w:tcPr>
            <w:tcW w:w="393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адрес:</w:t>
            </w:r>
          </w:p>
        </w:tc>
        <w:tc>
          <w:tcPr>
            <w:tcW w:w="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26121" w:rsidRPr="007001FA" w:rsidTr="000F288A">
        <w:trPr>
          <w:gridAfter w:val="1"/>
          <w:wAfter w:w="1062" w:type="dxa"/>
          <w:trHeight w:val="253"/>
        </w:trPr>
        <w:tc>
          <w:tcPr>
            <w:tcW w:w="10267" w:type="dxa"/>
            <w:gridSpan w:val="19"/>
            <w:shd w:val="clear" w:color="auto" w:fill="FFFFFF" w:themeFill="background1"/>
            <w:vAlign w:val="center"/>
            <w:hideMark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E9C" w:rsidRPr="007001FA" w:rsidTr="000F288A">
        <w:trPr>
          <w:gridAfter w:val="1"/>
          <w:wAfter w:w="1062" w:type="dxa"/>
          <w:trHeight w:val="253"/>
        </w:trPr>
        <w:tc>
          <w:tcPr>
            <w:tcW w:w="10267" w:type="dxa"/>
            <w:gridSpan w:val="19"/>
            <w:shd w:val="clear" w:color="auto" w:fill="FFFFFF" w:themeFill="background1"/>
            <w:vAlign w:val="center"/>
          </w:tcPr>
          <w:p w:rsidR="00B21E9C" w:rsidRDefault="00B21E9C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3" w:rsidRDefault="00B21E9C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D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6D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  <w:r w:rsidRPr="00B2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B2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21E9C" w:rsidRPr="006D2E33" w:rsidRDefault="006D2E33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</w:t>
            </w:r>
            <w:r w:rsidR="00B21E9C" w:rsidRPr="006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B21E9C" w:rsidRPr="006D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ТСЖ, другое)</w:t>
            </w:r>
          </w:p>
          <w:p w:rsidR="00B21E9C" w:rsidRPr="007001FA" w:rsidRDefault="00B21E9C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6121" w:rsidRDefault="00D26121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D26121" w:rsidRDefault="00D26121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D26121" w:rsidRDefault="00D26121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D26121" w:rsidRDefault="00D26121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D26121" w:rsidRDefault="00D26121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D2E33" w:rsidRDefault="006D2E33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D2E33" w:rsidRDefault="006D2E33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D26121" w:rsidRPr="00CE291C" w:rsidRDefault="00D26121" w:rsidP="000F288A">
      <w:pPr>
        <w:pStyle w:val="ac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lastRenderedPageBreak/>
        <w:t xml:space="preserve">Приложение № </w:t>
      </w:r>
      <w:r>
        <w:rPr>
          <w:rFonts w:eastAsia="Calibri"/>
          <w:sz w:val="22"/>
          <w:szCs w:val="22"/>
        </w:rPr>
        <w:t>3</w:t>
      </w:r>
    </w:p>
    <w:p w:rsidR="0018492D" w:rsidRDefault="00D26121" w:rsidP="00C85DD3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к Порядку и срокам представления, рассмотрения </w:t>
      </w:r>
    </w:p>
    <w:p w:rsidR="0018492D" w:rsidRDefault="00D26121" w:rsidP="00C85DD3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>и оценки предложений заинтересованных лиц</w:t>
      </w:r>
    </w:p>
    <w:p w:rsidR="0018492D" w:rsidRDefault="00D26121" w:rsidP="00C85DD3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 о включении</w:t>
      </w:r>
      <w:r w:rsidR="0018492D">
        <w:rPr>
          <w:rFonts w:eastAsia="Calibri"/>
          <w:sz w:val="22"/>
          <w:szCs w:val="22"/>
        </w:rPr>
        <w:t xml:space="preserve"> </w:t>
      </w:r>
      <w:r w:rsidRPr="00CE291C">
        <w:rPr>
          <w:rFonts w:eastAsia="Calibri"/>
          <w:sz w:val="22"/>
          <w:szCs w:val="22"/>
        </w:rPr>
        <w:t>дворовой территории в муниципальную</w:t>
      </w:r>
      <w:r w:rsidR="0018492D">
        <w:rPr>
          <w:rFonts w:eastAsia="Calibri"/>
          <w:sz w:val="22"/>
          <w:szCs w:val="22"/>
        </w:rPr>
        <w:t xml:space="preserve"> </w:t>
      </w:r>
    </w:p>
    <w:p w:rsidR="0057294B" w:rsidRDefault="00D26121" w:rsidP="00C85DD3">
      <w:pPr>
        <w:pStyle w:val="ac"/>
        <w:spacing w:after="200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>программу «Формирование современной городской среды</w:t>
      </w:r>
      <w:r w:rsidR="0057294B">
        <w:rPr>
          <w:rFonts w:eastAsia="Calibri"/>
          <w:sz w:val="22"/>
          <w:szCs w:val="22"/>
        </w:rPr>
        <w:t xml:space="preserve"> </w:t>
      </w:r>
    </w:p>
    <w:p w:rsidR="00D26121" w:rsidRDefault="0057294B" w:rsidP="00C85DD3">
      <w:pPr>
        <w:pStyle w:val="ac"/>
        <w:spacing w:after="200"/>
        <w:ind w:left="0"/>
        <w:jc w:val="right"/>
        <w:rPr>
          <w:sz w:val="22"/>
          <w:szCs w:val="22"/>
        </w:rPr>
      </w:pPr>
      <w:r>
        <w:rPr>
          <w:rFonts w:eastAsia="Calibri"/>
          <w:sz w:val="22"/>
          <w:szCs w:val="22"/>
        </w:rPr>
        <w:t>на территории Муезерского городского поселения</w:t>
      </w:r>
      <w:r w:rsidR="00D26121" w:rsidRPr="00CE291C">
        <w:rPr>
          <w:rFonts w:eastAsia="Calibri"/>
          <w:sz w:val="22"/>
          <w:szCs w:val="22"/>
        </w:rPr>
        <w:t xml:space="preserve">» </w:t>
      </w:r>
      <w:r w:rsidR="00D26121" w:rsidRPr="00CE291C">
        <w:rPr>
          <w:sz w:val="22"/>
          <w:szCs w:val="22"/>
        </w:rPr>
        <w:t xml:space="preserve"> </w:t>
      </w:r>
    </w:p>
    <w:p w:rsidR="00D26121" w:rsidRPr="0018492D" w:rsidRDefault="00D26121" w:rsidP="000F2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92D">
        <w:rPr>
          <w:rFonts w:ascii="Times New Roman" w:eastAsia="Calibri" w:hAnsi="Times New Roman" w:cs="Times New Roman"/>
          <w:b/>
          <w:sz w:val="28"/>
          <w:szCs w:val="28"/>
        </w:rPr>
        <w:t>Критерии оценки проектов благоустройства дворовых территорий для включения в Адресный перечень многоквартирных домов, дворовые территории которых подлежат благоустройству в 2018-2022 годах в рамках реализации муниципальной программы</w:t>
      </w:r>
    </w:p>
    <w:p w:rsidR="00D26121" w:rsidRDefault="00D26121" w:rsidP="000F28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92D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D26121" w:rsidRPr="002E4C60" w:rsidRDefault="00D26121" w:rsidP="000F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pPr w:leftFromText="180" w:rightFromText="180" w:vertAnchor="text" w:tblpX="43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1134"/>
        <w:gridCol w:w="856"/>
      </w:tblGrid>
      <w:tr w:rsidR="00D26121" w:rsidRPr="002E4C60" w:rsidTr="00C85DD3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значение критерия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</w:t>
            </w:r>
          </w:p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критерия</w:t>
            </w:r>
          </w:p>
        </w:tc>
      </w:tr>
      <w:tr w:rsidR="00D26121" w:rsidRPr="002E4C60" w:rsidTr="00C85DD3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нуждаемости в благоустройстве дворовой территории многоквартирного дома и оценка проекта благоустройства на предмет включения необходимых мероприятий</w:t>
            </w:r>
            <w:r w:rsidRPr="002E4C60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0,40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благоустройства территории согласно паспорту благоустройства дворовой территории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проекта благоустройства дворовой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включает все необходимые для дворовой </w:t>
            </w:r>
            <w:proofErr w:type="gramStart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работы</w:t>
            </w:r>
            <w:proofErr w:type="gramEnd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минимального перечня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частично включает необходимые для дворовой </w:t>
            </w:r>
            <w:proofErr w:type="gramStart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работы</w:t>
            </w:r>
            <w:proofErr w:type="gramEnd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минимального перечня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 со стороны заинтересованных лиц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0,05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перечня работ по благоустройству дворовых территорий многоквартирных домов за счет средств заинтересованных лиц в денежной форме (в процентах от суммы субсидии из бюджета Республики Карелия, направляемой на работы из дополнительного перечня работ по благоустройству)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20,1%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3,1%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от реализации проекта,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26121" w:rsidRPr="002E4C60" w:rsidTr="00C85DD3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(доля) проживающих в многоквартирном доме граждан, которые будут регулярно пользоваться результатами от реализации проекта*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50,1% до 80,0%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20,1% до 50,0%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20,0%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участия населения в определении проблемы, на решение которой направлен проект, подготовке и реализации проекта,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D26121" w:rsidRPr="002E4C60" w:rsidTr="00C85DD3">
        <w:trPr>
          <w:trHeight w:val="9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собственников помещений в определении проблемы и подготовке проекта путём участия в общем собрании собственников помещений согласно протоколу общего собрания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D26121" w:rsidRPr="002E4C60" w:rsidTr="00C85DD3">
        <w:trPr>
          <w:trHeight w:val="1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rPr>
          <w:trHeight w:val="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66,8% до 80,0%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50% до 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+ 1 голос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собственников помещений в многоквартирном доме по участию в реализации проекта (неоплачиваемый труд, материалы и другие формы за исключением финансового участия) согласно протоколу общего собрания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</w:t>
            </w:r>
            <w:r w:rsidRPr="002E4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Неденежное</w:t>
            </w:r>
            <w:proofErr w:type="spellEnd"/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  <w:r w:rsidRPr="002E4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критерии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синхронизации выполнения работ в рамках муниципальной программы с реализуемыми </w:t>
            </w:r>
            <w:r w:rsidRPr="00955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Муезерским городским поселением </w:t>
            </w:r>
            <w:r w:rsidRPr="0095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федеральными, региональными</w:t>
            </w: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6121" w:rsidRPr="002E4C60" w:rsidTr="00C85D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1" w:rsidRPr="002E4C60" w:rsidRDefault="00D26121" w:rsidP="000F2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21" w:rsidRPr="002E4C60" w:rsidRDefault="00D26121" w:rsidP="000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</w:t>
            </w:r>
          </w:p>
        </w:tc>
      </w:tr>
    </w:tbl>
    <w:p w:rsidR="00D26121" w:rsidRPr="00E105BD" w:rsidRDefault="00D26121" w:rsidP="000F2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C60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процент от общего числа проживающих граждан в многоква</w:t>
      </w:r>
      <w:r w:rsidRPr="00F75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ртирном доме. В случае если в Администрацию представляются два или более протокола общих собраний собственников помещений, то указывается </w:t>
      </w:r>
      <w:r w:rsidRPr="00E10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 от общего числа проживающих </w:t>
      </w:r>
      <w:proofErr w:type="gramStart"/>
      <w:r w:rsidRPr="00E105B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  в</w:t>
      </w:r>
      <w:proofErr w:type="gramEnd"/>
      <w:r w:rsidRPr="00E10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многоквартирных домах;</w:t>
      </w:r>
    </w:p>
    <w:p w:rsidR="00D26121" w:rsidRDefault="00D26121" w:rsidP="000F28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05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указывается процент от общего числа собственников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собственников помещений </w:t>
      </w:r>
      <w:r w:rsidRPr="00EF68DE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данных многоквартирных домах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26121" w:rsidRDefault="00D26121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D26121" w:rsidRDefault="00D26121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D26121" w:rsidRPr="00C85DD3" w:rsidRDefault="00D26121" w:rsidP="00C85DD3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</w:rPr>
        <w:br w:type="page"/>
      </w:r>
      <w:r w:rsidRPr="00C85DD3">
        <w:rPr>
          <w:rFonts w:ascii="Times New Roman" w:eastAsia="Calibri" w:hAnsi="Times New Roman" w:cs="Times New Roman"/>
        </w:rPr>
        <w:lastRenderedPageBreak/>
        <w:t>Приложение № 4</w:t>
      </w:r>
    </w:p>
    <w:p w:rsidR="00C85DD3" w:rsidRDefault="00C85DD3" w:rsidP="00C85DD3">
      <w:pPr>
        <w:pStyle w:val="ac"/>
        <w:spacing w:after="200" w:line="276" w:lineRule="auto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к Порядку и срокам представления, рассмотрения </w:t>
      </w:r>
    </w:p>
    <w:p w:rsidR="00C85DD3" w:rsidRDefault="00C85DD3" w:rsidP="00C85DD3">
      <w:pPr>
        <w:pStyle w:val="ac"/>
        <w:spacing w:after="200" w:line="276" w:lineRule="auto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>и оценки предложений заинтересованных лиц</w:t>
      </w:r>
    </w:p>
    <w:p w:rsidR="00C85DD3" w:rsidRDefault="00C85DD3" w:rsidP="00C85DD3">
      <w:pPr>
        <w:pStyle w:val="ac"/>
        <w:spacing w:after="200" w:line="276" w:lineRule="auto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 о включении</w:t>
      </w:r>
      <w:r>
        <w:rPr>
          <w:rFonts w:eastAsia="Calibri"/>
          <w:sz w:val="22"/>
          <w:szCs w:val="22"/>
        </w:rPr>
        <w:t xml:space="preserve"> </w:t>
      </w:r>
      <w:r w:rsidRPr="00CE291C">
        <w:rPr>
          <w:rFonts w:eastAsia="Calibri"/>
          <w:sz w:val="22"/>
          <w:szCs w:val="22"/>
        </w:rPr>
        <w:t>дворовой территории в муниципальную</w:t>
      </w:r>
      <w:r>
        <w:rPr>
          <w:rFonts w:eastAsia="Calibri"/>
          <w:sz w:val="22"/>
          <w:szCs w:val="22"/>
        </w:rPr>
        <w:t xml:space="preserve"> </w:t>
      </w:r>
    </w:p>
    <w:p w:rsidR="00C85DD3" w:rsidRDefault="00C85DD3" w:rsidP="00C85DD3">
      <w:pPr>
        <w:pStyle w:val="ac"/>
        <w:spacing w:after="200" w:line="276" w:lineRule="auto"/>
        <w:ind w:left="0"/>
        <w:jc w:val="right"/>
        <w:rPr>
          <w:rFonts w:eastAsia="Calibri"/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программу Муезерского городского поселения </w:t>
      </w:r>
    </w:p>
    <w:p w:rsidR="00C85DD3" w:rsidRDefault="00C85DD3" w:rsidP="00C85DD3">
      <w:pPr>
        <w:pStyle w:val="ac"/>
        <w:spacing w:after="200" w:line="276" w:lineRule="auto"/>
        <w:ind w:left="0"/>
        <w:jc w:val="right"/>
        <w:rPr>
          <w:sz w:val="22"/>
          <w:szCs w:val="22"/>
        </w:rPr>
      </w:pPr>
      <w:r w:rsidRPr="00CE291C">
        <w:rPr>
          <w:rFonts w:eastAsia="Calibri"/>
          <w:sz w:val="22"/>
          <w:szCs w:val="22"/>
        </w:rPr>
        <w:t xml:space="preserve">«Формирование современной городской среды» </w:t>
      </w:r>
      <w:r w:rsidRPr="00CE291C">
        <w:rPr>
          <w:sz w:val="22"/>
          <w:szCs w:val="22"/>
        </w:rPr>
        <w:t xml:space="preserve"> </w:t>
      </w:r>
    </w:p>
    <w:p w:rsidR="00D26121" w:rsidRPr="007001FA" w:rsidRDefault="00D26121" w:rsidP="000F28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92"/>
        <w:gridCol w:w="4655"/>
      </w:tblGrid>
      <w:tr w:rsidR="00D26121" w:rsidRPr="007001FA" w:rsidTr="000F288A">
        <w:tc>
          <w:tcPr>
            <w:tcW w:w="5092" w:type="dxa"/>
            <w:shd w:val="clear" w:color="auto" w:fill="auto"/>
          </w:tcPr>
          <w:p w:rsidR="00D26121" w:rsidRPr="007001FA" w:rsidRDefault="00D26121" w:rsidP="000F28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1F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D26121" w:rsidRPr="007001FA" w:rsidRDefault="00D26121" w:rsidP="000F28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Муезерского городского поселения </w:t>
            </w:r>
            <w:r w:rsidRPr="007001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__________________/______________ </w:t>
            </w:r>
          </w:p>
          <w:p w:rsidR="00D26121" w:rsidRPr="007001FA" w:rsidRDefault="00D26121" w:rsidP="000F28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6121" w:rsidRPr="007001FA" w:rsidRDefault="00D26121" w:rsidP="000F28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1FA">
              <w:rPr>
                <w:rFonts w:ascii="Times New Roman" w:eastAsia="Calibri" w:hAnsi="Times New Roman" w:cs="Times New Roman"/>
                <w:sz w:val="28"/>
                <w:szCs w:val="28"/>
              </w:rPr>
              <w:t>«______» ______________201__ г.</w:t>
            </w:r>
          </w:p>
          <w:p w:rsidR="00D26121" w:rsidRPr="007001FA" w:rsidRDefault="00D26121" w:rsidP="000F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5" w:type="dxa"/>
            <w:shd w:val="clear" w:color="auto" w:fill="auto"/>
          </w:tcPr>
          <w:p w:rsidR="00D26121" w:rsidRPr="00253CD0" w:rsidRDefault="00D26121" w:rsidP="000F2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Администрацию Муезерского городского поселения </w:t>
            </w:r>
          </w:p>
          <w:p w:rsidR="00D26121" w:rsidRDefault="00D26121" w:rsidP="000F28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6121" w:rsidRDefault="00D26121" w:rsidP="000F28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</w:t>
            </w:r>
          </w:p>
          <w:p w:rsidR="00D26121" w:rsidRDefault="00D26121" w:rsidP="000F28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D26121" w:rsidRPr="00253CD0" w:rsidRDefault="00D26121" w:rsidP="000F28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3CD0">
              <w:rPr>
                <w:rFonts w:ascii="Times New Roman" w:eastAsia="Calibri" w:hAnsi="Times New Roman" w:cs="Times New Roman"/>
              </w:rPr>
              <w:t>(ФИО, должность уполномоченного представителя дома)</w:t>
            </w:r>
          </w:p>
        </w:tc>
      </w:tr>
    </w:tbl>
    <w:p w:rsidR="00D26121" w:rsidRPr="007001FA" w:rsidRDefault="00D26121" w:rsidP="000F2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121" w:rsidRDefault="00D26121" w:rsidP="000F2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121" w:rsidRPr="007001FA" w:rsidRDefault="00D26121" w:rsidP="000F2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26121" w:rsidRDefault="00D26121" w:rsidP="000F2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sz w:val="28"/>
          <w:szCs w:val="28"/>
        </w:rPr>
        <w:t xml:space="preserve">о включении в проект дополнительных мероприятий, </w:t>
      </w:r>
    </w:p>
    <w:p w:rsidR="00D26121" w:rsidRPr="007001FA" w:rsidRDefault="00D26121" w:rsidP="000F2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sz w:val="28"/>
          <w:szCs w:val="28"/>
        </w:rPr>
        <w:t>направленных на реализацию проекта</w:t>
      </w:r>
    </w:p>
    <w:p w:rsidR="00D26121" w:rsidRPr="007001FA" w:rsidRDefault="00D26121" w:rsidP="000F2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121" w:rsidRPr="007001FA" w:rsidRDefault="00D26121" w:rsidP="000F2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sz w:val="28"/>
          <w:szCs w:val="28"/>
        </w:rPr>
        <w:t xml:space="preserve">В связи с возникновением при реализации проекта ____________________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(указывается название проекта) </w:t>
      </w:r>
      <w:r w:rsidRPr="007001FA">
        <w:rPr>
          <w:rFonts w:ascii="Times New Roman" w:eastAsia="Calibri" w:hAnsi="Times New Roman" w:cs="Times New Roman"/>
          <w:sz w:val="28"/>
          <w:szCs w:val="28"/>
        </w:rPr>
        <w:t xml:space="preserve">экономии средств в размере ______________ (___________) рублей прошу согласовать дополнительные мероприятия, направленные на реализацию проекта, в соответствии с утвержденной локальной сметой (сводного сметного расчета) на работы (услуги) в рамках проекта </w:t>
      </w:r>
      <w:r>
        <w:rPr>
          <w:rFonts w:ascii="Times New Roman" w:eastAsia="Calibri" w:hAnsi="Times New Roman" w:cs="Times New Roman"/>
          <w:sz w:val="28"/>
          <w:szCs w:val="28"/>
        </w:rPr>
        <w:t>и пояснительной запиской (прилагаю</w:t>
      </w:r>
      <w:r w:rsidRPr="007001FA">
        <w:rPr>
          <w:rFonts w:ascii="Times New Roman" w:eastAsia="Calibri" w:hAnsi="Times New Roman" w:cs="Times New Roman"/>
          <w:sz w:val="28"/>
          <w:szCs w:val="28"/>
        </w:rPr>
        <w:t>тся).</w:t>
      </w:r>
    </w:p>
    <w:p w:rsidR="00D26121" w:rsidRPr="007001FA" w:rsidRDefault="00D26121" w:rsidP="000F2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121" w:rsidRPr="007001FA" w:rsidRDefault="00D26121" w:rsidP="000F2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sz w:val="28"/>
          <w:szCs w:val="28"/>
        </w:rPr>
        <w:t>Приложение: на ___ л. в 1 экз.</w:t>
      </w:r>
    </w:p>
    <w:p w:rsidR="00D26121" w:rsidRPr="007001FA" w:rsidRDefault="00D26121" w:rsidP="000F2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121" w:rsidRPr="007001FA" w:rsidRDefault="00D26121" w:rsidP="000F2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</w:t>
      </w:r>
      <w:r w:rsidRPr="007001FA">
        <w:rPr>
          <w:rFonts w:ascii="Times New Roman" w:eastAsia="Calibri" w:hAnsi="Times New Roman" w:cs="Times New Roman"/>
          <w:sz w:val="28"/>
          <w:szCs w:val="28"/>
        </w:rPr>
        <w:t xml:space="preserve">___________________________ </w:t>
      </w:r>
    </w:p>
    <w:p w:rsidR="00D26121" w:rsidRPr="00253CD0" w:rsidRDefault="00D26121" w:rsidP="000F2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3CD0">
        <w:rPr>
          <w:rFonts w:ascii="Times New Roman" w:eastAsia="Calibri" w:hAnsi="Times New Roman" w:cs="Times New Roman"/>
        </w:rPr>
        <w:t>(указывается должность уполномоченного представителя многоквартирного дома)</w:t>
      </w:r>
    </w:p>
    <w:p w:rsidR="00D26121" w:rsidRPr="007001FA" w:rsidRDefault="00D26121" w:rsidP="000F2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sz w:val="28"/>
          <w:szCs w:val="28"/>
        </w:rPr>
        <w:t>___________________/________________</w:t>
      </w:r>
    </w:p>
    <w:p w:rsidR="00D26121" w:rsidRPr="007001FA" w:rsidRDefault="00D26121" w:rsidP="000F2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1FA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7001FA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7001FA">
        <w:rPr>
          <w:rFonts w:ascii="Times New Roman" w:eastAsia="Calibri" w:hAnsi="Times New Roman" w:cs="Times New Roman"/>
          <w:sz w:val="24"/>
          <w:szCs w:val="24"/>
        </w:rPr>
        <w:t xml:space="preserve">                      (расшифровка)</w:t>
      </w:r>
    </w:p>
    <w:p w:rsidR="00D26121" w:rsidRPr="007001FA" w:rsidRDefault="00D26121" w:rsidP="000F2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1FA">
        <w:rPr>
          <w:rFonts w:ascii="Times New Roman" w:eastAsia="Calibri" w:hAnsi="Times New Roman" w:cs="Times New Roman"/>
          <w:sz w:val="28"/>
          <w:szCs w:val="28"/>
        </w:rPr>
        <w:t>«___»______________201__ г.</w:t>
      </w:r>
    </w:p>
    <w:sectPr w:rsidR="00D26121" w:rsidRPr="007001FA" w:rsidSect="006D2E33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94C29"/>
    <w:multiLevelType w:val="multilevel"/>
    <w:tmpl w:val="FE048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2840945"/>
    <w:multiLevelType w:val="hybridMultilevel"/>
    <w:tmpl w:val="8C123002"/>
    <w:lvl w:ilvl="0" w:tplc="79425F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3D63A8"/>
    <w:multiLevelType w:val="hybridMultilevel"/>
    <w:tmpl w:val="8718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8"/>
  </w:num>
  <w:num w:numId="5">
    <w:abstractNumId w:val="12"/>
  </w:num>
  <w:num w:numId="6">
    <w:abstractNumId w:val="14"/>
  </w:num>
  <w:num w:numId="7">
    <w:abstractNumId w:val="16"/>
  </w:num>
  <w:num w:numId="8">
    <w:abstractNumId w:val="11"/>
  </w:num>
  <w:num w:numId="9">
    <w:abstractNumId w:val="13"/>
  </w:num>
  <w:num w:numId="10">
    <w:abstractNumId w:val="0"/>
  </w:num>
  <w:num w:numId="11">
    <w:abstractNumId w:val="22"/>
  </w:num>
  <w:num w:numId="12">
    <w:abstractNumId w:val="5"/>
  </w:num>
  <w:num w:numId="13">
    <w:abstractNumId w:val="17"/>
  </w:num>
  <w:num w:numId="14">
    <w:abstractNumId w:val="15"/>
  </w:num>
  <w:num w:numId="15">
    <w:abstractNumId w:val="4"/>
  </w:num>
  <w:num w:numId="16">
    <w:abstractNumId w:val="3"/>
  </w:num>
  <w:num w:numId="17">
    <w:abstractNumId w:val="2"/>
  </w:num>
  <w:num w:numId="18">
    <w:abstractNumId w:val="9"/>
  </w:num>
  <w:num w:numId="19">
    <w:abstractNumId w:val="1"/>
  </w:num>
  <w:num w:numId="20">
    <w:abstractNumId w:val="8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FA"/>
    <w:rsid w:val="0000500C"/>
    <w:rsid w:val="000061C6"/>
    <w:rsid w:val="00006C5E"/>
    <w:rsid w:val="00035AA1"/>
    <w:rsid w:val="0005750C"/>
    <w:rsid w:val="000A3E9D"/>
    <w:rsid w:val="000A61E6"/>
    <w:rsid w:val="000E186B"/>
    <w:rsid w:val="000F288A"/>
    <w:rsid w:val="000F52D6"/>
    <w:rsid w:val="00100EF3"/>
    <w:rsid w:val="00113A51"/>
    <w:rsid w:val="00140743"/>
    <w:rsid w:val="0018492D"/>
    <w:rsid w:val="00192746"/>
    <w:rsid w:val="001B4A64"/>
    <w:rsid w:val="001C262F"/>
    <w:rsid w:val="001C6212"/>
    <w:rsid w:val="001E2B21"/>
    <w:rsid w:val="001F2A91"/>
    <w:rsid w:val="0022213A"/>
    <w:rsid w:val="002260D5"/>
    <w:rsid w:val="0023428C"/>
    <w:rsid w:val="00253CD0"/>
    <w:rsid w:val="00292014"/>
    <w:rsid w:val="002A4412"/>
    <w:rsid w:val="002B5FE6"/>
    <w:rsid w:val="00331AB4"/>
    <w:rsid w:val="00334AFB"/>
    <w:rsid w:val="00335674"/>
    <w:rsid w:val="00353721"/>
    <w:rsid w:val="0037543D"/>
    <w:rsid w:val="00383728"/>
    <w:rsid w:val="003B0B3F"/>
    <w:rsid w:val="003B625B"/>
    <w:rsid w:val="003F081F"/>
    <w:rsid w:val="003F3BD3"/>
    <w:rsid w:val="0040762B"/>
    <w:rsid w:val="00417CF7"/>
    <w:rsid w:val="00435730"/>
    <w:rsid w:val="00466A67"/>
    <w:rsid w:val="00474760"/>
    <w:rsid w:val="00494117"/>
    <w:rsid w:val="004B0777"/>
    <w:rsid w:val="004B4070"/>
    <w:rsid w:val="004E20EF"/>
    <w:rsid w:val="00520D4A"/>
    <w:rsid w:val="00522E75"/>
    <w:rsid w:val="00532B65"/>
    <w:rsid w:val="00565BDE"/>
    <w:rsid w:val="0057294B"/>
    <w:rsid w:val="00584E23"/>
    <w:rsid w:val="00596880"/>
    <w:rsid w:val="005B63E3"/>
    <w:rsid w:val="005E6499"/>
    <w:rsid w:val="0061167E"/>
    <w:rsid w:val="0061669C"/>
    <w:rsid w:val="00621B2D"/>
    <w:rsid w:val="00637273"/>
    <w:rsid w:val="00642AD9"/>
    <w:rsid w:val="00644995"/>
    <w:rsid w:val="00660EC9"/>
    <w:rsid w:val="006845E0"/>
    <w:rsid w:val="006D2E33"/>
    <w:rsid w:val="006E51FA"/>
    <w:rsid w:val="006F58DE"/>
    <w:rsid w:val="007001FA"/>
    <w:rsid w:val="007042C7"/>
    <w:rsid w:val="007065B6"/>
    <w:rsid w:val="00740311"/>
    <w:rsid w:val="00767A1B"/>
    <w:rsid w:val="00787999"/>
    <w:rsid w:val="00787D33"/>
    <w:rsid w:val="007D5826"/>
    <w:rsid w:val="007E2B53"/>
    <w:rsid w:val="008562F9"/>
    <w:rsid w:val="00863ED5"/>
    <w:rsid w:val="00872A9F"/>
    <w:rsid w:val="008A0E0F"/>
    <w:rsid w:val="008B563D"/>
    <w:rsid w:val="00916EA6"/>
    <w:rsid w:val="00950065"/>
    <w:rsid w:val="00976267"/>
    <w:rsid w:val="00990DFC"/>
    <w:rsid w:val="009910B2"/>
    <w:rsid w:val="009A6508"/>
    <w:rsid w:val="009E466C"/>
    <w:rsid w:val="009F15E0"/>
    <w:rsid w:val="00A2541D"/>
    <w:rsid w:val="00A340E9"/>
    <w:rsid w:val="00A65D3E"/>
    <w:rsid w:val="00A8589C"/>
    <w:rsid w:val="00AA1D3D"/>
    <w:rsid w:val="00AA61FA"/>
    <w:rsid w:val="00AE5B3A"/>
    <w:rsid w:val="00AE6A3A"/>
    <w:rsid w:val="00B02B75"/>
    <w:rsid w:val="00B04121"/>
    <w:rsid w:val="00B1536D"/>
    <w:rsid w:val="00B21E9C"/>
    <w:rsid w:val="00B22D68"/>
    <w:rsid w:val="00B324A7"/>
    <w:rsid w:val="00B76BD3"/>
    <w:rsid w:val="00B9052E"/>
    <w:rsid w:val="00BA374B"/>
    <w:rsid w:val="00BC4BB2"/>
    <w:rsid w:val="00BF467D"/>
    <w:rsid w:val="00BF4EBD"/>
    <w:rsid w:val="00C05F4D"/>
    <w:rsid w:val="00C13330"/>
    <w:rsid w:val="00C27A5D"/>
    <w:rsid w:val="00C30991"/>
    <w:rsid w:val="00C40173"/>
    <w:rsid w:val="00C54658"/>
    <w:rsid w:val="00C55102"/>
    <w:rsid w:val="00C7415D"/>
    <w:rsid w:val="00C76D3A"/>
    <w:rsid w:val="00C85DD3"/>
    <w:rsid w:val="00C94912"/>
    <w:rsid w:val="00CA149D"/>
    <w:rsid w:val="00CB5AB1"/>
    <w:rsid w:val="00CE7BE4"/>
    <w:rsid w:val="00D1497C"/>
    <w:rsid w:val="00D26121"/>
    <w:rsid w:val="00D33683"/>
    <w:rsid w:val="00D4018F"/>
    <w:rsid w:val="00D43B10"/>
    <w:rsid w:val="00D459E7"/>
    <w:rsid w:val="00D61F02"/>
    <w:rsid w:val="00D65934"/>
    <w:rsid w:val="00D76401"/>
    <w:rsid w:val="00D83227"/>
    <w:rsid w:val="00DC6DFB"/>
    <w:rsid w:val="00DE3B1A"/>
    <w:rsid w:val="00DE4D36"/>
    <w:rsid w:val="00DF37F0"/>
    <w:rsid w:val="00DF52E9"/>
    <w:rsid w:val="00E227DF"/>
    <w:rsid w:val="00E22FA4"/>
    <w:rsid w:val="00E25369"/>
    <w:rsid w:val="00E36169"/>
    <w:rsid w:val="00E366A5"/>
    <w:rsid w:val="00E535F9"/>
    <w:rsid w:val="00E70613"/>
    <w:rsid w:val="00E761DC"/>
    <w:rsid w:val="00E9456A"/>
    <w:rsid w:val="00ED1D3E"/>
    <w:rsid w:val="00EE382F"/>
    <w:rsid w:val="00EE3960"/>
    <w:rsid w:val="00EF44C3"/>
    <w:rsid w:val="00EF4E9B"/>
    <w:rsid w:val="00F27649"/>
    <w:rsid w:val="00F364BF"/>
    <w:rsid w:val="00F37642"/>
    <w:rsid w:val="00F45876"/>
    <w:rsid w:val="00FB0D74"/>
    <w:rsid w:val="00FB5D67"/>
    <w:rsid w:val="00FC3B24"/>
    <w:rsid w:val="00FD4FA4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49C06-21F7-4E7C-AB4E-4FE0475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17"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E382F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6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2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6121"/>
  </w:style>
  <w:style w:type="character" w:styleId="af1">
    <w:name w:val="Placeholder Text"/>
    <w:basedOn w:val="a0"/>
    <w:uiPriority w:val="99"/>
    <w:semiHidden/>
    <w:rsid w:val="00D26121"/>
    <w:rPr>
      <w:color w:val="808080"/>
    </w:rPr>
  </w:style>
  <w:style w:type="paragraph" w:customStyle="1" w:styleId="af2">
    <w:name w:val="Знак"/>
    <w:basedOn w:val="a"/>
    <w:rsid w:val="003537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FollowedHyperlink"/>
    <w:basedOn w:val="a0"/>
    <w:uiPriority w:val="99"/>
    <w:semiHidden/>
    <w:unhideWhenUsed/>
    <w:rsid w:val="005B6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uezersky.ru/poselen/muezerskoe_g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ezersky.ru/poselen/muezerskoe_g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3ADA-FC12-45E9-9527-97BA9C3D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Пользователь Windows</cp:lastModifiedBy>
  <cp:revision>18</cp:revision>
  <cp:lastPrinted>2022-02-10T11:57:00Z</cp:lastPrinted>
  <dcterms:created xsi:type="dcterms:W3CDTF">2018-12-07T11:13:00Z</dcterms:created>
  <dcterms:modified xsi:type="dcterms:W3CDTF">2022-02-14T11:55:00Z</dcterms:modified>
</cp:coreProperties>
</file>