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56" w:rsidRPr="00387514" w:rsidRDefault="00D81856" w:rsidP="00D81856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D81856" w:rsidRDefault="00D81856" w:rsidP="00D81856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D81856" w:rsidRPr="00387514" w:rsidRDefault="00D81856" w:rsidP="00D81856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</w:p>
    <w:p w:rsidR="00D81856" w:rsidRPr="00DC5627" w:rsidRDefault="00D81856" w:rsidP="00D8185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 w:cs="Calibri"/>
          <w:b/>
          <w:sz w:val="28"/>
          <w:szCs w:val="24"/>
          <w:lang w:eastAsia="ru-RU"/>
        </w:rPr>
        <w:t xml:space="preserve">Адресный перечень дворовых и общественных территорий, </w:t>
      </w:r>
      <w:r w:rsidRPr="00DC5627">
        <w:rPr>
          <w:rFonts w:ascii="Times New Roman" w:hAnsi="Times New Roman" w:cs="Calibri"/>
          <w:b/>
          <w:sz w:val="28"/>
          <w:szCs w:val="24"/>
          <w:u w:val="single"/>
          <w:lang w:eastAsia="ru-RU"/>
        </w:rPr>
        <w:t>нуждающихся в благоустройстве</w:t>
      </w:r>
    </w:p>
    <w:p w:rsidR="00D81856" w:rsidRPr="00DC5627" w:rsidRDefault="00D81856" w:rsidP="00D81856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3041"/>
        <w:gridCol w:w="1211"/>
        <w:gridCol w:w="3883"/>
        <w:gridCol w:w="20"/>
      </w:tblGrid>
      <w:tr w:rsidR="00D81856" w:rsidRPr="00DC5627" w:rsidTr="00EB6D09">
        <w:trPr>
          <w:gridAfter w:val="1"/>
          <w:wAfter w:w="20" w:type="dxa"/>
          <w:trHeight w:val="4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right="141" w:firstLine="426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Наименование дворовой и общественной</w:t>
            </w:r>
            <w:r w:rsidRPr="00F15D3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территории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</w:tr>
      <w:tr w:rsidR="00D81856" w:rsidRPr="00DC5627" w:rsidTr="00EB6D09">
        <w:trPr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д.30, 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 16/3</w:t>
            </w:r>
          </w:p>
        </w:tc>
        <w:tc>
          <w:tcPr>
            <w:tcW w:w="20" w:type="dxa"/>
          </w:tcPr>
          <w:p w:rsidR="00D81856" w:rsidRPr="00DC5627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д.5а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11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19       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21   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25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23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25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20а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27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д.2,4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29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31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33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д.6а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D81856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856" w:rsidRPr="00F15D3A" w:rsidRDefault="00D81856" w:rsidP="00EB6D0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56" w:rsidRPr="00DC5627" w:rsidTr="00EB6D09">
        <w:trPr>
          <w:gridAfter w:val="1"/>
          <w:wAfter w:w="20" w:type="dxa"/>
          <w:trHeight w:val="29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Общественные территории 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Молодежная площадки пер. Заречный (</w:t>
            </w: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Памятный знак ул. Октябрьская в районе д.48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Братское захоронение ул. Гагарина в районе д.16Б 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Футбольное поле ул. Лыжная д. 2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Хоккейный корт ул. Октябрьская д.45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Лыжная трасса ул. Лыжная 1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 детская площадки на ул. 8 Марта д.12-6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площадка на ул. Рабочая д.15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Торговая площадь ул. Гагарина д. 29г</w:t>
            </w:r>
          </w:p>
        </w:tc>
      </w:tr>
      <w:tr w:rsidR="00D81856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F15D3A" w:rsidRDefault="00D81856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856" w:rsidRPr="00233964" w:rsidRDefault="00D81856" w:rsidP="00EB6D0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аллея ул.</w:t>
            </w:r>
            <w:r w:rsidR="006E2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Октябрьская в районе д.27 асфальтирование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</w:tr>
      <w:tr w:rsidR="006E2C79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C79" w:rsidRDefault="006E2C79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C79" w:rsidRDefault="006E2C79" w:rsidP="006E2C7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Сквер по ул. Октябрьская д.30-36а (</w:t>
            </w:r>
            <w:bookmarkStart w:id="0" w:name="_GoBack"/>
            <w:bookmarkEnd w:id="0"/>
            <w:r w:rsidRPr="006E2C79">
              <w:rPr>
                <w:rFonts w:ascii="Times New Roman" w:hAnsi="Times New Roman"/>
                <w:sz w:val="24"/>
                <w:szCs w:val="24"/>
                <w:lang w:eastAsia="ru-RU"/>
              </w:rPr>
              <w:t>II этап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E2C79" w:rsidRPr="00DC5627" w:rsidTr="00EB6D0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C79" w:rsidRDefault="006E2C79" w:rsidP="00EB6D0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C79" w:rsidRDefault="006E2C79" w:rsidP="006E2C7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площадь ул. Октябрьская д.28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F4E93" w:rsidRDefault="002F4E93" w:rsidP="00D81856"/>
    <w:sectPr w:rsidR="002F4E9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42" w:rsidRDefault="00557342">
      <w:pPr>
        <w:spacing w:after="0" w:line="240" w:lineRule="auto"/>
      </w:pPr>
      <w:r>
        <w:separator/>
      </w:r>
    </w:p>
  </w:endnote>
  <w:endnote w:type="continuationSeparator" w:id="0">
    <w:p w:rsidR="00557342" w:rsidRDefault="0055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42" w:rsidRDefault="00557342">
      <w:pPr>
        <w:spacing w:after="0" w:line="240" w:lineRule="auto"/>
      </w:pPr>
      <w:r>
        <w:separator/>
      </w:r>
    </w:p>
  </w:footnote>
  <w:footnote w:type="continuationSeparator" w:id="0">
    <w:p w:rsidR="00557342" w:rsidRDefault="0055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59" w:rsidRPr="001004E8" w:rsidRDefault="00557342" w:rsidP="001004E8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59" w:rsidRDefault="00557342" w:rsidP="00477D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4089C"/>
    <w:multiLevelType w:val="hybridMultilevel"/>
    <w:tmpl w:val="63CE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9"/>
    <w:rsid w:val="002F4E93"/>
    <w:rsid w:val="00557342"/>
    <w:rsid w:val="006E2C79"/>
    <w:rsid w:val="00A50889"/>
    <w:rsid w:val="00D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B2B1-1338-4301-8289-71F4C44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18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18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D8185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2020-09-25T13:18:00Z</dcterms:created>
  <dcterms:modified xsi:type="dcterms:W3CDTF">2020-10-26T12:02:00Z</dcterms:modified>
</cp:coreProperties>
</file>