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32D" w:rsidRPr="00645574" w:rsidRDefault="00DB232D" w:rsidP="00DB232D">
      <w:pPr>
        <w:jc w:val="center"/>
        <w:rPr>
          <w:b/>
          <w:szCs w:val="24"/>
        </w:rPr>
      </w:pPr>
      <w:r w:rsidRPr="00645574">
        <w:rPr>
          <w:b/>
          <w:szCs w:val="24"/>
        </w:rPr>
        <w:t>РЕСПУБЛИКА   КАРЕЛИЯ</w:t>
      </w:r>
    </w:p>
    <w:p w:rsidR="00DB232D" w:rsidRDefault="00DB232D" w:rsidP="00DB232D">
      <w:pPr>
        <w:jc w:val="center"/>
        <w:rPr>
          <w:b/>
          <w:szCs w:val="24"/>
        </w:rPr>
      </w:pPr>
      <w:r w:rsidRPr="00645574">
        <w:rPr>
          <w:b/>
          <w:szCs w:val="24"/>
        </w:rPr>
        <w:t xml:space="preserve">МУНИЦИПАЛЬНОЕ ОБРАЗОВАНИЕ </w:t>
      </w:r>
    </w:p>
    <w:p w:rsidR="00DB232D" w:rsidRPr="00645574" w:rsidRDefault="00DB232D" w:rsidP="00DB232D">
      <w:pPr>
        <w:jc w:val="center"/>
        <w:rPr>
          <w:b/>
          <w:szCs w:val="24"/>
        </w:rPr>
      </w:pPr>
      <w:r w:rsidRPr="00645574">
        <w:rPr>
          <w:b/>
          <w:szCs w:val="24"/>
        </w:rPr>
        <w:t>«МУЕЗЕРСКОЕ</w:t>
      </w:r>
      <w:r>
        <w:rPr>
          <w:b/>
          <w:szCs w:val="24"/>
        </w:rPr>
        <w:t xml:space="preserve"> </w:t>
      </w:r>
      <w:r w:rsidRPr="00645574">
        <w:rPr>
          <w:b/>
          <w:szCs w:val="24"/>
        </w:rPr>
        <w:t>ГОРОДСКОЕ ПОСЕЛЕНИЕ»</w:t>
      </w:r>
    </w:p>
    <w:p w:rsidR="00DB232D" w:rsidRPr="00645574" w:rsidRDefault="00DB232D" w:rsidP="00DB232D">
      <w:pPr>
        <w:jc w:val="center"/>
        <w:rPr>
          <w:b/>
          <w:szCs w:val="24"/>
        </w:rPr>
      </w:pPr>
      <w:r w:rsidRPr="00645574">
        <w:rPr>
          <w:b/>
          <w:szCs w:val="24"/>
        </w:rPr>
        <w:t>АДМИНИСТРАЦИЯ МУЕЗЕРСКОГО ГОРОДСКОГО ПОСЕЛЕНИЯ</w:t>
      </w:r>
    </w:p>
    <w:p w:rsidR="00DB232D" w:rsidRPr="00645574" w:rsidRDefault="00DB232D" w:rsidP="00DB232D">
      <w:pPr>
        <w:jc w:val="center"/>
        <w:rPr>
          <w:b/>
          <w:szCs w:val="24"/>
        </w:rPr>
      </w:pPr>
    </w:p>
    <w:p w:rsidR="00DB232D" w:rsidRPr="00645574" w:rsidRDefault="00834CF0" w:rsidP="00DB232D">
      <w:pPr>
        <w:jc w:val="center"/>
        <w:rPr>
          <w:b/>
          <w:szCs w:val="24"/>
        </w:rPr>
      </w:pPr>
      <w:r>
        <w:rPr>
          <w:b/>
          <w:szCs w:val="24"/>
        </w:rPr>
        <w:t>П О С Т А Н О В Л Е Н И Е</w:t>
      </w:r>
    </w:p>
    <w:p w:rsidR="00DB232D" w:rsidRPr="00E64490" w:rsidRDefault="00DB232D" w:rsidP="00DB232D">
      <w:pPr>
        <w:rPr>
          <w:b/>
          <w:sz w:val="24"/>
          <w:szCs w:val="24"/>
        </w:rPr>
      </w:pPr>
      <w:proofErr w:type="gramStart"/>
      <w:r w:rsidRPr="00E64490">
        <w:rPr>
          <w:b/>
          <w:sz w:val="24"/>
          <w:szCs w:val="24"/>
        </w:rPr>
        <w:t xml:space="preserve">от </w:t>
      </w:r>
      <w:r>
        <w:rPr>
          <w:b/>
          <w:sz w:val="24"/>
          <w:szCs w:val="24"/>
        </w:rPr>
        <w:t xml:space="preserve"> </w:t>
      </w:r>
      <w:r w:rsidR="00E85CD0">
        <w:rPr>
          <w:b/>
          <w:sz w:val="24"/>
          <w:szCs w:val="24"/>
        </w:rPr>
        <w:t>20</w:t>
      </w:r>
      <w:proofErr w:type="gramEnd"/>
      <w:r w:rsidR="00E85CD0">
        <w:rPr>
          <w:b/>
          <w:sz w:val="24"/>
          <w:szCs w:val="24"/>
        </w:rPr>
        <w:t xml:space="preserve"> </w:t>
      </w:r>
      <w:r w:rsidR="00D91A86">
        <w:rPr>
          <w:b/>
          <w:sz w:val="24"/>
          <w:szCs w:val="24"/>
        </w:rPr>
        <w:t xml:space="preserve"> января</w:t>
      </w:r>
      <w:r>
        <w:rPr>
          <w:b/>
          <w:sz w:val="24"/>
          <w:szCs w:val="24"/>
        </w:rPr>
        <w:t xml:space="preserve">  </w:t>
      </w:r>
      <w:r w:rsidRPr="00E64490">
        <w:rPr>
          <w:b/>
          <w:sz w:val="24"/>
          <w:szCs w:val="24"/>
        </w:rPr>
        <w:t xml:space="preserve"> 20</w:t>
      </w:r>
      <w:r w:rsidR="00E85CD0">
        <w:rPr>
          <w:b/>
          <w:sz w:val="24"/>
          <w:szCs w:val="24"/>
        </w:rPr>
        <w:t>20</w:t>
      </w:r>
      <w:r w:rsidRPr="00E64490">
        <w:rPr>
          <w:b/>
          <w:sz w:val="24"/>
          <w:szCs w:val="24"/>
        </w:rPr>
        <w:t xml:space="preserve"> года           </w:t>
      </w:r>
      <w:r>
        <w:rPr>
          <w:b/>
          <w:sz w:val="24"/>
          <w:szCs w:val="24"/>
        </w:rPr>
        <w:t xml:space="preserve">                  </w:t>
      </w:r>
      <w:r w:rsidRPr="00E64490">
        <w:rPr>
          <w:b/>
          <w:sz w:val="24"/>
          <w:szCs w:val="24"/>
        </w:rPr>
        <w:t xml:space="preserve">                                          </w:t>
      </w:r>
      <w:r>
        <w:rPr>
          <w:b/>
          <w:sz w:val="24"/>
          <w:szCs w:val="24"/>
        </w:rPr>
        <w:t xml:space="preserve">                             № </w:t>
      </w:r>
      <w:r w:rsidR="00E85CD0">
        <w:rPr>
          <w:b/>
          <w:sz w:val="24"/>
          <w:szCs w:val="24"/>
        </w:rPr>
        <w:t>3</w:t>
      </w:r>
    </w:p>
    <w:p w:rsidR="002767E2" w:rsidRDefault="00DB232D" w:rsidP="00DB232D">
      <w:pPr>
        <w:rPr>
          <w:sz w:val="24"/>
          <w:szCs w:val="24"/>
        </w:rPr>
      </w:pPr>
      <w:r w:rsidRPr="00E64490">
        <w:rPr>
          <w:sz w:val="24"/>
          <w:szCs w:val="24"/>
        </w:rPr>
        <w:t>О</w:t>
      </w:r>
      <w:r>
        <w:rPr>
          <w:sz w:val="24"/>
          <w:szCs w:val="24"/>
        </w:rPr>
        <w:t xml:space="preserve">б установлении расходных обязательств </w:t>
      </w:r>
    </w:p>
    <w:p w:rsidR="002767E2" w:rsidRDefault="00923FB6" w:rsidP="00DB232D">
      <w:pPr>
        <w:rPr>
          <w:sz w:val="24"/>
          <w:szCs w:val="24"/>
        </w:rPr>
      </w:pPr>
      <w:r>
        <w:rPr>
          <w:sz w:val="24"/>
          <w:szCs w:val="24"/>
        </w:rPr>
        <w:t xml:space="preserve">Администрации </w:t>
      </w:r>
      <w:r w:rsidR="00DB232D">
        <w:rPr>
          <w:sz w:val="24"/>
          <w:szCs w:val="24"/>
        </w:rPr>
        <w:t xml:space="preserve">Муезерского городского поселения, </w:t>
      </w:r>
    </w:p>
    <w:p w:rsidR="00290B20" w:rsidRDefault="00DB232D" w:rsidP="00DB232D">
      <w:pPr>
        <w:rPr>
          <w:sz w:val="24"/>
          <w:szCs w:val="24"/>
        </w:rPr>
      </w:pPr>
      <w:r>
        <w:rPr>
          <w:sz w:val="24"/>
          <w:szCs w:val="24"/>
        </w:rPr>
        <w:t>связанных с предоставлением субсидий</w:t>
      </w:r>
      <w:r w:rsidR="00923FB6">
        <w:rPr>
          <w:sz w:val="24"/>
          <w:szCs w:val="24"/>
        </w:rPr>
        <w:t xml:space="preserve"> бюджет</w:t>
      </w:r>
      <w:r w:rsidR="00351E17">
        <w:rPr>
          <w:sz w:val="24"/>
          <w:szCs w:val="24"/>
        </w:rPr>
        <w:t xml:space="preserve">у </w:t>
      </w:r>
    </w:p>
    <w:p w:rsidR="00290B20" w:rsidRDefault="00351E17" w:rsidP="00DB232D">
      <w:pPr>
        <w:rPr>
          <w:sz w:val="24"/>
          <w:szCs w:val="24"/>
        </w:rPr>
      </w:pPr>
      <w:r>
        <w:rPr>
          <w:sz w:val="24"/>
          <w:szCs w:val="24"/>
        </w:rPr>
        <w:t>Муезерского городского поселения</w:t>
      </w:r>
      <w:r w:rsidR="00923FB6">
        <w:rPr>
          <w:sz w:val="24"/>
          <w:szCs w:val="24"/>
        </w:rPr>
        <w:t xml:space="preserve"> </w:t>
      </w:r>
      <w:r>
        <w:rPr>
          <w:sz w:val="24"/>
          <w:szCs w:val="24"/>
        </w:rPr>
        <w:t xml:space="preserve">из бюджета </w:t>
      </w:r>
    </w:p>
    <w:p w:rsidR="008E76FA" w:rsidRDefault="00923FB6" w:rsidP="00DB232D">
      <w:pPr>
        <w:rPr>
          <w:sz w:val="24"/>
          <w:szCs w:val="24"/>
        </w:rPr>
      </w:pPr>
      <w:r>
        <w:rPr>
          <w:sz w:val="24"/>
          <w:szCs w:val="24"/>
        </w:rPr>
        <w:t xml:space="preserve">Республики Карелия </w:t>
      </w:r>
      <w:r w:rsidR="00DB232D">
        <w:rPr>
          <w:sz w:val="24"/>
          <w:szCs w:val="24"/>
        </w:rPr>
        <w:t xml:space="preserve">на реализацию мероприятий </w:t>
      </w:r>
    </w:p>
    <w:p w:rsidR="00EB665F" w:rsidRDefault="00DB232D" w:rsidP="00DB232D">
      <w:pPr>
        <w:rPr>
          <w:sz w:val="24"/>
          <w:szCs w:val="24"/>
        </w:rPr>
      </w:pPr>
      <w:r>
        <w:rPr>
          <w:sz w:val="24"/>
          <w:szCs w:val="24"/>
        </w:rPr>
        <w:t>по формированию современной городской среды</w:t>
      </w:r>
    </w:p>
    <w:p w:rsidR="00DB232D" w:rsidRDefault="00351E17" w:rsidP="00DB232D">
      <w:pPr>
        <w:rPr>
          <w:sz w:val="24"/>
          <w:szCs w:val="24"/>
        </w:rPr>
      </w:pPr>
      <w:r>
        <w:rPr>
          <w:sz w:val="24"/>
          <w:szCs w:val="24"/>
        </w:rPr>
        <w:t>в</w:t>
      </w:r>
      <w:r w:rsidR="00DB232D">
        <w:rPr>
          <w:sz w:val="24"/>
          <w:szCs w:val="24"/>
        </w:rPr>
        <w:t xml:space="preserve"> 20</w:t>
      </w:r>
      <w:r w:rsidR="00E85CD0">
        <w:rPr>
          <w:sz w:val="24"/>
          <w:szCs w:val="24"/>
        </w:rPr>
        <w:t>20</w:t>
      </w:r>
      <w:r w:rsidR="00E56BD3">
        <w:rPr>
          <w:sz w:val="24"/>
          <w:szCs w:val="24"/>
        </w:rPr>
        <w:t xml:space="preserve"> -2022 </w:t>
      </w:r>
      <w:r>
        <w:rPr>
          <w:sz w:val="24"/>
          <w:szCs w:val="24"/>
        </w:rPr>
        <w:t>год</w:t>
      </w:r>
      <w:r w:rsidR="00E56BD3">
        <w:rPr>
          <w:sz w:val="24"/>
          <w:szCs w:val="24"/>
        </w:rPr>
        <w:t>ах</w:t>
      </w:r>
      <w:bookmarkStart w:id="0" w:name="_GoBack"/>
      <w:bookmarkEnd w:id="0"/>
    </w:p>
    <w:p w:rsidR="00351E17" w:rsidRDefault="00351E17" w:rsidP="00DB232D">
      <w:pPr>
        <w:rPr>
          <w:sz w:val="24"/>
          <w:szCs w:val="24"/>
        </w:rPr>
      </w:pPr>
    </w:p>
    <w:p w:rsidR="00DB232D" w:rsidRDefault="0049594C" w:rsidP="00290B20">
      <w:pPr>
        <w:ind w:firstLine="708"/>
        <w:jc w:val="both"/>
        <w:rPr>
          <w:sz w:val="24"/>
          <w:szCs w:val="24"/>
        </w:rPr>
      </w:pPr>
      <w:r w:rsidRPr="0049594C">
        <w:rPr>
          <w:sz w:val="24"/>
          <w:szCs w:val="24"/>
          <w:shd w:val="clear" w:color="auto" w:fill="FFFFFF"/>
        </w:rPr>
        <w:t>В соответствии с Условиями предоставления и расходования субсидий местным бюджетам из бюджета Республики Карелия, утвержденными постановлением Правительства Республики Карелия от 19.12.2017 года № 452-П, постановлением Правительства Республики Карелия от 09.01.2020 года № 1-П «О  распределении на 2020-2022 годы субсидий местным бюджетам  из бюджета Республики Карелия на реализацию мероприятий по формированию современной городской среды», государственной программой Республики Карелия «Формирование современной городской среды», утвержденной постановлением Правительства Республики Карелия от 31.08.2017г. №</w:t>
      </w:r>
      <w:r>
        <w:rPr>
          <w:sz w:val="24"/>
          <w:szCs w:val="24"/>
          <w:shd w:val="clear" w:color="auto" w:fill="FFFFFF"/>
        </w:rPr>
        <w:t xml:space="preserve"> </w:t>
      </w:r>
      <w:r w:rsidRPr="0049594C">
        <w:rPr>
          <w:sz w:val="24"/>
          <w:szCs w:val="24"/>
          <w:shd w:val="clear" w:color="auto" w:fill="FFFFFF"/>
        </w:rPr>
        <w:t>301-П,</w:t>
      </w:r>
      <w:r w:rsidRPr="0049594C">
        <w:rPr>
          <w:szCs w:val="28"/>
          <w:shd w:val="clear" w:color="auto" w:fill="FFFFFF"/>
        </w:rPr>
        <w:t xml:space="preserve"> </w:t>
      </w:r>
      <w:r w:rsidR="00834CF0" w:rsidRPr="0049594C">
        <w:rPr>
          <w:sz w:val="24"/>
          <w:szCs w:val="24"/>
        </w:rPr>
        <w:t xml:space="preserve"> </w:t>
      </w:r>
      <w:r w:rsidR="00834CF0">
        <w:rPr>
          <w:sz w:val="24"/>
          <w:szCs w:val="24"/>
        </w:rPr>
        <w:t>Администрация Муезерского городского поседения ПОСТАНОВЛЯЕТ:</w:t>
      </w:r>
    </w:p>
    <w:p w:rsidR="00D42BB7" w:rsidRDefault="00834CF0" w:rsidP="00834CF0">
      <w:pPr>
        <w:pStyle w:val="a3"/>
        <w:numPr>
          <w:ilvl w:val="0"/>
          <w:numId w:val="1"/>
        </w:numPr>
        <w:spacing w:line="276" w:lineRule="auto"/>
        <w:jc w:val="both"/>
        <w:rPr>
          <w:sz w:val="24"/>
          <w:szCs w:val="24"/>
        </w:rPr>
      </w:pPr>
      <w:r>
        <w:rPr>
          <w:sz w:val="24"/>
          <w:szCs w:val="24"/>
        </w:rPr>
        <w:t>Установить, что финансовое обеспечение мероприятий по формированию</w:t>
      </w:r>
    </w:p>
    <w:p w:rsidR="002767E2" w:rsidRDefault="00834CF0" w:rsidP="002767E2">
      <w:pPr>
        <w:pStyle w:val="a3"/>
        <w:spacing w:line="276" w:lineRule="auto"/>
        <w:ind w:left="426" w:hanging="426"/>
        <w:jc w:val="both"/>
        <w:rPr>
          <w:sz w:val="24"/>
          <w:szCs w:val="24"/>
        </w:rPr>
      </w:pPr>
      <w:r>
        <w:rPr>
          <w:sz w:val="24"/>
          <w:szCs w:val="24"/>
        </w:rPr>
        <w:t>современной городской среды в 20</w:t>
      </w:r>
      <w:r w:rsidR="00EB665F">
        <w:rPr>
          <w:sz w:val="24"/>
          <w:szCs w:val="24"/>
        </w:rPr>
        <w:t>20-2022</w:t>
      </w:r>
      <w:r>
        <w:rPr>
          <w:sz w:val="24"/>
          <w:szCs w:val="24"/>
        </w:rPr>
        <w:t xml:space="preserve"> год</w:t>
      </w:r>
      <w:r w:rsidR="00EB665F">
        <w:rPr>
          <w:sz w:val="24"/>
          <w:szCs w:val="24"/>
        </w:rPr>
        <w:t>ах</w:t>
      </w:r>
      <w:r>
        <w:rPr>
          <w:sz w:val="24"/>
          <w:szCs w:val="24"/>
        </w:rPr>
        <w:t>, прово</w:t>
      </w:r>
      <w:r w:rsidR="00D42BB7">
        <w:rPr>
          <w:sz w:val="24"/>
          <w:szCs w:val="24"/>
        </w:rPr>
        <w:t>дим</w:t>
      </w:r>
      <w:r w:rsidR="002B26DE">
        <w:rPr>
          <w:sz w:val="24"/>
          <w:szCs w:val="24"/>
        </w:rPr>
        <w:t>ое</w:t>
      </w:r>
      <w:r w:rsidR="00D42BB7">
        <w:rPr>
          <w:sz w:val="24"/>
          <w:szCs w:val="24"/>
        </w:rPr>
        <w:t xml:space="preserve"> на территории Муезерского </w:t>
      </w:r>
    </w:p>
    <w:p w:rsidR="002767E2" w:rsidRDefault="00834CF0" w:rsidP="002767E2">
      <w:pPr>
        <w:pStyle w:val="a3"/>
        <w:spacing w:line="276" w:lineRule="auto"/>
        <w:ind w:left="426" w:hanging="426"/>
        <w:jc w:val="both"/>
        <w:rPr>
          <w:sz w:val="24"/>
          <w:szCs w:val="24"/>
        </w:rPr>
      </w:pPr>
      <w:r>
        <w:rPr>
          <w:sz w:val="24"/>
          <w:szCs w:val="24"/>
        </w:rPr>
        <w:t>городского поселения, явля</w:t>
      </w:r>
      <w:r w:rsidR="00EB665F">
        <w:rPr>
          <w:sz w:val="24"/>
          <w:szCs w:val="24"/>
        </w:rPr>
        <w:t>е</w:t>
      </w:r>
      <w:r>
        <w:rPr>
          <w:sz w:val="24"/>
          <w:szCs w:val="24"/>
        </w:rPr>
        <w:t xml:space="preserve">тся расходным обязательством Муезерского городского </w:t>
      </w:r>
    </w:p>
    <w:p w:rsidR="00834CF0" w:rsidRDefault="00834CF0" w:rsidP="002767E2">
      <w:pPr>
        <w:pStyle w:val="a3"/>
        <w:spacing w:line="276" w:lineRule="auto"/>
        <w:ind w:left="426" w:hanging="426"/>
        <w:jc w:val="both"/>
        <w:rPr>
          <w:sz w:val="24"/>
          <w:szCs w:val="24"/>
        </w:rPr>
      </w:pPr>
      <w:r>
        <w:rPr>
          <w:sz w:val="24"/>
          <w:szCs w:val="24"/>
        </w:rPr>
        <w:t>поселения.</w:t>
      </w:r>
    </w:p>
    <w:p w:rsidR="00EA516D" w:rsidRPr="00EA516D" w:rsidRDefault="00EA516D" w:rsidP="00EA516D">
      <w:pPr>
        <w:pStyle w:val="a3"/>
        <w:numPr>
          <w:ilvl w:val="0"/>
          <w:numId w:val="1"/>
        </w:numPr>
        <w:spacing w:line="276" w:lineRule="auto"/>
        <w:jc w:val="both"/>
        <w:rPr>
          <w:sz w:val="24"/>
          <w:szCs w:val="24"/>
        </w:rPr>
      </w:pPr>
      <w:r w:rsidRPr="00EA516D">
        <w:rPr>
          <w:sz w:val="24"/>
          <w:szCs w:val="24"/>
        </w:rPr>
        <w:t>Установить, что исполнение расходного обязательства муниципального</w:t>
      </w:r>
    </w:p>
    <w:p w:rsidR="00EA516D" w:rsidRPr="002B26DE" w:rsidRDefault="00EA516D" w:rsidP="00EA516D">
      <w:pPr>
        <w:spacing w:line="276" w:lineRule="auto"/>
        <w:jc w:val="both"/>
        <w:rPr>
          <w:sz w:val="24"/>
          <w:szCs w:val="24"/>
        </w:rPr>
      </w:pPr>
      <w:r w:rsidRPr="002B26DE">
        <w:rPr>
          <w:sz w:val="24"/>
          <w:szCs w:val="24"/>
        </w:rPr>
        <w:t>образования «</w:t>
      </w:r>
      <w:r>
        <w:rPr>
          <w:sz w:val="24"/>
          <w:szCs w:val="24"/>
        </w:rPr>
        <w:t>Муезерское городское поселение</w:t>
      </w:r>
      <w:r w:rsidRPr="002B26DE">
        <w:rPr>
          <w:sz w:val="24"/>
          <w:szCs w:val="24"/>
        </w:rPr>
        <w:t>», указанн</w:t>
      </w:r>
      <w:r>
        <w:rPr>
          <w:sz w:val="24"/>
          <w:szCs w:val="24"/>
        </w:rPr>
        <w:t>ого</w:t>
      </w:r>
      <w:r w:rsidRPr="002B26DE">
        <w:rPr>
          <w:sz w:val="24"/>
          <w:szCs w:val="24"/>
        </w:rPr>
        <w:t xml:space="preserve"> в пункте 1 настоящего</w:t>
      </w:r>
    </w:p>
    <w:p w:rsidR="00EA516D" w:rsidRPr="002B26DE" w:rsidRDefault="00EA516D" w:rsidP="00EA516D">
      <w:pPr>
        <w:spacing w:line="276" w:lineRule="auto"/>
        <w:jc w:val="both"/>
        <w:rPr>
          <w:sz w:val="24"/>
          <w:szCs w:val="24"/>
        </w:rPr>
      </w:pPr>
      <w:r w:rsidRPr="002B26DE">
        <w:rPr>
          <w:sz w:val="24"/>
          <w:szCs w:val="24"/>
        </w:rPr>
        <w:t>постановления, в 20</w:t>
      </w:r>
      <w:r>
        <w:rPr>
          <w:sz w:val="24"/>
          <w:szCs w:val="24"/>
        </w:rPr>
        <w:t>20-2022</w:t>
      </w:r>
      <w:r w:rsidRPr="002B26DE">
        <w:rPr>
          <w:sz w:val="24"/>
          <w:szCs w:val="24"/>
        </w:rPr>
        <w:t xml:space="preserve"> год</w:t>
      </w:r>
      <w:r>
        <w:rPr>
          <w:sz w:val="24"/>
          <w:szCs w:val="24"/>
        </w:rPr>
        <w:t>ах</w:t>
      </w:r>
      <w:r w:rsidRPr="002B26DE">
        <w:rPr>
          <w:sz w:val="24"/>
          <w:szCs w:val="24"/>
        </w:rPr>
        <w:t xml:space="preserve"> осуществляется за счет средств субсидии из бюджета</w:t>
      </w:r>
    </w:p>
    <w:p w:rsidR="00EA516D" w:rsidRPr="002B26DE" w:rsidRDefault="00EA516D" w:rsidP="00EA516D">
      <w:pPr>
        <w:spacing w:line="276" w:lineRule="auto"/>
        <w:jc w:val="both"/>
        <w:rPr>
          <w:sz w:val="24"/>
          <w:szCs w:val="24"/>
        </w:rPr>
      </w:pPr>
      <w:r w:rsidRPr="002B26DE">
        <w:rPr>
          <w:sz w:val="24"/>
          <w:szCs w:val="24"/>
        </w:rPr>
        <w:t>Республики Карелия на реализацию мероприятий по формированию современной</w:t>
      </w:r>
    </w:p>
    <w:p w:rsidR="00EA516D" w:rsidRPr="002B26DE" w:rsidRDefault="00EA516D" w:rsidP="00EA516D">
      <w:pPr>
        <w:spacing w:line="276" w:lineRule="auto"/>
        <w:jc w:val="both"/>
        <w:rPr>
          <w:sz w:val="24"/>
          <w:szCs w:val="24"/>
        </w:rPr>
      </w:pPr>
      <w:r w:rsidRPr="002B26DE">
        <w:rPr>
          <w:sz w:val="24"/>
          <w:szCs w:val="24"/>
        </w:rPr>
        <w:t>городской среды и бюджетных ассигнований, предусмотренных в бюджете</w:t>
      </w:r>
    </w:p>
    <w:p w:rsidR="00EA516D" w:rsidRPr="002B26DE" w:rsidRDefault="00EA516D" w:rsidP="00EA516D">
      <w:pPr>
        <w:spacing w:line="276" w:lineRule="auto"/>
        <w:jc w:val="both"/>
        <w:rPr>
          <w:sz w:val="24"/>
          <w:szCs w:val="24"/>
        </w:rPr>
      </w:pPr>
      <w:r w:rsidRPr="002B26DE">
        <w:rPr>
          <w:sz w:val="24"/>
          <w:szCs w:val="24"/>
        </w:rPr>
        <w:t>муниципального образования «</w:t>
      </w:r>
      <w:r>
        <w:rPr>
          <w:sz w:val="24"/>
          <w:szCs w:val="24"/>
        </w:rPr>
        <w:t>Муезерское городское поселение»</w:t>
      </w:r>
      <w:r w:rsidRPr="002B26DE">
        <w:rPr>
          <w:sz w:val="24"/>
          <w:szCs w:val="24"/>
        </w:rPr>
        <w:t xml:space="preserve"> за счет средств</w:t>
      </w:r>
    </w:p>
    <w:p w:rsidR="00EA516D" w:rsidRDefault="00EA516D" w:rsidP="00EA516D">
      <w:pPr>
        <w:spacing w:line="276" w:lineRule="auto"/>
        <w:jc w:val="both"/>
        <w:rPr>
          <w:sz w:val="24"/>
          <w:szCs w:val="24"/>
        </w:rPr>
      </w:pPr>
      <w:r w:rsidRPr="002B26DE">
        <w:rPr>
          <w:sz w:val="24"/>
          <w:szCs w:val="24"/>
        </w:rPr>
        <w:t>налоговых и неналоговых доходов.</w:t>
      </w:r>
    </w:p>
    <w:p w:rsidR="00290B20" w:rsidRDefault="00EA516D" w:rsidP="00EA516D">
      <w:pPr>
        <w:pStyle w:val="a3"/>
        <w:numPr>
          <w:ilvl w:val="0"/>
          <w:numId w:val="1"/>
        </w:numPr>
        <w:spacing w:line="276" w:lineRule="auto"/>
        <w:jc w:val="both"/>
        <w:rPr>
          <w:sz w:val="24"/>
          <w:szCs w:val="24"/>
        </w:rPr>
      </w:pPr>
      <w:r w:rsidRPr="00EA516D">
        <w:rPr>
          <w:sz w:val="24"/>
          <w:szCs w:val="24"/>
        </w:rPr>
        <w:t>Определить администрацию Муезерского городского поселения</w:t>
      </w:r>
      <w:r>
        <w:rPr>
          <w:sz w:val="24"/>
          <w:szCs w:val="24"/>
        </w:rPr>
        <w:t>,</w:t>
      </w:r>
      <w:r w:rsidR="00290B20">
        <w:rPr>
          <w:sz w:val="24"/>
          <w:szCs w:val="24"/>
        </w:rPr>
        <w:t xml:space="preserve"> органом </w:t>
      </w:r>
    </w:p>
    <w:p w:rsidR="00EA516D" w:rsidRDefault="00EA516D" w:rsidP="00EA516D">
      <w:pPr>
        <w:spacing w:line="276" w:lineRule="auto"/>
        <w:jc w:val="both"/>
        <w:rPr>
          <w:sz w:val="24"/>
          <w:szCs w:val="24"/>
        </w:rPr>
      </w:pPr>
      <w:r w:rsidRPr="00290B20">
        <w:rPr>
          <w:sz w:val="24"/>
          <w:szCs w:val="24"/>
        </w:rPr>
        <w:t xml:space="preserve">местного </w:t>
      </w:r>
      <w:r w:rsidRPr="00EA516D">
        <w:rPr>
          <w:sz w:val="24"/>
          <w:szCs w:val="24"/>
        </w:rPr>
        <w:t>самоуправления,</w:t>
      </w:r>
      <w:r>
        <w:rPr>
          <w:sz w:val="24"/>
          <w:szCs w:val="24"/>
        </w:rPr>
        <w:t xml:space="preserve"> </w:t>
      </w:r>
      <w:r w:rsidRPr="00EA516D">
        <w:rPr>
          <w:sz w:val="24"/>
          <w:szCs w:val="24"/>
        </w:rPr>
        <w:t>организующим и координирующим исполнение указанного в пункте 1 настоящего</w:t>
      </w:r>
      <w:r>
        <w:rPr>
          <w:sz w:val="24"/>
          <w:szCs w:val="24"/>
        </w:rPr>
        <w:t xml:space="preserve"> </w:t>
      </w:r>
      <w:r w:rsidRPr="00EA516D">
        <w:rPr>
          <w:sz w:val="24"/>
          <w:szCs w:val="24"/>
        </w:rPr>
        <w:t>постановления расходного обязательства.</w:t>
      </w:r>
    </w:p>
    <w:p w:rsidR="00290B20" w:rsidRDefault="00290B20" w:rsidP="00290B20">
      <w:pPr>
        <w:pStyle w:val="a3"/>
        <w:numPr>
          <w:ilvl w:val="0"/>
          <w:numId w:val="1"/>
        </w:numPr>
        <w:spacing w:line="276" w:lineRule="auto"/>
        <w:jc w:val="both"/>
        <w:rPr>
          <w:sz w:val="24"/>
          <w:szCs w:val="24"/>
        </w:rPr>
      </w:pPr>
      <w:r w:rsidRPr="00290B20">
        <w:rPr>
          <w:sz w:val="24"/>
          <w:szCs w:val="24"/>
        </w:rPr>
        <w:t xml:space="preserve">Администрации Муезерского городского поселения </w:t>
      </w:r>
      <w:r>
        <w:rPr>
          <w:sz w:val="24"/>
          <w:szCs w:val="24"/>
        </w:rPr>
        <w:t xml:space="preserve">включить данное расходное </w:t>
      </w:r>
    </w:p>
    <w:p w:rsidR="00290B20" w:rsidRPr="00290B20" w:rsidRDefault="00290B20" w:rsidP="00290B20">
      <w:pPr>
        <w:spacing w:line="276" w:lineRule="auto"/>
        <w:jc w:val="both"/>
        <w:rPr>
          <w:sz w:val="24"/>
          <w:szCs w:val="24"/>
        </w:rPr>
      </w:pPr>
      <w:r w:rsidRPr="00290B20">
        <w:rPr>
          <w:sz w:val="24"/>
          <w:szCs w:val="24"/>
        </w:rPr>
        <w:t>обязательство муниципального образования «</w:t>
      </w:r>
      <w:r>
        <w:rPr>
          <w:sz w:val="24"/>
          <w:szCs w:val="24"/>
        </w:rPr>
        <w:t>Муезерское городское поселение</w:t>
      </w:r>
      <w:r w:rsidRPr="00290B20">
        <w:rPr>
          <w:sz w:val="24"/>
          <w:szCs w:val="24"/>
        </w:rPr>
        <w:t>» в Реестр расходных обязательств муниципального образования</w:t>
      </w:r>
      <w:r>
        <w:rPr>
          <w:sz w:val="24"/>
          <w:szCs w:val="24"/>
        </w:rPr>
        <w:t xml:space="preserve"> «Муезерское городское поселение».</w:t>
      </w:r>
    </w:p>
    <w:p w:rsidR="002767E2" w:rsidRPr="002767E2" w:rsidRDefault="002767E2" w:rsidP="002767E2">
      <w:pPr>
        <w:pStyle w:val="a3"/>
        <w:numPr>
          <w:ilvl w:val="0"/>
          <w:numId w:val="1"/>
        </w:numPr>
        <w:spacing w:line="276" w:lineRule="auto"/>
        <w:jc w:val="both"/>
        <w:rPr>
          <w:sz w:val="24"/>
          <w:szCs w:val="24"/>
        </w:rPr>
      </w:pPr>
      <w:r w:rsidRPr="002767E2">
        <w:rPr>
          <w:sz w:val="24"/>
          <w:szCs w:val="24"/>
        </w:rPr>
        <w:t xml:space="preserve">Настоящее постановление вступает в силу со дня подписания и подлежит </w:t>
      </w:r>
    </w:p>
    <w:p w:rsidR="002767E2" w:rsidRPr="002767E2" w:rsidRDefault="002767E2" w:rsidP="002767E2">
      <w:pPr>
        <w:spacing w:line="276" w:lineRule="auto"/>
        <w:jc w:val="both"/>
        <w:rPr>
          <w:sz w:val="24"/>
          <w:szCs w:val="24"/>
        </w:rPr>
      </w:pPr>
      <w:r w:rsidRPr="002767E2">
        <w:rPr>
          <w:sz w:val="24"/>
          <w:szCs w:val="24"/>
        </w:rPr>
        <w:t>размещению (обнародованию) на официальном сайте Администрации Муезерского муниципального района</w:t>
      </w:r>
      <w:r w:rsidR="00EA516D">
        <w:rPr>
          <w:sz w:val="24"/>
          <w:szCs w:val="24"/>
        </w:rPr>
        <w:t xml:space="preserve"> с адресом доступа</w:t>
      </w:r>
      <w:r w:rsidRPr="002767E2">
        <w:rPr>
          <w:sz w:val="24"/>
          <w:szCs w:val="24"/>
        </w:rPr>
        <w:t xml:space="preserve">: </w:t>
      </w:r>
      <w:hyperlink r:id="rId5" w:history="1">
        <w:r w:rsidRPr="002767E2">
          <w:rPr>
            <w:rStyle w:val="a4"/>
            <w:sz w:val="24"/>
            <w:szCs w:val="24"/>
          </w:rPr>
          <w:t>www.muezersky.ru</w:t>
        </w:r>
      </w:hyperlink>
    </w:p>
    <w:p w:rsidR="00E96F64" w:rsidRDefault="00C62908" w:rsidP="002767E2">
      <w:pPr>
        <w:pStyle w:val="a3"/>
        <w:numPr>
          <w:ilvl w:val="0"/>
          <w:numId w:val="1"/>
        </w:numPr>
        <w:spacing w:line="276" w:lineRule="auto"/>
        <w:jc w:val="both"/>
        <w:rPr>
          <w:sz w:val="24"/>
          <w:szCs w:val="24"/>
        </w:rPr>
      </w:pPr>
      <w:r w:rsidRPr="00E96F64">
        <w:rPr>
          <w:sz w:val="24"/>
          <w:szCs w:val="24"/>
        </w:rPr>
        <w:t>Контроль за настоящим постановлением оставляю за собой.</w:t>
      </w:r>
    </w:p>
    <w:p w:rsidR="00EA516D" w:rsidRDefault="00EA516D" w:rsidP="00E96F64">
      <w:pPr>
        <w:spacing w:line="276" w:lineRule="auto"/>
        <w:jc w:val="both"/>
        <w:rPr>
          <w:sz w:val="24"/>
          <w:szCs w:val="24"/>
        </w:rPr>
      </w:pPr>
    </w:p>
    <w:p w:rsidR="00290B20" w:rsidRDefault="002767E2" w:rsidP="002B26DE">
      <w:pPr>
        <w:spacing w:line="276" w:lineRule="auto"/>
        <w:jc w:val="both"/>
        <w:rPr>
          <w:sz w:val="24"/>
          <w:szCs w:val="24"/>
        </w:rPr>
      </w:pPr>
      <w:r w:rsidRPr="00E96F64">
        <w:rPr>
          <w:sz w:val="24"/>
          <w:szCs w:val="24"/>
        </w:rPr>
        <w:t xml:space="preserve">Глава Муезерского городского поселения                                                       Л.Н. </w:t>
      </w:r>
      <w:proofErr w:type="spellStart"/>
      <w:r w:rsidRPr="00E96F64">
        <w:rPr>
          <w:sz w:val="24"/>
          <w:szCs w:val="24"/>
        </w:rPr>
        <w:t>Баринкова</w:t>
      </w:r>
      <w:proofErr w:type="spellEnd"/>
      <w:r w:rsidRPr="00E96F64">
        <w:rPr>
          <w:sz w:val="24"/>
          <w:szCs w:val="24"/>
        </w:rPr>
        <w:t xml:space="preserve"> </w:t>
      </w:r>
    </w:p>
    <w:sectPr w:rsidR="00290B20" w:rsidSect="00290B20">
      <w:pgSz w:w="11906" w:h="16838"/>
      <w:pgMar w:top="851"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B713B"/>
    <w:multiLevelType w:val="multilevel"/>
    <w:tmpl w:val="6944BA94"/>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2F254809"/>
    <w:multiLevelType w:val="hybridMultilevel"/>
    <w:tmpl w:val="102CEBB2"/>
    <w:lvl w:ilvl="0" w:tplc="4EDA96C8">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 w15:restartNumberingAfterBreak="0">
    <w:nsid w:val="5CA02D43"/>
    <w:multiLevelType w:val="multilevel"/>
    <w:tmpl w:val="45BC9B32"/>
    <w:lvl w:ilvl="0">
      <w:start w:val="1"/>
      <w:numFmt w:val="decimal"/>
      <w:lvlText w:val="%1."/>
      <w:lvlJc w:val="left"/>
      <w:pPr>
        <w:ind w:left="787" w:hanging="360"/>
      </w:pPr>
      <w:rPr>
        <w:rFonts w:hint="default"/>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2227"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88"/>
    <w:rsid w:val="00150915"/>
    <w:rsid w:val="002767E2"/>
    <w:rsid w:val="00290B20"/>
    <w:rsid w:val="002B26DE"/>
    <w:rsid w:val="00340DAA"/>
    <w:rsid w:val="00351E17"/>
    <w:rsid w:val="00393CA7"/>
    <w:rsid w:val="00450E69"/>
    <w:rsid w:val="00455F88"/>
    <w:rsid w:val="0049594C"/>
    <w:rsid w:val="0082782C"/>
    <w:rsid w:val="00834CF0"/>
    <w:rsid w:val="008E76FA"/>
    <w:rsid w:val="00923FB6"/>
    <w:rsid w:val="00944123"/>
    <w:rsid w:val="009C603D"/>
    <w:rsid w:val="00A501C8"/>
    <w:rsid w:val="00A66EB1"/>
    <w:rsid w:val="00AD74D1"/>
    <w:rsid w:val="00B75021"/>
    <w:rsid w:val="00C07818"/>
    <w:rsid w:val="00C566DC"/>
    <w:rsid w:val="00C62908"/>
    <w:rsid w:val="00CC2844"/>
    <w:rsid w:val="00CE4701"/>
    <w:rsid w:val="00D42BB7"/>
    <w:rsid w:val="00D91A86"/>
    <w:rsid w:val="00DB232D"/>
    <w:rsid w:val="00E56BD3"/>
    <w:rsid w:val="00E85CD0"/>
    <w:rsid w:val="00E96F64"/>
    <w:rsid w:val="00EA516D"/>
    <w:rsid w:val="00EB665F"/>
    <w:rsid w:val="00FA21B1"/>
    <w:rsid w:val="00FB4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D3CDF-E248-422A-959E-A3C9D8DD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16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CF0"/>
    <w:pPr>
      <w:ind w:left="720"/>
      <w:contextualSpacing/>
    </w:pPr>
  </w:style>
  <w:style w:type="character" w:styleId="a4">
    <w:name w:val="Hyperlink"/>
    <w:uiPriority w:val="99"/>
    <w:semiHidden/>
    <w:unhideWhenUsed/>
    <w:rsid w:val="002767E2"/>
    <w:rPr>
      <w:color w:val="0000FF"/>
      <w:u w:val="single"/>
    </w:rPr>
  </w:style>
  <w:style w:type="paragraph" w:styleId="a5">
    <w:name w:val="Balloon Text"/>
    <w:basedOn w:val="a"/>
    <w:link w:val="a6"/>
    <w:uiPriority w:val="99"/>
    <w:semiHidden/>
    <w:unhideWhenUsed/>
    <w:rsid w:val="00E96F64"/>
    <w:rPr>
      <w:rFonts w:ascii="Segoe UI" w:hAnsi="Segoe UI" w:cs="Segoe UI"/>
      <w:sz w:val="18"/>
      <w:szCs w:val="18"/>
    </w:rPr>
  </w:style>
  <w:style w:type="character" w:customStyle="1" w:styleId="a6">
    <w:name w:val="Текст выноски Знак"/>
    <w:basedOn w:val="a0"/>
    <w:link w:val="a5"/>
    <w:uiPriority w:val="99"/>
    <w:semiHidden/>
    <w:rsid w:val="00E96F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ezersk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2020-01-22T13:04:00Z</cp:lastPrinted>
  <dcterms:created xsi:type="dcterms:W3CDTF">2020-01-22T13:15:00Z</dcterms:created>
  <dcterms:modified xsi:type="dcterms:W3CDTF">2020-01-23T14:09:00Z</dcterms:modified>
</cp:coreProperties>
</file>