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08C" w:rsidRDefault="00C1608C" w:rsidP="00C1608C">
      <w:pPr>
        <w:jc w:val="center"/>
      </w:pPr>
    </w:p>
    <w:p w:rsidR="00C1608C" w:rsidRDefault="00C1608C" w:rsidP="00C1608C">
      <w:pPr>
        <w:jc w:val="center"/>
        <w:rPr>
          <w:b/>
          <w:szCs w:val="28"/>
        </w:rPr>
      </w:pPr>
      <w:r>
        <w:rPr>
          <w:b/>
          <w:szCs w:val="28"/>
        </w:rPr>
        <w:t>РЕСПУБЛИКА   КАРЕЛИЯ</w:t>
      </w:r>
    </w:p>
    <w:p w:rsidR="00C1608C" w:rsidRDefault="00C1608C" w:rsidP="00C1608C">
      <w:pPr>
        <w:jc w:val="center"/>
        <w:rPr>
          <w:b/>
          <w:szCs w:val="28"/>
        </w:rPr>
      </w:pPr>
      <w:r>
        <w:rPr>
          <w:b/>
          <w:szCs w:val="28"/>
        </w:rPr>
        <w:t>МУНИЦИПАЛЬНОЕ  ОБРАЗОВАНИЕ</w:t>
      </w:r>
    </w:p>
    <w:p w:rsidR="00C1608C" w:rsidRDefault="00C1608C" w:rsidP="00C1608C">
      <w:pPr>
        <w:jc w:val="center"/>
        <w:rPr>
          <w:b/>
          <w:szCs w:val="28"/>
        </w:rPr>
      </w:pPr>
      <w:r>
        <w:rPr>
          <w:b/>
          <w:szCs w:val="28"/>
        </w:rPr>
        <w:t>«МУЕЗЕРСКОЕ  ГОРОДСКОЕ ПОСЕЛЕНИЕ»</w:t>
      </w:r>
    </w:p>
    <w:p w:rsidR="00C1608C" w:rsidRDefault="00C1608C" w:rsidP="00C1608C">
      <w:pPr>
        <w:jc w:val="center"/>
        <w:rPr>
          <w:b/>
          <w:szCs w:val="28"/>
        </w:rPr>
      </w:pPr>
      <w:r>
        <w:rPr>
          <w:b/>
          <w:szCs w:val="28"/>
        </w:rPr>
        <w:t>АДМИНИСТРАЦИЯ  МУЕЗЕРСКОГО ГОРОДСКОГО ПОСЕЛЕНИЯ</w:t>
      </w:r>
    </w:p>
    <w:p w:rsidR="00C1608C" w:rsidRDefault="00C1608C" w:rsidP="00C1608C">
      <w:pPr>
        <w:jc w:val="center"/>
        <w:rPr>
          <w:szCs w:val="28"/>
        </w:rPr>
      </w:pPr>
    </w:p>
    <w:p w:rsidR="00C1608C" w:rsidRDefault="00C1608C" w:rsidP="00C1608C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F20E92">
        <w:rPr>
          <w:b/>
          <w:szCs w:val="28"/>
        </w:rPr>
        <w:t xml:space="preserve">                                            </w:t>
      </w:r>
      <w:r>
        <w:rPr>
          <w:b/>
          <w:szCs w:val="28"/>
        </w:rPr>
        <w:t>П О С Т А Н О В Л Е Н  И Е</w:t>
      </w:r>
    </w:p>
    <w:p w:rsidR="00A927E7" w:rsidRDefault="00A927E7" w:rsidP="00C1608C">
      <w:pPr>
        <w:jc w:val="both"/>
        <w:rPr>
          <w:b/>
          <w:szCs w:val="28"/>
        </w:rPr>
      </w:pPr>
    </w:p>
    <w:p w:rsidR="00C1608C" w:rsidRDefault="00C1608C" w:rsidP="00C1608C">
      <w:pPr>
        <w:jc w:val="both"/>
        <w:rPr>
          <w:szCs w:val="28"/>
        </w:rPr>
      </w:pPr>
    </w:p>
    <w:p w:rsidR="00C1608C" w:rsidRPr="000307B2" w:rsidRDefault="00C1608C" w:rsidP="00C1608C">
      <w:pPr>
        <w:jc w:val="both"/>
        <w:rPr>
          <w:b/>
        </w:rPr>
      </w:pPr>
      <w:r w:rsidRPr="000307B2">
        <w:rPr>
          <w:b/>
        </w:rPr>
        <w:t xml:space="preserve">от  </w:t>
      </w:r>
      <w:r w:rsidR="00005AF8" w:rsidRPr="000307B2">
        <w:rPr>
          <w:b/>
        </w:rPr>
        <w:t>1</w:t>
      </w:r>
      <w:r w:rsidR="002356D3">
        <w:rPr>
          <w:b/>
        </w:rPr>
        <w:t>6</w:t>
      </w:r>
      <w:r w:rsidR="00005AF8" w:rsidRPr="000307B2">
        <w:rPr>
          <w:b/>
        </w:rPr>
        <w:t xml:space="preserve"> мая</w:t>
      </w:r>
      <w:r w:rsidRPr="000307B2">
        <w:rPr>
          <w:b/>
        </w:rPr>
        <w:t xml:space="preserve">   201</w:t>
      </w:r>
      <w:r w:rsidR="00A927E7" w:rsidRPr="000307B2">
        <w:rPr>
          <w:b/>
        </w:rPr>
        <w:t>7</w:t>
      </w:r>
      <w:r w:rsidRPr="000307B2">
        <w:rPr>
          <w:b/>
        </w:rPr>
        <w:t xml:space="preserve"> года                       </w:t>
      </w:r>
      <w:r w:rsidR="00F20E92" w:rsidRPr="000307B2">
        <w:rPr>
          <w:b/>
        </w:rPr>
        <w:t xml:space="preserve">                                                              </w:t>
      </w:r>
      <w:r w:rsidRPr="000307B2">
        <w:rPr>
          <w:b/>
        </w:rPr>
        <w:t xml:space="preserve"> № </w:t>
      </w:r>
      <w:r w:rsidR="00E308D1">
        <w:rPr>
          <w:b/>
        </w:rPr>
        <w:t>22</w:t>
      </w:r>
    </w:p>
    <w:p w:rsidR="00E11967" w:rsidRPr="000307B2" w:rsidRDefault="00E11967" w:rsidP="00C1608C">
      <w:pPr>
        <w:jc w:val="both"/>
        <w:rPr>
          <w:b/>
        </w:rPr>
      </w:pPr>
    </w:p>
    <w:p w:rsidR="002E517B" w:rsidRPr="00207144" w:rsidRDefault="00005AF8" w:rsidP="002E517B">
      <w:pPr>
        <w:pStyle w:val="a6"/>
        <w:spacing w:before="0" w:beforeAutospacing="0" w:after="0" w:afterAutospacing="0"/>
        <w:rPr>
          <w:rStyle w:val="a7"/>
        </w:rPr>
      </w:pPr>
      <w:r w:rsidRPr="00207144">
        <w:rPr>
          <w:rStyle w:val="a7"/>
        </w:rPr>
        <w:t xml:space="preserve">Об организации сбора и определении </w:t>
      </w:r>
    </w:p>
    <w:p w:rsidR="002E517B" w:rsidRPr="00207144" w:rsidRDefault="00F20E92" w:rsidP="002E517B">
      <w:pPr>
        <w:pStyle w:val="a6"/>
        <w:spacing w:before="0" w:beforeAutospacing="0" w:after="0" w:afterAutospacing="0"/>
        <w:rPr>
          <w:rStyle w:val="a7"/>
        </w:rPr>
      </w:pPr>
      <w:r w:rsidRPr="00207144">
        <w:rPr>
          <w:rStyle w:val="a7"/>
        </w:rPr>
        <w:t>м</w:t>
      </w:r>
      <w:r w:rsidR="00005AF8" w:rsidRPr="00207144">
        <w:rPr>
          <w:rStyle w:val="a7"/>
        </w:rPr>
        <w:t>еста</w:t>
      </w:r>
      <w:r w:rsidRPr="00207144">
        <w:rPr>
          <w:rStyle w:val="a7"/>
        </w:rPr>
        <w:t xml:space="preserve"> </w:t>
      </w:r>
      <w:r w:rsidR="00005AF8" w:rsidRPr="00207144">
        <w:rPr>
          <w:rStyle w:val="a7"/>
        </w:rPr>
        <w:t xml:space="preserve">первичного сбора и размещения </w:t>
      </w:r>
    </w:p>
    <w:p w:rsidR="002E517B" w:rsidRPr="00207144" w:rsidRDefault="00005AF8" w:rsidP="002E517B">
      <w:pPr>
        <w:pStyle w:val="a6"/>
        <w:spacing w:before="0" w:beforeAutospacing="0" w:after="0" w:afterAutospacing="0"/>
        <w:rPr>
          <w:rStyle w:val="a7"/>
        </w:rPr>
      </w:pPr>
      <w:r w:rsidRPr="00207144">
        <w:rPr>
          <w:rStyle w:val="a7"/>
        </w:rPr>
        <w:t>отработанных</w:t>
      </w:r>
      <w:r w:rsidR="00F20E92" w:rsidRPr="00207144">
        <w:rPr>
          <w:rStyle w:val="a7"/>
        </w:rPr>
        <w:t xml:space="preserve"> </w:t>
      </w:r>
      <w:r w:rsidRPr="00207144">
        <w:rPr>
          <w:rStyle w:val="a7"/>
        </w:rPr>
        <w:t xml:space="preserve">ртутьсодержащих ламп </w:t>
      </w:r>
    </w:p>
    <w:p w:rsidR="002E517B" w:rsidRPr="00207144" w:rsidRDefault="002E517B" w:rsidP="002E517B">
      <w:pPr>
        <w:pStyle w:val="a6"/>
        <w:spacing w:before="0" w:beforeAutospacing="0" w:after="0" w:afterAutospacing="0"/>
        <w:rPr>
          <w:rStyle w:val="a7"/>
        </w:rPr>
      </w:pPr>
      <w:r w:rsidRPr="00207144">
        <w:rPr>
          <w:rStyle w:val="a7"/>
        </w:rPr>
        <w:t>у</w:t>
      </w:r>
      <w:r w:rsidR="00005AF8" w:rsidRPr="00207144">
        <w:rPr>
          <w:rStyle w:val="a7"/>
        </w:rPr>
        <w:t xml:space="preserve"> потребителей на территории </w:t>
      </w:r>
    </w:p>
    <w:p w:rsidR="00005AF8" w:rsidRPr="000307B2" w:rsidRDefault="002E517B" w:rsidP="002E517B">
      <w:pPr>
        <w:pStyle w:val="a6"/>
        <w:spacing w:before="0" w:beforeAutospacing="0" w:after="0" w:afterAutospacing="0"/>
        <w:rPr>
          <w:b/>
        </w:rPr>
      </w:pPr>
      <w:r w:rsidRPr="00207144">
        <w:rPr>
          <w:rStyle w:val="a7"/>
        </w:rPr>
        <w:t>Муезерского городского</w:t>
      </w:r>
      <w:r w:rsidR="00005AF8" w:rsidRPr="00207144">
        <w:rPr>
          <w:rStyle w:val="a7"/>
        </w:rPr>
        <w:t xml:space="preserve"> поселения</w:t>
      </w:r>
      <w:r w:rsidR="00005AF8" w:rsidRPr="000307B2">
        <w:rPr>
          <w:rStyle w:val="a7"/>
          <w:b w:val="0"/>
        </w:rPr>
        <w:t>.</w:t>
      </w:r>
    </w:p>
    <w:p w:rsidR="00E11967" w:rsidRPr="000307B2" w:rsidRDefault="00E11967" w:rsidP="00E11967">
      <w:pPr>
        <w:pStyle w:val="a4"/>
        <w:ind w:right="4819"/>
        <w:jc w:val="left"/>
      </w:pPr>
    </w:p>
    <w:p w:rsidR="00005AF8" w:rsidRPr="000307B2" w:rsidRDefault="00207144" w:rsidP="00BA3F21">
      <w:pPr>
        <w:pStyle w:val="a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</w:t>
      </w:r>
      <w:r w:rsidR="00005AF8" w:rsidRPr="000307B2">
        <w:rPr>
          <w:color w:val="000000"/>
        </w:rPr>
        <w:t xml:space="preserve">В целях организации сбора отработанных ртутьсодержащих ламп на территории муниципального образования </w:t>
      </w:r>
      <w:r w:rsidR="00BB16E3" w:rsidRPr="000307B2">
        <w:rPr>
          <w:color w:val="000000"/>
        </w:rPr>
        <w:t>Муезерское</w:t>
      </w:r>
      <w:r w:rsidR="00005AF8" w:rsidRPr="000307B2">
        <w:rPr>
          <w:color w:val="000000"/>
        </w:rPr>
        <w:t xml:space="preserve"> городское поселение,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24.06.1998г. № 89-ФЗ «Об отходах производства и потребления», Постановлением Правительства Российской Федерации от 3 сентября 2010г. N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руководствуясь Уставом </w:t>
      </w:r>
      <w:r w:rsidR="00BB16E3" w:rsidRPr="000307B2">
        <w:rPr>
          <w:color w:val="000000"/>
        </w:rPr>
        <w:t>Муезерского</w:t>
      </w:r>
      <w:r w:rsidR="00005AF8" w:rsidRPr="000307B2">
        <w:rPr>
          <w:color w:val="000000"/>
        </w:rPr>
        <w:t xml:space="preserve"> городского поселения, Администрация </w:t>
      </w:r>
      <w:r w:rsidR="00BB16E3" w:rsidRPr="000307B2">
        <w:rPr>
          <w:color w:val="000000"/>
        </w:rPr>
        <w:t>Муезерского</w:t>
      </w:r>
      <w:r w:rsidR="00005AF8" w:rsidRPr="000307B2">
        <w:rPr>
          <w:color w:val="000000"/>
        </w:rPr>
        <w:t xml:space="preserve"> городского поселения ПОСТАНОВЛЯЕТ:</w:t>
      </w:r>
    </w:p>
    <w:p w:rsidR="00E11967" w:rsidRPr="000307B2" w:rsidRDefault="00E11967" w:rsidP="00BA3F21">
      <w:pPr>
        <w:jc w:val="both"/>
      </w:pPr>
    </w:p>
    <w:p w:rsidR="002356D3" w:rsidRDefault="00BB16E3" w:rsidP="002356D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7B2">
        <w:rPr>
          <w:color w:val="000000"/>
        </w:rPr>
        <w:t>1. Утвердить Порядок организации сбора отработанных ртутьсодержащих ламп на территории  Муезерского городского поселения согласно приложению.</w:t>
      </w:r>
    </w:p>
    <w:p w:rsidR="00006CD0" w:rsidRDefault="007A7035" w:rsidP="002356D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7B2">
        <w:rPr>
          <w:color w:val="000000"/>
        </w:rPr>
        <w:t>2.</w:t>
      </w:r>
      <w:r w:rsidR="000307B2" w:rsidRPr="000307B2">
        <w:rPr>
          <w:color w:val="000000"/>
        </w:rPr>
        <w:t xml:space="preserve"> Определить местом временного хранения отработанных ртутьсодержащих ламп нежилое помещение</w:t>
      </w:r>
      <w:r w:rsidR="00B31140">
        <w:rPr>
          <w:color w:val="000000"/>
        </w:rPr>
        <w:t xml:space="preserve"> №4  в здании</w:t>
      </w:r>
      <w:r w:rsidR="000307B2" w:rsidRPr="000307B2">
        <w:rPr>
          <w:color w:val="000000"/>
        </w:rPr>
        <w:t xml:space="preserve"> </w:t>
      </w:r>
      <w:r w:rsidR="008403C6">
        <w:rPr>
          <w:color w:val="000000"/>
        </w:rPr>
        <w:t xml:space="preserve">бывшего холодильника </w:t>
      </w:r>
      <w:r w:rsidR="000307B2" w:rsidRPr="000307B2">
        <w:rPr>
          <w:color w:val="000000"/>
        </w:rPr>
        <w:t>по адресу</w:t>
      </w:r>
      <w:r w:rsidR="00A6113A" w:rsidRPr="000307B2">
        <w:rPr>
          <w:color w:val="000000"/>
        </w:rPr>
        <w:t>:</w:t>
      </w:r>
      <w:r w:rsidR="00C413F4">
        <w:rPr>
          <w:color w:val="000000"/>
        </w:rPr>
        <w:t xml:space="preserve"> пгт Муезерский,</w:t>
      </w:r>
      <w:r w:rsidR="00B31140">
        <w:rPr>
          <w:color w:val="000000"/>
        </w:rPr>
        <w:t xml:space="preserve"> </w:t>
      </w:r>
      <w:r w:rsidR="00C413F4">
        <w:rPr>
          <w:color w:val="000000"/>
        </w:rPr>
        <w:t>ул</w:t>
      </w:r>
      <w:r w:rsidR="00A6113A">
        <w:rPr>
          <w:color w:val="000000"/>
        </w:rPr>
        <w:t>. О</w:t>
      </w:r>
      <w:r w:rsidR="00C413F4">
        <w:rPr>
          <w:color w:val="000000"/>
        </w:rPr>
        <w:t>ктябрьская, д.21а</w:t>
      </w:r>
      <w:r w:rsidR="000307B2" w:rsidRPr="000307B2">
        <w:rPr>
          <w:color w:val="000000"/>
        </w:rPr>
        <w:t xml:space="preserve"> .</w:t>
      </w:r>
    </w:p>
    <w:p w:rsidR="00006CD0" w:rsidRDefault="00006CD0" w:rsidP="00006CD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</w:t>
      </w:r>
      <w:r w:rsidR="000307B2" w:rsidRPr="000307B2">
        <w:rPr>
          <w:color w:val="000000"/>
        </w:rPr>
        <w:t>. Определить днем сбора, от</w:t>
      </w:r>
      <w:r>
        <w:rPr>
          <w:color w:val="000000"/>
        </w:rPr>
        <w:t>работанных ртутьсодержащих ламп:</w:t>
      </w:r>
    </w:p>
    <w:p w:rsidR="00B64C9C" w:rsidRPr="008403C6" w:rsidRDefault="00065C66" w:rsidP="00006CD0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пятница каждой</w:t>
      </w:r>
      <w:r w:rsidR="00B64C9C" w:rsidRPr="008403C6">
        <w:rPr>
          <w:b/>
          <w:color w:val="000000"/>
        </w:rPr>
        <w:t xml:space="preserve"> </w:t>
      </w:r>
      <w:r>
        <w:rPr>
          <w:b/>
          <w:color w:val="000000"/>
        </w:rPr>
        <w:t>недели</w:t>
      </w:r>
      <w:r w:rsidR="00B64C9C" w:rsidRPr="008403C6">
        <w:rPr>
          <w:b/>
          <w:color w:val="000000"/>
        </w:rPr>
        <w:t xml:space="preserve">  с 15.00ч. до 17.00 ч.</w:t>
      </w:r>
    </w:p>
    <w:p w:rsidR="009379FA" w:rsidRDefault="00006CD0" w:rsidP="00006CD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</w:t>
      </w:r>
      <w:r w:rsidR="009379FA" w:rsidRPr="00006CD0">
        <w:rPr>
          <w:color w:val="000000"/>
        </w:rPr>
        <w:t>. Назначить</w:t>
      </w:r>
      <w:r w:rsidR="009379FA" w:rsidRPr="000307B2">
        <w:rPr>
          <w:color w:val="000000"/>
        </w:rPr>
        <w:t xml:space="preserve"> ответственного по хранению, сбору ртутьсодержащих ламп и иного оборудования и аппаратуры, содержащих ртуть, директора МКУ «Благоустройство Муезерского городского поселения» Хохлун И.Н.</w:t>
      </w:r>
    </w:p>
    <w:p w:rsidR="002356D3" w:rsidRDefault="00006CD0" w:rsidP="00006CD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</w:t>
      </w:r>
      <w:r w:rsidR="000307B2" w:rsidRPr="000307B2">
        <w:rPr>
          <w:color w:val="000000"/>
        </w:rPr>
        <w:t>. Ответственному за организацию сбора отработанных ртутьсодержащих ламп:</w:t>
      </w:r>
      <w:r w:rsidR="000307B2" w:rsidRPr="000307B2">
        <w:rPr>
          <w:color w:val="000000"/>
        </w:rPr>
        <w:br/>
        <w:t>- обеспечить надлежащее информирование жителей о графике приема ртутьсодержащих ламп;</w:t>
      </w:r>
      <w:r w:rsidR="000307B2" w:rsidRPr="000307B2">
        <w:rPr>
          <w:rStyle w:val="apple-converted-space"/>
          <w:color w:val="000000"/>
        </w:rPr>
        <w:t> </w:t>
      </w:r>
      <w:r w:rsidR="000307B2" w:rsidRPr="000307B2">
        <w:rPr>
          <w:color w:val="000000"/>
        </w:rPr>
        <w:br/>
        <w:t>- обеспечить первичный учет и временное хранение данного вида отходов на бесплатной основе.</w:t>
      </w:r>
    </w:p>
    <w:p w:rsidR="000307B2" w:rsidRPr="000307B2" w:rsidRDefault="00A6113A" w:rsidP="00006CD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7B2">
        <w:rPr>
          <w:color w:val="000000"/>
        </w:rPr>
        <w:t xml:space="preserve"> -</w:t>
      </w:r>
      <w:r>
        <w:rPr>
          <w:color w:val="000000"/>
        </w:rPr>
        <w:t xml:space="preserve"> з</w:t>
      </w:r>
      <w:r w:rsidR="000307B2" w:rsidRPr="000307B2">
        <w:rPr>
          <w:color w:val="000000"/>
        </w:rPr>
        <w:t>аключить договор со специализированной организацией о вывозе ртутьсодержащих ламп и иного оборудования и аппаратуры, содержащих ртуть</w:t>
      </w:r>
      <w:r w:rsidR="00006CD0">
        <w:rPr>
          <w:color w:val="000000"/>
        </w:rPr>
        <w:t>.</w:t>
      </w:r>
    </w:p>
    <w:p w:rsidR="00580E8A" w:rsidRPr="000307B2" w:rsidRDefault="00006CD0" w:rsidP="00B64C9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6</w:t>
      </w:r>
      <w:r w:rsidR="00580E8A" w:rsidRPr="000307B2">
        <w:t>. Рекомендовать юридическим лицам (независимо от организационно-правовой формы) и индивидуальным предпринимателям, являющимся потребителями ртутьсодержащих ламп,</w:t>
      </w:r>
      <w:r w:rsidR="00580E8A" w:rsidRPr="000307B2">
        <w:rPr>
          <w:color w:val="000000"/>
        </w:rPr>
        <w:t xml:space="preserve"> при обращении с отработанными ртуть содержащими лампами, руководствоваться Порядком, утвержденным настоящим постановлением.</w:t>
      </w:r>
    </w:p>
    <w:p w:rsidR="00D607AD" w:rsidRPr="000307B2" w:rsidRDefault="00D607AD" w:rsidP="00B64C9C">
      <w:pPr>
        <w:jc w:val="both"/>
      </w:pPr>
      <w:r w:rsidRPr="000307B2">
        <w:lastRenderedPageBreak/>
        <w:t>- разработать инструкцию по сбору, накоплению и передаче на утилизацию вышедших из употребления энергосберегающих ртутьсодержащих ламп;</w:t>
      </w:r>
    </w:p>
    <w:p w:rsidR="00D607AD" w:rsidRPr="000307B2" w:rsidRDefault="00D607AD" w:rsidP="00BA3F21">
      <w:pPr>
        <w:jc w:val="both"/>
      </w:pPr>
      <w:r w:rsidRPr="000307B2">
        <w:t>- заключить договор на вывоз и утилизацию использованных ламп со специализированной организацией, имеющей лицензию на данный вид деятельности.</w:t>
      </w:r>
    </w:p>
    <w:p w:rsidR="00BB16E3" w:rsidRPr="000307B2" w:rsidRDefault="00006CD0" w:rsidP="00006CD0">
      <w:pPr>
        <w:pStyle w:val="a9"/>
        <w:widowControl w:val="0"/>
        <w:ind w:left="0"/>
        <w:jc w:val="both"/>
        <w:rPr>
          <w:color w:val="000000"/>
        </w:rPr>
      </w:pPr>
      <w:proofErr w:type="gramStart"/>
      <w:r>
        <w:rPr>
          <w:color w:val="000000"/>
        </w:rPr>
        <w:t>7</w:t>
      </w:r>
      <w:r w:rsidR="007A7035" w:rsidRPr="000307B2">
        <w:rPr>
          <w:color w:val="000000"/>
        </w:rPr>
        <w:t>.Рекомендовать юридическим лицам и индивидуальным пре</w:t>
      </w:r>
      <w:r w:rsidR="00B64C9C">
        <w:rPr>
          <w:color w:val="000000"/>
        </w:rPr>
        <w:t xml:space="preserve">дпринимателям,  осуществляющих </w:t>
      </w:r>
      <w:r w:rsidR="007A7035" w:rsidRPr="000307B2">
        <w:rPr>
          <w:color w:val="000000"/>
        </w:rPr>
        <w:t xml:space="preserve"> деятельност</w:t>
      </w:r>
      <w:r w:rsidR="00B64C9C">
        <w:rPr>
          <w:color w:val="000000"/>
        </w:rPr>
        <w:t xml:space="preserve">ь по управлению  многоквартирными домами и оказывающими услуги по </w:t>
      </w:r>
      <w:r w:rsidR="008A0E0B">
        <w:rPr>
          <w:color w:val="000000"/>
        </w:rPr>
        <w:t>обслуживанию многоквартирных домов, с</w:t>
      </w:r>
      <w:r w:rsidR="007A7035" w:rsidRPr="000307B2">
        <w:t xml:space="preserve">овместно с собственниками помещений в многоквартирных домах, по согласованию с соответствующей специализированной организацией,  определить место первичного сбора и </w:t>
      </w:r>
      <w:r w:rsidR="00A6113A" w:rsidRPr="000307B2">
        <w:t>размещения,</w:t>
      </w:r>
      <w:r w:rsidR="007A7035" w:rsidRPr="000307B2">
        <w:t xml:space="preserve"> отработанных таких отходов,</w:t>
      </w:r>
      <w:r w:rsidR="007A7035" w:rsidRPr="000307B2">
        <w:rPr>
          <w:color w:val="000000"/>
        </w:rPr>
        <w:t xml:space="preserve"> организовывать учет, накопление, хранение и передачу на утилизацию отработанных и бр</w:t>
      </w:r>
      <w:r>
        <w:rPr>
          <w:color w:val="000000"/>
        </w:rPr>
        <w:t>акованных ртутьсодержащих ламп</w:t>
      </w:r>
      <w:r w:rsidR="007A7035" w:rsidRPr="000307B2">
        <w:rPr>
          <w:color w:val="000000"/>
        </w:rPr>
        <w:t xml:space="preserve"> специализированным организациям для переработки и</w:t>
      </w:r>
      <w:proofErr w:type="gramEnd"/>
      <w:r w:rsidR="007A7035" w:rsidRPr="000307B2">
        <w:rPr>
          <w:color w:val="000000"/>
        </w:rPr>
        <w:t xml:space="preserve"> обезвреживания в соответствии с действующим законодательством и назначить лиц, ответственных за обращение с</w:t>
      </w:r>
      <w:r w:rsidR="008A0E0B">
        <w:rPr>
          <w:color w:val="000000"/>
        </w:rPr>
        <w:t xml:space="preserve"> </w:t>
      </w:r>
      <w:proofErr w:type="spellStart"/>
      <w:r w:rsidR="008A0E0B">
        <w:rPr>
          <w:color w:val="000000"/>
        </w:rPr>
        <w:t>ртутьсодержащими</w:t>
      </w:r>
      <w:proofErr w:type="gramStart"/>
      <w:r w:rsidR="005A3E66" w:rsidRPr="008A0E0B">
        <w:rPr>
          <w:color w:val="FFFFFF" w:themeColor="background1"/>
        </w:rPr>
        <w:t>,</w:t>
      </w:r>
      <w:r w:rsidR="005A3E66">
        <w:rPr>
          <w:color w:val="000000"/>
        </w:rPr>
        <w:t>л</w:t>
      </w:r>
      <w:proofErr w:type="gramEnd"/>
      <w:r w:rsidR="008A0E0B">
        <w:rPr>
          <w:color w:val="000000"/>
        </w:rPr>
        <w:t>ампами</w:t>
      </w:r>
      <w:proofErr w:type="spellEnd"/>
      <w:r w:rsidR="007A7035" w:rsidRPr="000307B2">
        <w:rPr>
          <w:color w:val="000000"/>
        </w:rPr>
        <w:t>.</w:t>
      </w:r>
      <w:r w:rsidR="007A7035" w:rsidRPr="000307B2">
        <w:rPr>
          <w:color w:val="000000"/>
        </w:rPr>
        <w:br/>
      </w:r>
      <w:r w:rsidRPr="00006CD0">
        <w:rPr>
          <w:color w:val="000000"/>
        </w:rPr>
        <w:t>8</w:t>
      </w:r>
      <w:r w:rsidR="00BB16E3" w:rsidRPr="00006CD0">
        <w:rPr>
          <w:color w:val="000000"/>
        </w:rPr>
        <w:t>.Разместить</w:t>
      </w:r>
      <w:r w:rsidR="00BB16E3" w:rsidRPr="000307B2">
        <w:rPr>
          <w:color w:val="000000"/>
        </w:rPr>
        <w:t xml:space="preserve"> настоящее постановление на сайте администрации Муезерского муниципального района  в сети Интернет.</w:t>
      </w:r>
    </w:p>
    <w:p w:rsidR="00C1608C" w:rsidRPr="000307B2" w:rsidRDefault="00006CD0" w:rsidP="00BA3F21">
      <w:pPr>
        <w:jc w:val="both"/>
      </w:pPr>
      <w:r>
        <w:t>9</w:t>
      </w:r>
      <w:r w:rsidR="00041865" w:rsidRPr="000307B2">
        <w:t>.</w:t>
      </w:r>
      <w:r w:rsidR="007B6BCC" w:rsidRPr="000307B2">
        <w:t>Контроль за исполнением настоящего постановления оставляю за собой.</w:t>
      </w:r>
    </w:p>
    <w:p w:rsidR="00C1608C" w:rsidRPr="000307B2" w:rsidRDefault="00C1608C" w:rsidP="00BA3F21">
      <w:pPr>
        <w:jc w:val="both"/>
        <w:rPr>
          <w:b/>
          <w:bCs/>
        </w:rPr>
      </w:pPr>
    </w:p>
    <w:p w:rsidR="00C1608C" w:rsidRPr="000307B2" w:rsidRDefault="00C1608C" w:rsidP="00C1608C">
      <w:pPr>
        <w:rPr>
          <w:b/>
          <w:bCs/>
        </w:rPr>
      </w:pPr>
    </w:p>
    <w:p w:rsidR="00C1608C" w:rsidRPr="000307B2" w:rsidRDefault="00C1608C" w:rsidP="00C1608C">
      <w:r w:rsidRPr="000307B2">
        <w:t xml:space="preserve">Глава Муезерского городского поселения                                </w:t>
      </w:r>
      <w:r w:rsidR="00F0072B" w:rsidRPr="000307B2">
        <w:t>Баринкова Л.Н.</w:t>
      </w:r>
    </w:p>
    <w:p w:rsidR="00C1608C" w:rsidRPr="000307B2" w:rsidRDefault="00C1608C" w:rsidP="00C1608C"/>
    <w:p w:rsidR="00C1608C" w:rsidRPr="000307B2" w:rsidRDefault="00C1608C" w:rsidP="00C1608C"/>
    <w:p w:rsidR="00CA4E52" w:rsidRDefault="00CA4E52"/>
    <w:p w:rsidR="000307B2" w:rsidRDefault="000307B2"/>
    <w:p w:rsidR="000307B2" w:rsidRDefault="000307B2"/>
    <w:p w:rsidR="000307B2" w:rsidRDefault="000307B2"/>
    <w:p w:rsidR="000307B2" w:rsidRDefault="000307B2"/>
    <w:p w:rsidR="000307B2" w:rsidRDefault="000307B2"/>
    <w:p w:rsidR="000307B2" w:rsidRDefault="000307B2"/>
    <w:p w:rsidR="000307B2" w:rsidRDefault="000307B2"/>
    <w:p w:rsidR="000307B2" w:rsidRDefault="000307B2"/>
    <w:p w:rsidR="000307B2" w:rsidRDefault="000307B2"/>
    <w:p w:rsidR="000307B2" w:rsidRDefault="000307B2"/>
    <w:p w:rsidR="000307B2" w:rsidRDefault="000307B2"/>
    <w:p w:rsidR="000307B2" w:rsidRDefault="000307B2"/>
    <w:p w:rsidR="000307B2" w:rsidRPr="000307B2" w:rsidRDefault="000307B2"/>
    <w:p w:rsidR="009077AF" w:rsidRDefault="009077AF"/>
    <w:p w:rsidR="000307B2" w:rsidRDefault="000307B2"/>
    <w:p w:rsidR="000307B2" w:rsidRDefault="000307B2"/>
    <w:p w:rsidR="000307B2" w:rsidRDefault="000307B2"/>
    <w:p w:rsidR="000307B2" w:rsidRDefault="000307B2"/>
    <w:p w:rsidR="008A0E0B" w:rsidRDefault="008A0E0B"/>
    <w:p w:rsidR="008A0E0B" w:rsidRDefault="008A0E0B"/>
    <w:p w:rsidR="008A0E0B" w:rsidRDefault="008A0E0B"/>
    <w:p w:rsidR="008A0E0B" w:rsidRDefault="008A0E0B"/>
    <w:p w:rsidR="008A0E0B" w:rsidRDefault="008A0E0B"/>
    <w:p w:rsidR="008A0E0B" w:rsidRDefault="008A0E0B"/>
    <w:p w:rsidR="008A0E0B" w:rsidRDefault="008A0E0B"/>
    <w:p w:rsidR="008A0E0B" w:rsidRDefault="008A0E0B"/>
    <w:p w:rsidR="008A0E0B" w:rsidRDefault="008A0E0B"/>
    <w:p w:rsidR="008A0E0B" w:rsidRDefault="008A0E0B"/>
    <w:p w:rsidR="008A0E0B" w:rsidRDefault="008A0E0B"/>
    <w:p w:rsidR="008A0E0B" w:rsidRDefault="008A0E0B"/>
    <w:p w:rsidR="008A0E0B" w:rsidRDefault="008A0E0B"/>
    <w:p w:rsidR="00997269" w:rsidRDefault="001C1843" w:rsidP="00997269">
      <w:pPr>
        <w:pStyle w:val="a6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C1843">
        <w:rPr>
          <w:color w:val="000000"/>
        </w:rPr>
        <w:lastRenderedPageBreak/>
        <w:t>Приложение</w:t>
      </w:r>
      <w:r w:rsidRPr="001C1843">
        <w:rPr>
          <w:color w:val="000000"/>
        </w:rPr>
        <w:br/>
        <w:t>к постановлению</w:t>
      </w:r>
      <w:r w:rsidRPr="001C1843">
        <w:rPr>
          <w:color w:val="000000"/>
        </w:rPr>
        <w:br/>
        <w:t xml:space="preserve"> Администрации</w:t>
      </w:r>
      <w:r w:rsidRPr="001C1843">
        <w:rPr>
          <w:color w:val="000000"/>
        </w:rPr>
        <w:br/>
      </w:r>
      <w:r>
        <w:rPr>
          <w:color w:val="000000"/>
        </w:rPr>
        <w:t>Муезерского</w:t>
      </w:r>
      <w:r w:rsidRPr="001C1843">
        <w:rPr>
          <w:color w:val="000000"/>
        </w:rPr>
        <w:t xml:space="preserve"> городского поселения</w:t>
      </w:r>
      <w:r w:rsidR="003563B2" w:rsidRPr="001C1843">
        <w:rPr>
          <w:color w:val="000000"/>
        </w:rPr>
        <w:t>.</w:t>
      </w:r>
    </w:p>
    <w:p w:rsidR="001C1843" w:rsidRDefault="003563B2" w:rsidP="00997269">
      <w:pPr>
        <w:pStyle w:val="a6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C1843">
        <w:rPr>
          <w:color w:val="000000"/>
        </w:rPr>
        <w:t>О</w:t>
      </w:r>
      <w:r w:rsidR="001C1843" w:rsidRPr="001C1843">
        <w:rPr>
          <w:color w:val="000000"/>
        </w:rPr>
        <w:t>т «</w:t>
      </w:r>
      <w:r w:rsidR="001C1843">
        <w:rPr>
          <w:color w:val="000000"/>
        </w:rPr>
        <w:t>1</w:t>
      </w:r>
      <w:r w:rsidR="006E2D9F">
        <w:rPr>
          <w:color w:val="000000"/>
        </w:rPr>
        <w:t>6</w:t>
      </w:r>
      <w:r w:rsidR="001C1843" w:rsidRPr="001C1843">
        <w:rPr>
          <w:color w:val="000000"/>
        </w:rPr>
        <w:t xml:space="preserve">» </w:t>
      </w:r>
      <w:r w:rsidR="001C1843">
        <w:rPr>
          <w:color w:val="000000"/>
        </w:rPr>
        <w:t>мая</w:t>
      </w:r>
      <w:r w:rsidR="001C1843" w:rsidRPr="001C1843">
        <w:rPr>
          <w:color w:val="000000"/>
        </w:rPr>
        <w:t xml:space="preserve"> 201</w:t>
      </w:r>
      <w:r w:rsidR="001C1843">
        <w:rPr>
          <w:color w:val="000000"/>
        </w:rPr>
        <w:t>7</w:t>
      </w:r>
      <w:r w:rsidR="001C1843" w:rsidRPr="001C1843">
        <w:rPr>
          <w:color w:val="000000"/>
        </w:rPr>
        <w:t xml:space="preserve"> года № </w:t>
      </w:r>
      <w:r w:rsidR="00065C66">
        <w:rPr>
          <w:color w:val="000000"/>
        </w:rPr>
        <w:t>22</w:t>
      </w:r>
    </w:p>
    <w:p w:rsidR="00997269" w:rsidRPr="001C1843" w:rsidRDefault="00997269" w:rsidP="00997269">
      <w:pPr>
        <w:pStyle w:val="a6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8A0E0B" w:rsidRDefault="00BA3F21" w:rsidP="00BA3F21">
      <w:pPr>
        <w:widowControl w:val="0"/>
        <w:overflowPunct w:val="0"/>
        <w:autoSpaceDE w:val="0"/>
        <w:autoSpaceDN w:val="0"/>
        <w:adjustRightInd w:val="0"/>
        <w:spacing w:line="227" w:lineRule="auto"/>
        <w:ind w:left="1000" w:right="1000" w:firstLine="2962"/>
        <w:rPr>
          <w:b/>
          <w:bCs/>
        </w:rPr>
      </w:pPr>
      <w:r w:rsidRPr="00BA3F21">
        <w:rPr>
          <w:b/>
          <w:bCs/>
        </w:rPr>
        <w:t xml:space="preserve">ПОРЯДОК </w:t>
      </w:r>
    </w:p>
    <w:p w:rsidR="00BA3F21" w:rsidRPr="00BA3F21" w:rsidRDefault="008A0E0B" w:rsidP="008A0E0B">
      <w:pPr>
        <w:widowControl w:val="0"/>
        <w:overflowPunct w:val="0"/>
        <w:autoSpaceDE w:val="0"/>
        <w:autoSpaceDN w:val="0"/>
        <w:adjustRightInd w:val="0"/>
        <w:spacing w:line="227" w:lineRule="auto"/>
        <w:ind w:right="1000"/>
      </w:pPr>
      <w:r>
        <w:rPr>
          <w:b/>
          <w:bCs/>
        </w:rPr>
        <w:t xml:space="preserve">                   </w:t>
      </w:r>
      <w:r w:rsidR="00BA3F21" w:rsidRPr="00BA3F21">
        <w:rPr>
          <w:b/>
          <w:bCs/>
        </w:rPr>
        <w:t>организации сбора отработанных ртутьсодержащих ламп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39" w:lineRule="exact"/>
      </w:pPr>
    </w:p>
    <w:p w:rsidR="00BA3F21" w:rsidRPr="00BA3F21" w:rsidRDefault="00BA3F21" w:rsidP="00BA3F21">
      <w:pPr>
        <w:widowControl w:val="0"/>
        <w:autoSpaceDE w:val="0"/>
        <w:autoSpaceDN w:val="0"/>
        <w:adjustRightInd w:val="0"/>
        <w:ind w:left="1480"/>
      </w:pPr>
      <w:r w:rsidRPr="00BA3F21">
        <w:rPr>
          <w:b/>
          <w:bCs/>
        </w:rPr>
        <w:t xml:space="preserve">на территории </w:t>
      </w:r>
      <w:r w:rsidR="008A0E0B">
        <w:rPr>
          <w:b/>
          <w:bCs/>
        </w:rPr>
        <w:t xml:space="preserve"> Муезерского </w:t>
      </w:r>
      <w:r w:rsidRPr="00BA3F21">
        <w:rPr>
          <w:b/>
          <w:bCs/>
        </w:rPr>
        <w:t xml:space="preserve"> городского поселения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398" w:lineRule="exact"/>
      </w:pPr>
    </w:p>
    <w:p w:rsidR="00BA3F21" w:rsidRPr="00BA3F21" w:rsidRDefault="00BA3F21" w:rsidP="00BA3F21">
      <w:pPr>
        <w:widowControl w:val="0"/>
        <w:autoSpaceDE w:val="0"/>
        <w:autoSpaceDN w:val="0"/>
        <w:adjustRightInd w:val="0"/>
        <w:ind w:left="3420"/>
      </w:pPr>
      <w:r w:rsidRPr="00BA3F21">
        <w:rPr>
          <w:b/>
          <w:bCs/>
        </w:rPr>
        <w:t>I.Общие положения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200" w:lineRule="exact"/>
      </w:pP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264" w:lineRule="exact"/>
      </w:pPr>
    </w:p>
    <w:p w:rsidR="00BA3F21" w:rsidRPr="00BA3F21" w:rsidRDefault="00BA3F21" w:rsidP="00BA3F21">
      <w:pPr>
        <w:widowControl w:val="0"/>
        <w:numPr>
          <w:ilvl w:val="0"/>
          <w:numId w:val="3"/>
        </w:numPr>
        <w:tabs>
          <w:tab w:val="clear" w:pos="720"/>
          <w:tab w:val="num" w:pos="516"/>
        </w:tabs>
        <w:overflowPunct w:val="0"/>
        <w:autoSpaceDE w:val="0"/>
        <w:autoSpaceDN w:val="0"/>
        <w:adjustRightInd w:val="0"/>
        <w:spacing w:line="262" w:lineRule="auto"/>
        <w:ind w:left="0" w:firstLine="2"/>
        <w:jc w:val="both"/>
      </w:pPr>
      <w:r w:rsidRPr="00BA3F21">
        <w:t xml:space="preserve">Настоящий Порядок организации сбора отработанных ртутьсодержащих ламп на территории </w:t>
      </w:r>
      <w:r w:rsidR="0094666A">
        <w:t>Муезерского</w:t>
      </w:r>
      <w:r w:rsidRPr="00BA3F21">
        <w:t xml:space="preserve"> городского поселения (далее - Порядок) разработан в соответствии с Правилами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утвержденными постановлением Правительства Российской Федерации от 03.09.2010 № 681 (далее - Правила).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77" w:lineRule="exact"/>
      </w:pPr>
    </w:p>
    <w:p w:rsidR="00BA3F21" w:rsidRPr="00BA3F21" w:rsidRDefault="00BA3F21" w:rsidP="00BA3F21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overflowPunct w:val="0"/>
        <w:autoSpaceDE w:val="0"/>
        <w:autoSpaceDN w:val="0"/>
        <w:adjustRightInd w:val="0"/>
        <w:spacing w:line="260" w:lineRule="auto"/>
        <w:ind w:left="0" w:firstLine="2"/>
        <w:jc w:val="both"/>
      </w:pPr>
      <w:r w:rsidRPr="00BA3F21">
        <w:t xml:space="preserve">Настоящий Порядок обязателен для исполнения всеми юридическими лицами, независимо от их организационно-правовой формы и формы собственности, и индивидуальными предпринимателями, в том числе осуществляющими управление многоквартирными домами на основании заключенного договора или заключившими с собственниками помещений многоквартирного дома договоры на оказание услуг по содержанию и ремонту общего имущества в таком доме, не имеющими лицензии на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79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56" w:lineRule="auto"/>
        <w:jc w:val="both"/>
      </w:pPr>
      <w:r w:rsidRPr="00BA3F21">
        <w:t xml:space="preserve">осуществление деятельности по обезвреживанию и размещению отходов I - IV классов опасности (далее - юридические лица и индивидуальные предприниматели, управляющие организации соответственно), а также физическими лицами, проживающими на территории </w:t>
      </w:r>
      <w:r w:rsidR="0094666A">
        <w:t>Муезерского</w:t>
      </w:r>
      <w:r w:rsidRPr="00BA3F21">
        <w:t xml:space="preserve"> городского поселения.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83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29" w:lineRule="auto"/>
        <w:jc w:val="both"/>
      </w:pPr>
      <w:r w:rsidRPr="00BA3F21">
        <w:t>1.3. Все термины и понятия, используемые в настоящем Порядке, применяются в значении, установленном Правилами: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06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56" w:lineRule="auto"/>
      </w:pPr>
      <w:r w:rsidRPr="00BA3F21">
        <w:t xml:space="preserve">«отработанные ртутьсодержащие лампы» - ртутьсодержащие отходы, представляющие </w:t>
      </w:r>
      <w:r w:rsidR="00A6113A" w:rsidRPr="00BA3F21">
        <w:t>собой,</w:t>
      </w:r>
      <w:r w:rsidRPr="00BA3F21">
        <w:t xml:space="preserve">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0,01 %; «использование отработанных ртутьсодержащих ламп» - применение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83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43" w:lineRule="auto"/>
      </w:pPr>
      <w:r w:rsidRPr="00BA3F21">
        <w:t>отработанных ртутьсодержащих ламп для производства товаров (продукции), выполнения работ, оказания услуг или получения энергии; «потребители ртутьсодержащих ламп» - юридические лица или</w:t>
      </w:r>
      <w:r w:rsidR="002903A1">
        <w:t xml:space="preserve"> </w:t>
      </w:r>
      <w:r w:rsidRPr="00BA3F21">
        <w:t>индивидуальные предприниматели, не имеющие лицензии на осуществление деятельности по обезвреживанию и размещению отходов I - IV классов</w:t>
      </w:r>
      <w:bookmarkStart w:id="0" w:name="page3"/>
      <w:bookmarkEnd w:id="0"/>
      <w:r w:rsidR="002356D3">
        <w:t xml:space="preserve"> </w:t>
      </w:r>
      <w:r w:rsidRPr="00BA3F21">
        <w:t>опасности, а также физические лица, эксплуатирующие осветительные устройства и электрические лампы с ртутным заполнением; «накопление» - хранение потребителями ртутьсодержащих ламп, за</w:t>
      </w:r>
      <w:r w:rsidR="002903A1">
        <w:t xml:space="preserve"> </w:t>
      </w:r>
      <w:r w:rsidRPr="00BA3F21">
        <w:t>исключением физических лиц, разрешенного в установленном порядке количества отработанных ртутьсодержащих ламп; «специализированные организации» - юридические лица и индивидуальные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02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52" w:lineRule="auto"/>
        <w:jc w:val="both"/>
      </w:pPr>
      <w:r w:rsidRPr="00BA3F21">
        <w:t>предприниматели, осуществляющие сбор, использование, обезвреживание, транспортирование и размещение отработанных ртутьсодержащих ламп, имеющие лицензии на осуществление деятельности по обезвреживанию и размещению отходов I - IV классов опасности;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88" w:lineRule="exact"/>
      </w:pPr>
    </w:p>
    <w:p w:rsidR="00BA3F21" w:rsidRPr="00BA3F21" w:rsidRDefault="00BA3F21" w:rsidP="00F221E2">
      <w:pPr>
        <w:widowControl w:val="0"/>
        <w:overflowPunct w:val="0"/>
        <w:autoSpaceDE w:val="0"/>
        <w:autoSpaceDN w:val="0"/>
        <w:adjustRightInd w:val="0"/>
        <w:spacing w:line="256" w:lineRule="auto"/>
        <w:jc w:val="both"/>
      </w:pPr>
      <w:r w:rsidRPr="00BA3F21">
        <w:lastRenderedPageBreak/>
        <w:t>«место первичного сбора и размещения» - место для предварительного сбора и временного размещения отработанных ртутьсодержащих ламп перед передачей их специализированным организациям для дальнейшего сбора, использования, обезвреживания, транспортирования и размещения; «тара» - упаковочная емкость, обеспечивающая сохранность</w:t>
      </w:r>
    </w:p>
    <w:p w:rsidR="00BA3F21" w:rsidRPr="00BA3F21" w:rsidRDefault="00BA3F21" w:rsidP="00F221E2">
      <w:pPr>
        <w:widowControl w:val="0"/>
        <w:autoSpaceDE w:val="0"/>
        <w:autoSpaceDN w:val="0"/>
        <w:adjustRightInd w:val="0"/>
        <w:spacing w:line="83" w:lineRule="exact"/>
        <w:jc w:val="both"/>
      </w:pPr>
    </w:p>
    <w:p w:rsidR="00BA3F21" w:rsidRPr="00BA3F21" w:rsidRDefault="00BA3F21" w:rsidP="00F221E2">
      <w:pPr>
        <w:widowControl w:val="0"/>
        <w:overflowPunct w:val="0"/>
        <w:autoSpaceDE w:val="0"/>
        <w:autoSpaceDN w:val="0"/>
        <w:adjustRightInd w:val="0"/>
        <w:spacing w:line="243" w:lineRule="auto"/>
        <w:jc w:val="both"/>
      </w:pPr>
      <w:r w:rsidRPr="00BA3F21">
        <w:t>ртутьсодержащих ламп при хранении, погрузо-разгрузочных работах и транспортировании; «герметичность тары» - способность оболочки (корпуса) тары, отдельных ее</w:t>
      </w:r>
      <w:r w:rsidR="00ED7438">
        <w:t xml:space="preserve"> </w:t>
      </w:r>
      <w:r w:rsidRPr="00BA3F21">
        <w:t>элементов и соединений препятствовать газовому или жидкостному обмену между средами, разделенными этой оболочкой.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06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60" w:lineRule="auto"/>
        <w:jc w:val="both"/>
      </w:pPr>
      <w:r w:rsidRPr="00BA3F21">
        <w:t>1.4. Юридические лица и индивидуальные предприниматели, управляющие организации в соответствии с пунктом 3 Правил разрабатывают инструкции по организации сбора, накопления, использования, обезвреживания, транспортирования и размещения отработанных ртутьсодержащих ламп применительно к конкретным условиям и назначают в установленном действующим законодательством порядке лиц, ответственных за обращение с указанными отходами.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245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27" w:lineRule="auto"/>
        <w:jc w:val="both"/>
      </w:pPr>
      <w:r w:rsidRPr="00BA3F21">
        <w:rPr>
          <w:b/>
          <w:bCs/>
        </w:rPr>
        <w:t>II. Организация сбора и накопления отработанных ртутьсодержащих ламп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200" w:lineRule="exact"/>
      </w:pPr>
    </w:p>
    <w:p w:rsidR="00BA3F21" w:rsidRPr="00BA3F21" w:rsidRDefault="00BA3F21" w:rsidP="00BA3F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229" w:lineRule="auto"/>
        <w:ind w:left="0" w:firstLine="2"/>
        <w:jc w:val="both"/>
      </w:pPr>
      <w:r w:rsidRPr="00BA3F21">
        <w:t xml:space="preserve">Потребители ртутьсодержащих ламп (кроме физических лиц) осуществляют накопление отработанных ртутьсодержащих ламп.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05" w:lineRule="exact"/>
      </w:pPr>
    </w:p>
    <w:p w:rsidR="00BA3F21" w:rsidRPr="00BA3F21" w:rsidRDefault="00BA3F21" w:rsidP="00BA3F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229" w:lineRule="auto"/>
        <w:ind w:left="0" w:firstLine="2"/>
        <w:jc w:val="both"/>
      </w:pPr>
      <w:r w:rsidRPr="00BA3F21">
        <w:t xml:space="preserve">Накопление отработанных ртутьсодержащих ламп производится отдельно от других видов отходов.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06" w:lineRule="exact"/>
      </w:pPr>
    </w:p>
    <w:p w:rsidR="00BA3F21" w:rsidRPr="00BA3F21" w:rsidRDefault="00BA3F21" w:rsidP="00BA3F21">
      <w:pPr>
        <w:widowControl w:val="0"/>
        <w:numPr>
          <w:ilvl w:val="0"/>
          <w:numId w:val="4"/>
        </w:numPr>
        <w:tabs>
          <w:tab w:val="clear" w:pos="720"/>
          <w:tab w:val="num" w:pos="684"/>
        </w:tabs>
        <w:overflowPunct w:val="0"/>
        <w:autoSpaceDE w:val="0"/>
        <w:autoSpaceDN w:val="0"/>
        <w:adjustRightInd w:val="0"/>
        <w:spacing w:line="258" w:lineRule="auto"/>
        <w:ind w:left="0" w:firstLine="2"/>
        <w:jc w:val="both"/>
      </w:pPr>
      <w:r w:rsidRPr="00BA3F21">
        <w:t xml:space="preserve">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дома, за исключением размещения в местах первичного сбора и размещения и транспортирования до них.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83" w:lineRule="exact"/>
      </w:pPr>
    </w:p>
    <w:p w:rsidR="00BA3F21" w:rsidRPr="00BA3F21" w:rsidRDefault="00BA3F21" w:rsidP="00BA3F21">
      <w:pPr>
        <w:widowControl w:val="0"/>
        <w:numPr>
          <w:ilvl w:val="0"/>
          <w:numId w:val="4"/>
        </w:numPr>
        <w:tabs>
          <w:tab w:val="clear" w:pos="720"/>
          <w:tab w:val="num" w:pos="636"/>
        </w:tabs>
        <w:overflowPunct w:val="0"/>
        <w:autoSpaceDE w:val="0"/>
        <w:autoSpaceDN w:val="0"/>
        <w:adjustRightInd w:val="0"/>
        <w:spacing w:line="243" w:lineRule="auto"/>
        <w:ind w:left="0" w:firstLine="2"/>
        <w:jc w:val="both"/>
      </w:pPr>
      <w:r w:rsidRPr="00BA3F21">
        <w:t xml:space="preserve">Потребители ртутьсодержащих ламп (кроме физических лиц) для накопления поврежденных отработанных ртутьсодержащих ламп обязаны использовать тару. </w:t>
      </w: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52" w:lineRule="auto"/>
        <w:jc w:val="both"/>
      </w:pPr>
      <w:bookmarkStart w:id="1" w:name="page5"/>
      <w:bookmarkEnd w:id="1"/>
      <w:r w:rsidRPr="00BA3F21">
        <w:t>Хранение отработанных ртутьсодержащих ламп производится в специально выделенном для этой цели помещении, защищенном от химически агрессивных веществ, атмосферных осадков, поверхностных и грунтовых вод, а также в местах, исключающих повреждение тары.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88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52" w:lineRule="auto"/>
        <w:jc w:val="both"/>
      </w:pPr>
      <w:r w:rsidRPr="00BA3F21">
        <w:t>Допускается хранение отработанных ртутьсодержащих ламп в неповрежденной таре из-под новых ртутьсодержащих ламп или в другой таре, обеспечивающей их сохранность при хранении, погрузо-разгрузочных работах и транспортировании.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88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29" w:lineRule="auto"/>
        <w:jc w:val="both"/>
      </w:pPr>
      <w:r w:rsidRPr="00BA3F21">
        <w:t>Не допускается совместное хранение поврежденных и неповрежденных ртутьсодержащих ламп.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06" w:lineRule="exact"/>
      </w:pPr>
    </w:p>
    <w:p w:rsidR="00BA3F21" w:rsidRPr="00BA3F21" w:rsidRDefault="00BA3F21" w:rsidP="00BA3F21">
      <w:pPr>
        <w:widowControl w:val="0"/>
        <w:numPr>
          <w:ilvl w:val="0"/>
          <w:numId w:val="5"/>
        </w:numPr>
        <w:tabs>
          <w:tab w:val="clear" w:pos="720"/>
          <w:tab w:val="num" w:pos="552"/>
        </w:tabs>
        <w:overflowPunct w:val="0"/>
        <w:autoSpaceDE w:val="0"/>
        <w:autoSpaceDN w:val="0"/>
        <w:adjustRightInd w:val="0"/>
        <w:spacing w:line="261" w:lineRule="auto"/>
        <w:ind w:left="0" w:firstLine="2"/>
        <w:jc w:val="both"/>
      </w:pPr>
      <w:r w:rsidRPr="00BA3F21">
        <w:t xml:space="preserve">У потребителей ртутьсодержащих ламп, являющихся собственниками, нанимателями, пользователями помещений в многоквартирных домах, сбор и размещение отработанных ртутьсодержащих ламп обеспечивают управляющие организации в местах, </w:t>
      </w:r>
      <w:r w:rsidR="00A6113A">
        <w:t xml:space="preserve">  </w:t>
      </w:r>
      <w:r w:rsidRPr="00BA3F21">
        <w:t xml:space="preserve">являющихся общим имуществом собственников многоквартирных домов и содержащихся в соответствии с требованиями к содержанию общего имущества, предусмотренными Правилами содержания общего имущества в многоквартирном доме, утвержденными постановлением Правительства Российской Федерации от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3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jc w:val="both"/>
      </w:pPr>
      <w:r w:rsidRPr="00BA3F21">
        <w:t xml:space="preserve">13.08.2006 № 491.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03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r w:rsidRPr="00BA3F21">
        <w:t xml:space="preserve">Место первичного сбора и размещения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определяется собственниками </w:t>
      </w:r>
      <w:r w:rsidRPr="00BA3F21">
        <w:lastRenderedPageBreak/>
        <w:t xml:space="preserve">помещений в многоквартирных домах или по их поручению управляющими организациями, по согласованию с соответствующей специализированной организацией.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83" w:lineRule="exact"/>
      </w:pPr>
    </w:p>
    <w:p w:rsidR="00BA3F21" w:rsidRPr="00BA3F21" w:rsidRDefault="00BA3F21" w:rsidP="00BA3F21">
      <w:pPr>
        <w:widowControl w:val="0"/>
        <w:numPr>
          <w:ilvl w:val="0"/>
          <w:numId w:val="5"/>
        </w:numPr>
        <w:tabs>
          <w:tab w:val="clear" w:pos="720"/>
          <w:tab w:val="num" w:pos="778"/>
        </w:tabs>
        <w:overflowPunct w:val="0"/>
        <w:autoSpaceDE w:val="0"/>
        <w:autoSpaceDN w:val="0"/>
        <w:adjustRightInd w:val="0"/>
        <w:spacing w:line="229" w:lineRule="auto"/>
        <w:ind w:left="0" w:firstLine="2"/>
        <w:jc w:val="both"/>
      </w:pPr>
      <w:r w:rsidRPr="00BA3F21">
        <w:t xml:space="preserve">Сбор отработанных ртутьсодержащих ламп у потребителей ртутьсодержащих ламп осуществляют специализированные организации.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05" w:lineRule="exact"/>
      </w:pPr>
    </w:p>
    <w:p w:rsidR="00BA3F21" w:rsidRPr="00BA3F21" w:rsidRDefault="00BA3F21" w:rsidP="00BA3F21">
      <w:pPr>
        <w:widowControl w:val="0"/>
        <w:numPr>
          <w:ilvl w:val="0"/>
          <w:numId w:val="5"/>
        </w:numPr>
        <w:tabs>
          <w:tab w:val="clear" w:pos="720"/>
          <w:tab w:val="num" w:pos="538"/>
        </w:tabs>
        <w:overflowPunct w:val="0"/>
        <w:autoSpaceDE w:val="0"/>
        <w:autoSpaceDN w:val="0"/>
        <w:adjustRightInd w:val="0"/>
        <w:spacing w:line="256" w:lineRule="auto"/>
        <w:ind w:left="0" w:firstLine="2"/>
        <w:jc w:val="both"/>
      </w:pPr>
      <w:r w:rsidRPr="00BA3F21">
        <w:t xml:space="preserve">Юридические лица и индивидуальные предприниматели, управляющие организации назначают лиц, ответственных за обращение с указанными отходами, разрабатывают инструкции по организации накопления отработанных ртутьсодержащих отходов применительно к конкретным условиям.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82" w:lineRule="exact"/>
      </w:pPr>
    </w:p>
    <w:p w:rsidR="00BA3F21" w:rsidRPr="00BA3F21" w:rsidRDefault="00BA3F21" w:rsidP="00BA3F21">
      <w:pPr>
        <w:widowControl w:val="0"/>
        <w:numPr>
          <w:ilvl w:val="0"/>
          <w:numId w:val="5"/>
        </w:numPr>
        <w:tabs>
          <w:tab w:val="clear" w:pos="720"/>
          <w:tab w:val="num" w:pos="622"/>
        </w:tabs>
        <w:overflowPunct w:val="0"/>
        <w:autoSpaceDE w:val="0"/>
        <w:autoSpaceDN w:val="0"/>
        <w:adjustRightInd w:val="0"/>
        <w:spacing w:line="243" w:lineRule="auto"/>
        <w:ind w:left="0" w:firstLine="2"/>
        <w:jc w:val="both"/>
      </w:pPr>
      <w:r w:rsidRPr="00BA3F21">
        <w:t xml:space="preserve">Физические лица, проживающие в индивидуальных жилых домах, обязаны сдавать отработанные ртутьсодержащие лампы в специализированные организации.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397" w:lineRule="exact"/>
      </w:pP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239" w:lineRule="auto"/>
      </w:pPr>
      <w:r w:rsidRPr="00BA3F21">
        <w:rPr>
          <w:b/>
          <w:bCs/>
        </w:rPr>
        <w:t>III. Информирование</w:t>
      </w:r>
      <w:r w:rsidR="002903A1">
        <w:rPr>
          <w:b/>
          <w:bCs/>
        </w:rPr>
        <w:t xml:space="preserve"> </w:t>
      </w:r>
      <w:r w:rsidRPr="00BA3F21">
        <w:rPr>
          <w:b/>
          <w:bCs/>
        </w:rPr>
        <w:t>потребителей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200" w:lineRule="exact"/>
      </w:pP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265" w:lineRule="exact"/>
      </w:pPr>
    </w:p>
    <w:p w:rsidR="00BA3F21" w:rsidRPr="00BA3F21" w:rsidRDefault="00BA3F21" w:rsidP="00BA3F21">
      <w:pPr>
        <w:widowControl w:val="0"/>
        <w:numPr>
          <w:ilvl w:val="0"/>
          <w:numId w:val="6"/>
        </w:numPr>
        <w:tabs>
          <w:tab w:val="num" w:pos="518"/>
        </w:tabs>
        <w:overflowPunct w:val="0"/>
        <w:autoSpaceDE w:val="0"/>
        <w:autoSpaceDN w:val="0"/>
        <w:adjustRightInd w:val="0"/>
        <w:spacing w:line="243" w:lineRule="auto"/>
        <w:ind w:left="0" w:firstLine="2"/>
        <w:jc w:val="both"/>
      </w:pPr>
      <w:r w:rsidRPr="00BA3F21">
        <w:t xml:space="preserve">Информирование о порядке сбора отработанных ртутьсодержащих ламп осуществляется администрацией </w:t>
      </w:r>
      <w:r w:rsidR="002903A1">
        <w:t xml:space="preserve">Муезерского </w:t>
      </w:r>
      <w:r w:rsidRPr="00BA3F21">
        <w:t xml:space="preserve">городского поселения, специализированными организациями.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01" w:lineRule="exact"/>
      </w:pPr>
    </w:p>
    <w:p w:rsidR="00BA3F21" w:rsidRPr="00BA3F21" w:rsidRDefault="00BA3F21" w:rsidP="00BA3F21">
      <w:pPr>
        <w:widowControl w:val="0"/>
        <w:numPr>
          <w:ilvl w:val="0"/>
          <w:numId w:val="6"/>
        </w:numPr>
        <w:tabs>
          <w:tab w:val="num" w:pos="598"/>
        </w:tabs>
        <w:overflowPunct w:val="0"/>
        <w:autoSpaceDE w:val="0"/>
        <w:autoSpaceDN w:val="0"/>
        <w:adjustRightInd w:val="0"/>
        <w:spacing w:line="243" w:lineRule="auto"/>
        <w:ind w:left="0" w:firstLine="2"/>
        <w:jc w:val="both"/>
      </w:pPr>
      <w:r w:rsidRPr="00BA3F21">
        <w:t xml:space="preserve">Информация о порядке сбора отработанных ртутьсодержащих ламп размещается на официальном сайте администрации </w:t>
      </w:r>
      <w:r w:rsidR="00F87CD7">
        <w:t>Муезерского муниципального</w:t>
      </w:r>
      <w:r w:rsidRPr="00BA3F21">
        <w:t xml:space="preserve"> </w:t>
      </w:r>
      <w:r w:rsidR="00F87CD7">
        <w:t xml:space="preserve">района </w:t>
      </w:r>
      <w:r w:rsidRPr="00BA3F21">
        <w:t xml:space="preserve">в информационно-телекоммуникационной сети «Интернет», в средствах </w:t>
      </w:r>
    </w:p>
    <w:p w:rsidR="00BA3F21" w:rsidRPr="00BA3F21" w:rsidRDefault="00F87CD7" w:rsidP="00BA3F21">
      <w:pPr>
        <w:widowControl w:val="0"/>
        <w:overflowPunct w:val="0"/>
        <w:autoSpaceDE w:val="0"/>
        <w:autoSpaceDN w:val="0"/>
        <w:adjustRightInd w:val="0"/>
        <w:spacing w:line="229" w:lineRule="auto"/>
      </w:pPr>
      <w:bookmarkStart w:id="2" w:name="page7"/>
      <w:bookmarkEnd w:id="2"/>
      <w:r>
        <w:t>массовой информации.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06" w:lineRule="exact"/>
      </w:pPr>
    </w:p>
    <w:p w:rsidR="00BA3F21" w:rsidRPr="00BA3F21" w:rsidRDefault="00BA3F21" w:rsidP="00BA3F21">
      <w:pPr>
        <w:widowControl w:val="0"/>
        <w:numPr>
          <w:ilvl w:val="0"/>
          <w:numId w:val="7"/>
        </w:numPr>
        <w:tabs>
          <w:tab w:val="clear" w:pos="720"/>
          <w:tab w:val="num" w:pos="583"/>
        </w:tabs>
        <w:overflowPunct w:val="0"/>
        <w:autoSpaceDE w:val="0"/>
        <w:autoSpaceDN w:val="0"/>
        <w:adjustRightInd w:val="0"/>
        <w:spacing w:line="252" w:lineRule="auto"/>
        <w:ind w:left="0" w:firstLine="2"/>
        <w:jc w:val="both"/>
      </w:pPr>
      <w:r w:rsidRPr="00BA3F21">
        <w:t xml:space="preserve">Управляющие организации доводят настоящий Порядок до сведения собственников помещений многоквартирных жилых домов путем размещения информации на информационных стендах (стойках) в помещении управляющей организации, подъездах домов, почтовых ящиках.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22" w:lineRule="exact"/>
      </w:pPr>
    </w:p>
    <w:p w:rsidR="00BA3F21" w:rsidRPr="00BA3F21" w:rsidRDefault="00BA3F21" w:rsidP="00F221E2">
      <w:pPr>
        <w:widowControl w:val="0"/>
        <w:numPr>
          <w:ilvl w:val="0"/>
          <w:numId w:val="7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ind w:left="500" w:hanging="498"/>
        <w:jc w:val="both"/>
      </w:pPr>
      <w:r w:rsidRPr="00BA3F21">
        <w:t>Размещению</w:t>
      </w:r>
      <w:r w:rsidR="002903A1">
        <w:t xml:space="preserve"> </w:t>
      </w:r>
      <w:r w:rsidRPr="00BA3F21">
        <w:t>подлежит</w:t>
      </w:r>
      <w:r w:rsidR="002903A1">
        <w:t xml:space="preserve"> </w:t>
      </w:r>
      <w:r w:rsidRPr="00BA3F21">
        <w:t>следующая</w:t>
      </w:r>
      <w:r w:rsidR="002903A1">
        <w:t xml:space="preserve"> </w:t>
      </w:r>
      <w:r w:rsidRPr="00BA3F21">
        <w:t xml:space="preserve">информация: </w:t>
      </w:r>
    </w:p>
    <w:p w:rsidR="00BA3F21" w:rsidRPr="00BA3F21" w:rsidRDefault="00BA3F21" w:rsidP="00F221E2">
      <w:pPr>
        <w:widowControl w:val="0"/>
        <w:autoSpaceDE w:val="0"/>
        <w:autoSpaceDN w:val="0"/>
        <w:adjustRightInd w:val="0"/>
        <w:spacing w:line="104" w:lineRule="exact"/>
        <w:jc w:val="both"/>
      </w:pPr>
    </w:p>
    <w:p w:rsidR="00BA3F21" w:rsidRPr="00BA3F21" w:rsidRDefault="00BA3F21" w:rsidP="00F221E2">
      <w:pPr>
        <w:widowControl w:val="0"/>
        <w:overflowPunct w:val="0"/>
        <w:autoSpaceDE w:val="0"/>
        <w:autoSpaceDN w:val="0"/>
        <w:adjustRightInd w:val="0"/>
        <w:spacing w:line="229" w:lineRule="auto"/>
        <w:ind w:right="20"/>
        <w:jc w:val="both"/>
      </w:pPr>
      <w:r w:rsidRPr="00BA3F21">
        <w:t>порядок организации сбора отработанных ртутьсодержащих ламп; перечень специализированных организаций, осуществляющих сбор,</w:t>
      </w:r>
    </w:p>
    <w:p w:rsidR="00BA3F21" w:rsidRPr="00BA3F21" w:rsidRDefault="00BA3F21" w:rsidP="00F221E2">
      <w:pPr>
        <w:widowControl w:val="0"/>
        <w:autoSpaceDE w:val="0"/>
        <w:autoSpaceDN w:val="0"/>
        <w:adjustRightInd w:val="0"/>
        <w:spacing w:line="106" w:lineRule="exact"/>
        <w:jc w:val="both"/>
      </w:pPr>
    </w:p>
    <w:p w:rsidR="00BA3F21" w:rsidRPr="00BA3F21" w:rsidRDefault="00BA3F21" w:rsidP="00F221E2">
      <w:pPr>
        <w:widowControl w:val="0"/>
        <w:overflowPunct w:val="0"/>
        <w:autoSpaceDE w:val="0"/>
        <w:autoSpaceDN w:val="0"/>
        <w:adjustRightInd w:val="0"/>
        <w:spacing w:line="252" w:lineRule="auto"/>
        <w:jc w:val="both"/>
      </w:pPr>
      <w:r w:rsidRPr="00BA3F21">
        <w:t>транспортировку, хранение и размещение ртутьсодержащих отходов, проведение демеркуризационных мероприятий, с указанием места нахождения и контактных телефонов; места и условия приема отработанных ртутьсодержащих ламп;</w:t>
      </w:r>
    </w:p>
    <w:p w:rsidR="00BA3F21" w:rsidRPr="00BA3F21" w:rsidRDefault="00BA3F21" w:rsidP="00F221E2">
      <w:pPr>
        <w:widowControl w:val="0"/>
        <w:autoSpaceDE w:val="0"/>
        <w:autoSpaceDN w:val="0"/>
        <w:adjustRightInd w:val="0"/>
        <w:spacing w:line="22" w:lineRule="exact"/>
        <w:jc w:val="both"/>
      </w:pPr>
    </w:p>
    <w:p w:rsidR="00BA3F21" w:rsidRPr="00BA3F21" w:rsidRDefault="00BA3F21" w:rsidP="00F221E2">
      <w:pPr>
        <w:widowControl w:val="0"/>
        <w:autoSpaceDE w:val="0"/>
        <w:autoSpaceDN w:val="0"/>
        <w:adjustRightInd w:val="0"/>
        <w:jc w:val="both"/>
      </w:pPr>
      <w:r w:rsidRPr="00BA3F21">
        <w:t>стоимость услуг по приему отработанных ртутьсодержащих ламп.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104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63" w:lineRule="auto"/>
        <w:jc w:val="both"/>
      </w:pPr>
      <w:r w:rsidRPr="00BA3F21">
        <w:t>3.5. Обращения населения, руководителей предприятий, организаций, независимо от их организационно-правовой формы и формы собственности, по организации сбора отработанных ртутьсодержащих ламп и о нарушениях при осуществлении специализированными организациями, а также юридическими лицами и индивидуальными предпринимателями, управляющими организациями, деятельности по накоплению, сбору, временному хранению и обезвреживанию отработанных ртутьсодержащих ламп принимаются и рассматриваются территориальными отделами Управления Роспотребнадзора по Республик</w:t>
      </w:r>
      <w:r w:rsidR="00F87CD7">
        <w:t>е</w:t>
      </w:r>
      <w:r w:rsidRPr="00BA3F21">
        <w:t xml:space="preserve"> Карелия, администрацией </w:t>
      </w:r>
      <w:r w:rsidR="002903A1">
        <w:t>Муезерского</w:t>
      </w:r>
      <w:r w:rsidRPr="00BA3F21">
        <w:t xml:space="preserve"> городского поселения в порядке, установленном действующим законодательством.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245" w:lineRule="exact"/>
      </w:pPr>
    </w:p>
    <w:p w:rsidR="00BA3F21" w:rsidRPr="00BA3F21" w:rsidRDefault="00BA3F21" w:rsidP="00BA3F21">
      <w:pPr>
        <w:widowControl w:val="0"/>
        <w:overflowPunct w:val="0"/>
        <w:autoSpaceDE w:val="0"/>
        <w:autoSpaceDN w:val="0"/>
        <w:adjustRightInd w:val="0"/>
        <w:spacing w:line="227" w:lineRule="auto"/>
        <w:ind w:right="20" w:firstLine="708"/>
      </w:pPr>
      <w:r w:rsidRPr="00BA3F21">
        <w:rPr>
          <w:b/>
          <w:bCs/>
        </w:rPr>
        <w:t>IV. Контроль за обращением с отработанными ртутьсодержащими лампами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71" w:lineRule="exact"/>
      </w:pPr>
    </w:p>
    <w:p w:rsidR="00BA3F21" w:rsidRPr="00BA3F21" w:rsidRDefault="00BA3F21" w:rsidP="00BA3F21">
      <w:pPr>
        <w:widowControl w:val="0"/>
        <w:numPr>
          <w:ilvl w:val="0"/>
          <w:numId w:val="8"/>
        </w:numPr>
        <w:tabs>
          <w:tab w:val="clear" w:pos="720"/>
          <w:tab w:val="num" w:pos="1354"/>
        </w:tabs>
        <w:overflowPunct w:val="0"/>
        <w:autoSpaceDE w:val="0"/>
        <w:autoSpaceDN w:val="0"/>
        <w:adjustRightInd w:val="0"/>
        <w:spacing w:line="230" w:lineRule="auto"/>
        <w:ind w:left="0" w:firstLine="710"/>
        <w:jc w:val="both"/>
      </w:pPr>
      <w:r w:rsidRPr="00BA3F21">
        <w:t xml:space="preserve">Специализированные организации при осуществлении сбора, использования, обезвреживания, транспортирования и размещения отработанных ртутьсодержащих ламп обязаны соблюдать требования, установленные действующим законодательством для данного вида деятельности.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  <w:spacing w:line="67" w:lineRule="exact"/>
      </w:pPr>
    </w:p>
    <w:p w:rsidR="00BA3F21" w:rsidRPr="00BA3F21" w:rsidRDefault="00BA3F21" w:rsidP="00BA3F21">
      <w:pPr>
        <w:widowControl w:val="0"/>
        <w:numPr>
          <w:ilvl w:val="0"/>
          <w:numId w:val="8"/>
        </w:numPr>
        <w:tabs>
          <w:tab w:val="clear" w:pos="720"/>
          <w:tab w:val="num" w:pos="1286"/>
        </w:tabs>
        <w:overflowPunct w:val="0"/>
        <w:autoSpaceDE w:val="0"/>
        <w:autoSpaceDN w:val="0"/>
        <w:adjustRightInd w:val="0"/>
        <w:spacing w:line="227" w:lineRule="auto"/>
        <w:ind w:left="0" w:firstLine="710"/>
        <w:jc w:val="both"/>
      </w:pPr>
      <w:r w:rsidRPr="00BA3F21">
        <w:t xml:space="preserve">Контроль за соблюдением настоящего Порядка осуществляется надзорными и контролирующими органами в сфере обращения с отходами производства и потребления, наделенными соответствующими полномочиями действующим законодательством. </w:t>
      </w:r>
    </w:p>
    <w:p w:rsidR="00BA3F21" w:rsidRPr="00BA3F21" w:rsidRDefault="00BA3F21" w:rsidP="00BA3F21">
      <w:pPr>
        <w:widowControl w:val="0"/>
        <w:autoSpaceDE w:val="0"/>
        <w:autoSpaceDN w:val="0"/>
        <w:adjustRightInd w:val="0"/>
      </w:pPr>
    </w:p>
    <w:sectPr w:rsidR="00BA3F21" w:rsidRPr="00BA3F21" w:rsidSect="000A64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CD6"/>
    <w:multiLevelType w:val="hybridMultilevel"/>
    <w:tmpl w:val="000072AE"/>
    <w:lvl w:ilvl="0" w:tplc="00006952">
      <w:start w:val="5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AF1"/>
    <w:multiLevelType w:val="hybridMultilevel"/>
    <w:tmpl w:val="000041BB"/>
    <w:lvl w:ilvl="0" w:tplc="000026E9">
      <w:start w:val="3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F90"/>
    <w:multiLevelType w:val="hybridMultilevel"/>
    <w:tmpl w:val="00001649"/>
    <w:lvl w:ilvl="0" w:tplc="00006DF1">
      <w:start w:val="1"/>
      <w:numFmt w:val="decimal"/>
      <w:lvlText w:val="3.%1."/>
      <w:lvlJc w:val="left"/>
      <w:pPr>
        <w:tabs>
          <w:tab w:val="num" w:pos="9000"/>
        </w:tabs>
        <w:ind w:left="900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784"/>
    <w:multiLevelType w:val="hybridMultilevel"/>
    <w:tmpl w:val="00004AE1"/>
    <w:lvl w:ilvl="0" w:tplc="00003D6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B336547"/>
    <w:multiLevelType w:val="hybridMultilevel"/>
    <w:tmpl w:val="EA882544"/>
    <w:lvl w:ilvl="0" w:tplc="8062CBCC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237A1B"/>
    <w:multiLevelType w:val="multilevel"/>
    <w:tmpl w:val="7D00F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C1608C"/>
    <w:rsid w:val="00005AF8"/>
    <w:rsid w:val="00006CD0"/>
    <w:rsid w:val="00017AEA"/>
    <w:rsid w:val="000307B2"/>
    <w:rsid w:val="00041865"/>
    <w:rsid w:val="000609D1"/>
    <w:rsid w:val="00065C66"/>
    <w:rsid w:val="000A6459"/>
    <w:rsid w:val="000C4CD4"/>
    <w:rsid w:val="000D2DD1"/>
    <w:rsid w:val="000F6860"/>
    <w:rsid w:val="001000B4"/>
    <w:rsid w:val="001C1843"/>
    <w:rsid w:val="00207144"/>
    <w:rsid w:val="002356D3"/>
    <w:rsid w:val="002536DA"/>
    <w:rsid w:val="0026563E"/>
    <w:rsid w:val="00272A80"/>
    <w:rsid w:val="002903A1"/>
    <w:rsid w:val="00291AFD"/>
    <w:rsid w:val="002C2DB5"/>
    <w:rsid w:val="002E517B"/>
    <w:rsid w:val="00324D90"/>
    <w:rsid w:val="003563B2"/>
    <w:rsid w:val="0038294A"/>
    <w:rsid w:val="00412896"/>
    <w:rsid w:val="00420281"/>
    <w:rsid w:val="00421370"/>
    <w:rsid w:val="00450DC8"/>
    <w:rsid w:val="00452DB7"/>
    <w:rsid w:val="00495C65"/>
    <w:rsid w:val="004B449B"/>
    <w:rsid w:val="005669C2"/>
    <w:rsid w:val="00580E8A"/>
    <w:rsid w:val="00584D11"/>
    <w:rsid w:val="005A3E66"/>
    <w:rsid w:val="005D26A9"/>
    <w:rsid w:val="0061017D"/>
    <w:rsid w:val="00676E19"/>
    <w:rsid w:val="006A5FAE"/>
    <w:rsid w:val="006E2D9F"/>
    <w:rsid w:val="00721114"/>
    <w:rsid w:val="00790FDF"/>
    <w:rsid w:val="00796BE0"/>
    <w:rsid w:val="007A7035"/>
    <w:rsid w:val="007B6BCC"/>
    <w:rsid w:val="007E03FF"/>
    <w:rsid w:val="008403C6"/>
    <w:rsid w:val="00851AD3"/>
    <w:rsid w:val="008668D8"/>
    <w:rsid w:val="008A0E0B"/>
    <w:rsid w:val="008E06C1"/>
    <w:rsid w:val="009077AF"/>
    <w:rsid w:val="0093066C"/>
    <w:rsid w:val="00930BA1"/>
    <w:rsid w:val="00932C0F"/>
    <w:rsid w:val="009379FA"/>
    <w:rsid w:val="00940793"/>
    <w:rsid w:val="0094666A"/>
    <w:rsid w:val="009555AF"/>
    <w:rsid w:val="00997269"/>
    <w:rsid w:val="009A6626"/>
    <w:rsid w:val="00A00501"/>
    <w:rsid w:val="00A012F5"/>
    <w:rsid w:val="00A2405F"/>
    <w:rsid w:val="00A6113A"/>
    <w:rsid w:val="00A927E7"/>
    <w:rsid w:val="00AB789B"/>
    <w:rsid w:val="00B14920"/>
    <w:rsid w:val="00B2106C"/>
    <w:rsid w:val="00B31140"/>
    <w:rsid w:val="00B33612"/>
    <w:rsid w:val="00B64C9C"/>
    <w:rsid w:val="00B925AF"/>
    <w:rsid w:val="00B93017"/>
    <w:rsid w:val="00BA3F21"/>
    <w:rsid w:val="00BB16E3"/>
    <w:rsid w:val="00BC1058"/>
    <w:rsid w:val="00BD0C26"/>
    <w:rsid w:val="00BE1DB1"/>
    <w:rsid w:val="00BE708B"/>
    <w:rsid w:val="00C1608C"/>
    <w:rsid w:val="00C4099D"/>
    <w:rsid w:val="00C413F4"/>
    <w:rsid w:val="00CA4E52"/>
    <w:rsid w:val="00CF5FB7"/>
    <w:rsid w:val="00D15E80"/>
    <w:rsid w:val="00D164CD"/>
    <w:rsid w:val="00D235C6"/>
    <w:rsid w:val="00D348D4"/>
    <w:rsid w:val="00D41A2C"/>
    <w:rsid w:val="00D607AD"/>
    <w:rsid w:val="00D82FF9"/>
    <w:rsid w:val="00DC30E8"/>
    <w:rsid w:val="00E11967"/>
    <w:rsid w:val="00E308D1"/>
    <w:rsid w:val="00E30D2D"/>
    <w:rsid w:val="00E32E75"/>
    <w:rsid w:val="00E92BAB"/>
    <w:rsid w:val="00EA14BE"/>
    <w:rsid w:val="00ED7438"/>
    <w:rsid w:val="00F0072B"/>
    <w:rsid w:val="00F20E92"/>
    <w:rsid w:val="00F2194D"/>
    <w:rsid w:val="00F221E2"/>
    <w:rsid w:val="00F31E26"/>
    <w:rsid w:val="00F452DB"/>
    <w:rsid w:val="00F85BEA"/>
    <w:rsid w:val="00F87CD7"/>
    <w:rsid w:val="00FF5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C184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C184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C1608C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077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077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E11967"/>
    <w:pPr>
      <w:jc w:val="both"/>
    </w:pPr>
  </w:style>
  <w:style w:type="character" w:customStyle="1" w:styleId="a5">
    <w:name w:val="Основной текст Знак"/>
    <w:basedOn w:val="a0"/>
    <w:link w:val="a4"/>
    <w:rsid w:val="00E1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005AF8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005AF8"/>
    <w:rPr>
      <w:b/>
      <w:bCs/>
    </w:rPr>
  </w:style>
  <w:style w:type="character" w:customStyle="1" w:styleId="30">
    <w:name w:val="Заголовок 3 Знак"/>
    <w:basedOn w:val="a0"/>
    <w:link w:val="3"/>
    <w:semiHidden/>
    <w:rsid w:val="001C184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1C184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western">
    <w:name w:val="western"/>
    <w:basedOn w:val="a"/>
    <w:rsid w:val="009379FA"/>
    <w:pPr>
      <w:spacing w:before="100" w:beforeAutospacing="1" w:after="100" w:afterAutospacing="1"/>
    </w:pPr>
  </w:style>
  <w:style w:type="paragraph" w:customStyle="1" w:styleId="a8">
    <w:name w:val="Знак"/>
    <w:basedOn w:val="a"/>
    <w:rsid w:val="00D607A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List Paragraph"/>
    <w:basedOn w:val="a"/>
    <w:uiPriority w:val="34"/>
    <w:qFormat/>
    <w:rsid w:val="00D607AD"/>
    <w:pPr>
      <w:ind w:left="720"/>
      <w:contextualSpacing/>
    </w:pPr>
  </w:style>
  <w:style w:type="character" w:customStyle="1" w:styleId="apple-converted-space">
    <w:name w:val="apple-converted-space"/>
    <w:basedOn w:val="a0"/>
    <w:rsid w:val="000307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6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286EC-F056-4935-8244-91F06F3F1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1954</Words>
  <Characters>11142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2017-05-16T06:37:00Z</cp:lastPrinted>
  <dcterms:created xsi:type="dcterms:W3CDTF">2017-05-17T09:04:00Z</dcterms:created>
  <dcterms:modified xsi:type="dcterms:W3CDTF">2017-05-17T09:06:00Z</dcterms:modified>
</cp:coreProperties>
</file>