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8A" w:rsidRDefault="006E038A" w:rsidP="006E038A">
      <w:pPr>
        <w:pStyle w:val="a3"/>
      </w:pPr>
      <w:r>
        <w:t>РЕСПУБЛИКА  КАРЕЛИЯ</w:t>
      </w:r>
    </w:p>
    <w:p w:rsidR="006E038A" w:rsidRDefault="006E038A" w:rsidP="006E038A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6E038A" w:rsidRDefault="006E038A" w:rsidP="006E038A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E038A" w:rsidRDefault="006E038A" w:rsidP="006E038A">
      <w:pPr>
        <w:jc w:val="center"/>
      </w:pPr>
      <w:r>
        <w:rPr>
          <w:b/>
        </w:rPr>
        <w:t>АДМИНИСТРАЦИЯ МУЕЗЕРСКОГО  ГОРОДСКОГО ПОСЕЛЕНИЯ</w:t>
      </w:r>
    </w:p>
    <w:p w:rsidR="006E038A" w:rsidRDefault="006E038A" w:rsidP="006E038A">
      <w:pPr>
        <w:jc w:val="center"/>
      </w:pPr>
    </w:p>
    <w:p w:rsidR="006E038A" w:rsidRDefault="006E038A" w:rsidP="006E038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6E038A" w:rsidRDefault="006E038A" w:rsidP="006E038A">
      <w:pPr>
        <w:rPr>
          <w:b/>
        </w:rPr>
      </w:pPr>
    </w:p>
    <w:p w:rsidR="006E038A" w:rsidRDefault="006E038A" w:rsidP="006E038A">
      <w:pPr>
        <w:rPr>
          <w:b/>
        </w:rPr>
      </w:pPr>
      <w:r>
        <w:rPr>
          <w:b/>
        </w:rPr>
        <w:t>от 22 января  2024 г.                                                                                   № 6</w:t>
      </w:r>
    </w:p>
    <w:p w:rsidR="006E038A" w:rsidRDefault="006E038A" w:rsidP="006E038A">
      <w:pPr>
        <w:jc w:val="center"/>
        <w:rPr>
          <w:b/>
          <w:szCs w:val="28"/>
        </w:rPr>
      </w:pPr>
    </w:p>
    <w:p w:rsidR="006E038A" w:rsidRDefault="006E038A" w:rsidP="006E038A">
      <w:pPr>
        <w:rPr>
          <w:b/>
          <w:szCs w:val="28"/>
        </w:rPr>
      </w:pPr>
      <w:r>
        <w:rPr>
          <w:b/>
          <w:szCs w:val="28"/>
        </w:rPr>
        <w:t>О выделении мест для размещения</w:t>
      </w:r>
    </w:p>
    <w:p w:rsidR="006E038A" w:rsidRDefault="006E038A" w:rsidP="006E038A">
      <w:pPr>
        <w:rPr>
          <w:b/>
          <w:szCs w:val="28"/>
        </w:rPr>
      </w:pPr>
      <w:r>
        <w:rPr>
          <w:b/>
          <w:szCs w:val="28"/>
        </w:rPr>
        <w:t xml:space="preserve">печатных агитационных материалов  </w:t>
      </w:r>
    </w:p>
    <w:p w:rsidR="006E038A" w:rsidRDefault="006E038A" w:rsidP="006E038A">
      <w:pPr>
        <w:rPr>
          <w:b/>
          <w:szCs w:val="28"/>
        </w:rPr>
      </w:pPr>
    </w:p>
    <w:p w:rsidR="006E038A" w:rsidRDefault="006E038A" w:rsidP="006E038A">
      <w:pPr>
        <w:jc w:val="both"/>
        <w:rPr>
          <w:szCs w:val="28"/>
        </w:rPr>
      </w:pPr>
      <w:r>
        <w:rPr>
          <w:szCs w:val="28"/>
        </w:rPr>
        <w:t xml:space="preserve">     В соответствии с пунктом 7 статьи 55 Федерального закона от 10 января 2003 года № 19-ФЗ «О выборах Президента Российской Федерации», в целях обеспечения равных условий проведения предвыборной  агитации кандидатами в ходе выборов Президента Российской Федерации:</w:t>
      </w:r>
    </w:p>
    <w:p w:rsidR="006E038A" w:rsidRDefault="006E038A" w:rsidP="006E038A">
      <w:pPr>
        <w:jc w:val="both"/>
        <w:rPr>
          <w:szCs w:val="28"/>
        </w:rPr>
      </w:pPr>
    </w:p>
    <w:p w:rsidR="006E038A" w:rsidRDefault="006E038A" w:rsidP="006E038A">
      <w:pPr>
        <w:jc w:val="both"/>
        <w:rPr>
          <w:szCs w:val="28"/>
        </w:rPr>
      </w:pPr>
      <w:r>
        <w:rPr>
          <w:szCs w:val="28"/>
        </w:rPr>
        <w:t xml:space="preserve">     1. Выделить в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 специальные места для размещения печатных агитационных материалов:</w:t>
      </w:r>
    </w:p>
    <w:p w:rsidR="006E038A" w:rsidRDefault="006E038A" w:rsidP="006E038A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-    доски объявлений по ул. Октябрьская д.25/27- район магазина «</w:t>
      </w:r>
      <w:proofErr w:type="spellStart"/>
      <w:r>
        <w:rPr>
          <w:b/>
          <w:szCs w:val="28"/>
        </w:rPr>
        <w:t>Техноцентр</w:t>
      </w:r>
      <w:proofErr w:type="spellEnd"/>
      <w:r>
        <w:rPr>
          <w:b/>
          <w:szCs w:val="28"/>
        </w:rPr>
        <w:t>»</w:t>
      </w:r>
      <w:proofErr w:type="gramStart"/>
      <w:r>
        <w:rPr>
          <w:b/>
          <w:szCs w:val="28"/>
        </w:rPr>
        <w:t xml:space="preserve"> ;</w:t>
      </w:r>
      <w:proofErr w:type="gramEnd"/>
    </w:p>
    <w:p w:rsidR="006E038A" w:rsidRDefault="006E038A" w:rsidP="006E038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ул. </w:t>
      </w:r>
      <w:proofErr w:type="gramStart"/>
      <w:r>
        <w:rPr>
          <w:b/>
          <w:szCs w:val="28"/>
        </w:rPr>
        <w:t>Октябрьская</w:t>
      </w:r>
      <w:proofErr w:type="gramEnd"/>
      <w:r>
        <w:rPr>
          <w:b/>
          <w:szCs w:val="28"/>
        </w:rPr>
        <w:t xml:space="preserve"> д.33 - район Дома Быта; </w:t>
      </w:r>
    </w:p>
    <w:p w:rsidR="006E038A" w:rsidRDefault="006E038A" w:rsidP="006E038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ул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агарина д.21 Б в районе  кафе «</w:t>
      </w:r>
      <w:proofErr w:type="spellStart"/>
      <w:r>
        <w:rPr>
          <w:b/>
          <w:szCs w:val="28"/>
        </w:rPr>
        <w:t>Тора-Дора</w:t>
      </w:r>
      <w:proofErr w:type="spellEnd"/>
      <w:r>
        <w:rPr>
          <w:b/>
          <w:szCs w:val="28"/>
        </w:rPr>
        <w:t>»;</w:t>
      </w:r>
    </w:p>
    <w:p w:rsidR="006E038A" w:rsidRDefault="006E038A" w:rsidP="006E038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ул</w:t>
      </w:r>
      <w:proofErr w:type="gramStart"/>
      <w:r>
        <w:rPr>
          <w:b/>
          <w:szCs w:val="28"/>
        </w:rPr>
        <w:t>.Л</w:t>
      </w:r>
      <w:proofErr w:type="gramEnd"/>
      <w:r>
        <w:rPr>
          <w:b/>
          <w:szCs w:val="28"/>
        </w:rPr>
        <w:t>есная д.4 в районе магазина «Сергей»;</w:t>
      </w:r>
    </w:p>
    <w:p w:rsidR="006E038A" w:rsidRDefault="006E038A" w:rsidP="006E038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</w:p>
    <w:p w:rsidR="006E038A" w:rsidRDefault="006E038A" w:rsidP="006E038A">
      <w:pPr>
        <w:jc w:val="both"/>
        <w:rPr>
          <w:b/>
          <w:szCs w:val="28"/>
        </w:rPr>
      </w:pPr>
    </w:p>
    <w:p w:rsidR="006E038A" w:rsidRDefault="006E038A" w:rsidP="006E038A">
      <w:pPr>
        <w:jc w:val="both"/>
        <w:rPr>
          <w:b/>
          <w:szCs w:val="28"/>
        </w:rPr>
      </w:pPr>
    </w:p>
    <w:p w:rsidR="006E038A" w:rsidRDefault="006E038A" w:rsidP="006E038A">
      <w:pPr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 Муезерского городского поселения                                   С.В.Смирнова</w:t>
      </w:r>
    </w:p>
    <w:p w:rsidR="006E038A" w:rsidRDefault="006E038A" w:rsidP="006E038A">
      <w:pPr>
        <w:jc w:val="center"/>
        <w:rPr>
          <w:szCs w:val="28"/>
        </w:rPr>
      </w:pPr>
    </w:p>
    <w:p w:rsidR="006E038A" w:rsidRDefault="006E038A" w:rsidP="006E038A">
      <w:pPr>
        <w:jc w:val="center"/>
        <w:rPr>
          <w:b/>
          <w:szCs w:val="28"/>
        </w:rPr>
      </w:pPr>
    </w:p>
    <w:p w:rsidR="006E038A" w:rsidRDefault="006E038A" w:rsidP="006E038A">
      <w:pPr>
        <w:jc w:val="center"/>
        <w:rPr>
          <w:b/>
          <w:szCs w:val="28"/>
        </w:rPr>
      </w:pPr>
    </w:p>
    <w:p w:rsidR="006E038A" w:rsidRDefault="006E038A" w:rsidP="006E038A">
      <w:pPr>
        <w:ind w:right="175"/>
        <w:jc w:val="center"/>
        <w:rPr>
          <w:b/>
          <w:szCs w:val="28"/>
        </w:rPr>
      </w:pPr>
    </w:p>
    <w:p w:rsidR="006E038A" w:rsidRDefault="006E038A" w:rsidP="006E038A">
      <w:pPr>
        <w:ind w:right="175"/>
        <w:jc w:val="center"/>
        <w:rPr>
          <w:b/>
          <w:szCs w:val="28"/>
        </w:rPr>
      </w:pPr>
    </w:p>
    <w:p w:rsidR="00434495" w:rsidRDefault="006E038A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38A"/>
    <w:rsid w:val="00021538"/>
    <w:rsid w:val="006D07F9"/>
    <w:rsid w:val="006E038A"/>
    <w:rsid w:val="006F4FC8"/>
    <w:rsid w:val="00E357AD"/>
    <w:rsid w:val="00F6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038A"/>
    <w:pPr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6E038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2024-01-23T08:04:00Z</dcterms:created>
  <dcterms:modified xsi:type="dcterms:W3CDTF">2024-01-23T08:04:00Z</dcterms:modified>
</cp:coreProperties>
</file>