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5E" w:rsidRPr="00406DBC" w:rsidRDefault="00CA7A5E" w:rsidP="00CA7A5E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РЕСПУБЛИКА   КАРЕЛИЯ </w:t>
      </w:r>
    </w:p>
    <w:p w:rsidR="00CA7A5E" w:rsidRPr="00406DBC" w:rsidRDefault="00CA7A5E" w:rsidP="00CA7A5E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МУНИЦИПАЛЬНОЕ ОБРАЗОВАНИЕ   </w:t>
      </w:r>
    </w:p>
    <w:p w:rsidR="00CA7A5E" w:rsidRPr="00406DBC" w:rsidRDefault="00CA7A5E" w:rsidP="00CA7A5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«МУЕЗЕРСКОЕ ГОРОДСКОЕ ПОСЕЛЕНИЕ</w:t>
      </w:r>
      <w:r w:rsidRPr="00406DBC">
        <w:rPr>
          <w:b/>
          <w:sz w:val="26"/>
          <w:szCs w:val="26"/>
        </w:rPr>
        <w:t>»</w:t>
      </w:r>
    </w:p>
    <w:p w:rsidR="00CA7A5E" w:rsidRPr="00406DBC" w:rsidRDefault="00CA7A5E" w:rsidP="00CA7A5E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АДМИНИСТРАЦИЯ МУЕЗЕРСКОГО </w:t>
      </w:r>
      <w:r>
        <w:rPr>
          <w:b/>
          <w:sz w:val="26"/>
          <w:szCs w:val="26"/>
        </w:rPr>
        <w:t>ГОРОДСКОГО ПОСЕЛЕНИЯ</w:t>
      </w:r>
    </w:p>
    <w:p w:rsidR="00CA7A5E" w:rsidRPr="00406DBC" w:rsidRDefault="00CA7A5E" w:rsidP="00CA7A5E">
      <w:pPr>
        <w:pStyle w:val="1"/>
        <w:spacing w:line="360" w:lineRule="auto"/>
        <w:rPr>
          <w:sz w:val="26"/>
          <w:szCs w:val="26"/>
        </w:rPr>
      </w:pPr>
    </w:p>
    <w:p w:rsidR="00CA7A5E" w:rsidRPr="00244465" w:rsidRDefault="00CA7A5E" w:rsidP="00CA7A5E">
      <w:pPr>
        <w:pStyle w:val="1"/>
        <w:spacing w:line="360" w:lineRule="auto"/>
        <w:rPr>
          <w:szCs w:val="24"/>
        </w:rPr>
      </w:pPr>
      <w:r w:rsidRPr="00244465">
        <w:rPr>
          <w:szCs w:val="24"/>
        </w:rPr>
        <w:t>РАСПОРЯЖЕНИЕ</w:t>
      </w:r>
    </w:p>
    <w:p w:rsidR="00CA7A5E" w:rsidRPr="00244465" w:rsidRDefault="00CA7A5E" w:rsidP="00CA7A5E">
      <w:r w:rsidRPr="00244465">
        <w:t xml:space="preserve">от   </w:t>
      </w:r>
      <w:r w:rsidR="009C146F">
        <w:t>30</w:t>
      </w:r>
      <w:bookmarkStart w:id="0" w:name="_GoBack"/>
      <w:bookmarkEnd w:id="0"/>
      <w:r w:rsidRPr="00244465">
        <w:t xml:space="preserve"> </w:t>
      </w:r>
      <w:proofErr w:type="gramStart"/>
      <w:r w:rsidRPr="00244465">
        <w:t>октября  2020</w:t>
      </w:r>
      <w:proofErr w:type="gramEnd"/>
      <w:r w:rsidRPr="00244465">
        <w:t>г.                                                                                             № 5</w:t>
      </w:r>
      <w:r w:rsidR="009C146F">
        <w:t>8</w:t>
      </w:r>
    </w:p>
    <w:p w:rsidR="00CA7A5E" w:rsidRPr="00244465" w:rsidRDefault="00CA7A5E" w:rsidP="00CA7A5E">
      <w:r w:rsidRPr="00244465">
        <w:rPr>
          <w:b/>
        </w:rPr>
        <w:t xml:space="preserve">                                        </w:t>
      </w:r>
    </w:p>
    <w:p w:rsidR="00E14BBE" w:rsidRPr="00244465" w:rsidRDefault="00E14BBE"/>
    <w:p w:rsidR="00E502AB" w:rsidRPr="00244465" w:rsidRDefault="00CA7A5E">
      <w:r w:rsidRPr="00244465">
        <w:t>Об утверждении перечня источников наружного</w:t>
      </w:r>
    </w:p>
    <w:p w:rsidR="00CA7A5E" w:rsidRPr="00244465" w:rsidRDefault="00CA7A5E">
      <w:r w:rsidRPr="00244465">
        <w:t>Противопожарного водоснабжения на территории</w:t>
      </w:r>
    </w:p>
    <w:p w:rsidR="00CA7A5E" w:rsidRPr="00244465" w:rsidRDefault="00CA7A5E">
      <w:r w:rsidRPr="00244465">
        <w:t>Муезерского городского поселения</w:t>
      </w:r>
    </w:p>
    <w:p w:rsidR="00E502AB" w:rsidRPr="00244465" w:rsidRDefault="00E502AB"/>
    <w:p w:rsidR="00E502AB" w:rsidRPr="00244465" w:rsidRDefault="00E502AB"/>
    <w:p w:rsidR="00E502AB" w:rsidRPr="00244465" w:rsidRDefault="00E502AB"/>
    <w:p w:rsidR="00E502AB" w:rsidRPr="00244465" w:rsidRDefault="00E502AB"/>
    <w:p w:rsidR="00244465" w:rsidRPr="00244465" w:rsidRDefault="00CA7A5E" w:rsidP="00244465">
      <w:r w:rsidRPr="00244465">
        <w:t xml:space="preserve">Руководствуясь статьей 19 Федерального закона от 21 декабря 1994 </w:t>
      </w:r>
      <w:r w:rsidR="00244465" w:rsidRPr="00244465">
        <w:t>№ 69-ФЗ «О пожарной безопасности», на основании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="00244465" w:rsidRPr="00244465">
        <w:t xml:space="preserve">», </w:t>
      </w:r>
      <w:r w:rsidR="00244465" w:rsidRPr="00244465">
        <w:t xml:space="preserve"> для</w:t>
      </w:r>
      <w:proofErr w:type="gramEnd"/>
      <w:r w:rsidR="00244465" w:rsidRPr="00244465">
        <w:t xml:space="preserve"> создания условий забора воды их источников наружного водоснабжения для целей пожаротушения:</w:t>
      </w:r>
    </w:p>
    <w:p w:rsidR="00244465" w:rsidRPr="00244465" w:rsidRDefault="00244465" w:rsidP="00244465"/>
    <w:p w:rsidR="00244465" w:rsidRPr="00244465" w:rsidRDefault="00244465" w:rsidP="00244465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44465">
        <w:rPr>
          <w:rFonts w:ascii="Times New Roman" w:hAnsi="Times New Roman"/>
          <w:sz w:val="24"/>
          <w:szCs w:val="24"/>
        </w:rPr>
        <w:t xml:space="preserve">Утвердить </w:t>
      </w:r>
      <w:r w:rsidRPr="00244465">
        <w:rPr>
          <w:rFonts w:ascii="Times New Roman" w:hAnsi="Times New Roman"/>
          <w:sz w:val="24"/>
          <w:szCs w:val="24"/>
        </w:rPr>
        <w:t>переч</w:t>
      </w:r>
      <w:r w:rsidRPr="00244465">
        <w:rPr>
          <w:rFonts w:ascii="Times New Roman" w:hAnsi="Times New Roman"/>
          <w:sz w:val="24"/>
          <w:szCs w:val="24"/>
        </w:rPr>
        <w:t>ень</w:t>
      </w:r>
      <w:r w:rsidRPr="00244465">
        <w:rPr>
          <w:rFonts w:ascii="Times New Roman" w:hAnsi="Times New Roman"/>
          <w:sz w:val="24"/>
          <w:szCs w:val="24"/>
        </w:rPr>
        <w:t xml:space="preserve"> источников наружного</w:t>
      </w:r>
      <w:r w:rsidRPr="00244465">
        <w:rPr>
          <w:rFonts w:ascii="Times New Roman" w:hAnsi="Times New Roman"/>
          <w:sz w:val="24"/>
          <w:szCs w:val="24"/>
        </w:rPr>
        <w:t xml:space="preserve"> п</w:t>
      </w:r>
      <w:r w:rsidRPr="00244465">
        <w:rPr>
          <w:rFonts w:ascii="Times New Roman" w:hAnsi="Times New Roman"/>
          <w:sz w:val="24"/>
          <w:szCs w:val="24"/>
        </w:rPr>
        <w:t>ротивопожарного водоснабжения на территории</w:t>
      </w:r>
      <w:r w:rsidRPr="00244465">
        <w:rPr>
          <w:rFonts w:ascii="Times New Roman" w:hAnsi="Times New Roman"/>
          <w:sz w:val="24"/>
          <w:szCs w:val="24"/>
        </w:rPr>
        <w:t xml:space="preserve"> </w:t>
      </w:r>
      <w:r w:rsidRPr="00244465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Pr="00244465">
        <w:rPr>
          <w:rFonts w:ascii="Times New Roman" w:hAnsi="Times New Roman"/>
          <w:sz w:val="24"/>
          <w:szCs w:val="24"/>
        </w:rPr>
        <w:t xml:space="preserve"> (Приложение1)</w:t>
      </w:r>
    </w:p>
    <w:p w:rsidR="00740787" w:rsidRPr="00740787" w:rsidRDefault="00740787" w:rsidP="00740787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40787">
        <w:rPr>
          <w:rFonts w:ascii="Times New Roman" w:hAnsi="Times New Roman"/>
          <w:sz w:val="24"/>
          <w:szCs w:val="24"/>
        </w:rPr>
        <w:t xml:space="preserve">Опубликовать (обнародовать) настоящее постановление путем размещения распоряжения на официальном сайте Муезерского муниципального района с адресом доступа </w:t>
      </w:r>
      <w:r w:rsidRPr="00740787">
        <w:rPr>
          <w:rFonts w:ascii="Times New Roman" w:hAnsi="Times New Roman"/>
          <w:color w:val="0000FF"/>
          <w:sz w:val="24"/>
          <w:szCs w:val="24"/>
          <w:u w:val="single"/>
        </w:rPr>
        <w:t>http://www.muezersky.ru</w:t>
      </w:r>
    </w:p>
    <w:p w:rsidR="00244465" w:rsidRPr="00244465" w:rsidRDefault="00244465" w:rsidP="00244465">
      <w:pPr>
        <w:jc w:val="both"/>
      </w:pPr>
    </w:p>
    <w:p w:rsidR="00244465" w:rsidRDefault="00244465" w:rsidP="00244465">
      <w:pPr>
        <w:jc w:val="both"/>
      </w:pPr>
      <w:r w:rsidRPr="00244465">
        <w:t xml:space="preserve">Глава Муезерского городского поселения                                                 </w:t>
      </w:r>
      <w:proofErr w:type="spellStart"/>
      <w:r w:rsidRPr="00244465">
        <w:t>Л.Н.Баринкова</w:t>
      </w:r>
      <w:proofErr w:type="spellEnd"/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DF4229" w:rsidRDefault="00DF4229" w:rsidP="00244465">
      <w:pPr>
        <w:jc w:val="both"/>
      </w:pPr>
    </w:p>
    <w:p w:rsidR="00DF4229" w:rsidRDefault="00DF4229" w:rsidP="00244465">
      <w:pPr>
        <w:jc w:val="both"/>
      </w:pPr>
    </w:p>
    <w:p w:rsidR="00DF4229" w:rsidRDefault="00DF4229" w:rsidP="00244465">
      <w:pPr>
        <w:jc w:val="both"/>
      </w:pPr>
    </w:p>
    <w:p w:rsidR="00740787" w:rsidRDefault="00740787" w:rsidP="00244465">
      <w:pPr>
        <w:jc w:val="both"/>
      </w:pPr>
    </w:p>
    <w:p w:rsidR="00DF4229" w:rsidRDefault="00DF4229" w:rsidP="00244465">
      <w:pPr>
        <w:jc w:val="both"/>
      </w:pPr>
    </w:p>
    <w:p w:rsidR="00DF4229" w:rsidRDefault="00DF4229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244465">
      <w:pPr>
        <w:jc w:val="both"/>
      </w:pPr>
    </w:p>
    <w:p w:rsidR="00740787" w:rsidRDefault="00740787" w:rsidP="00740787">
      <w:pPr>
        <w:jc w:val="right"/>
      </w:pPr>
      <w:r>
        <w:lastRenderedPageBreak/>
        <w:t>Приложение 1</w:t>
      </w:r>
    </w:p>
    <w:p w:rsidR="00DF4229" w:rsidRDefault="00740787" w:rsidP="00740787">
      <w:pPr>
        <w:jc w:val="center"/>
        <w:rPr>
          <w:b/>
        </w:rPr>
      </w:pPr>
      <w:r w:rsidRPr="00740787">
        <w:rPr>
          <w:b/>
        </w:rPr>
        <w:t>П</w:t>
      </w:r>
      <w:r w:rsidRPr="00740787">
        <w:rPr>
          <w:b/>
        </w:rPr>
        <w:t>ереч</w:t>
      </w:r>
      <w:r w:rsidR="00A63393">
        <w:rPr>
          <w:b/>
        </w:rPr>
        <w:t>ень</w:t>
      </w:r>
      <w:r w:rsidRPr="00740787">
        <w:rPr>
          <w:b/>
        </w:rPr>
        <w:t xml:space="preserve"> источников наружного</w:t>
      </w:r>
      <w:r w:rsidR="00DF4229">
        <w:rPr>
          <w:b/>
        </w:rPr>
        <w:t xml:space="preserve"> </w:t>
      </w:r>
      <w:r>
        <w:rPr>
          <w:b/>
        </w:rPr>
        <w:t>п</w:t>
      </w:r>
      <w:r w:rsidRPr="00740787">
        <w:rPr>
          <w:b/>
        </w:rPr>
        <w:t xml:space="preserve">ротивопожарного водоснабжения </w:t>
      </w:r>
    </w:p>
    <w:p w:rsidR="00740787" w:rsidRPr="00740787" w:rsidRDefault="00740787" w:rsidP="00740787">
      <w:pPr>
        <w:jc w:val="center"/>
        <w:rPr>
          <w:b/>
        </w:rPr>
      </w:pPr>
      <w:r w:rsidRPr="00740787">
        <w:rPr>
          <w:b/>
        </w:rPr>
        <w:t>на территории</w:t>
      </w:r>
      <w:r w:rsidR="00DF4229">
        <w:rPr>
          <w:b/>
        </w:rPr>
        <w:t xml:space="preserve"> </w:t>
      </w:r>
      <w:r w:rsidRPr="00740787">
        <w:rPr>
          <w:b/>
        </w:rPr>
        <w:t>Муезерского городского поселения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984"/>
        <w:gridCol w:w="3543"/>
      </w:tblGrid>
      <w:tr w:rsidR="00A63393" w:rsidTr="00DF4229">
        <w:tc>
          <w:tcPr>
            <w:tcW w:w="704" w:type="dxa"/>
          </w:tcPr>
          <w:p w:rsidR="00A63393" w:rsidRDefault="00A63393" w:rsidP="00DF4229">
            <w:proofErr w:type="gramStart"/>
            <w:r>
              <w:t>№</w:t>
            </w:r>
            <w:r w:rsidR="00DF4229">
              <w:t xml:space="preserve">  </w:t>
            </w:r>
            <w:r>
              <w:t>п</w:t>
            </w:r>
            <w:proofErr w:type="gramEnd"/>
            <w:r>
              <w:t>/п</w:t>
            </w:r>
          </w:p>
        </w:tc>
        <w:tc>
          <w:tcPr>
            <w:tcW w:w="4984" w:type="dxa"/>
          </w:tcPr>
          <w:p w:rsidR="00A63393" w:rsidRDefault="00A63393" w:rsidP="00740787">
            <w:pPr>
              <w:jc w:val="right"/>
            </w:pPr>
            <w:r>
              <w:t>Адрес местонахождения</w:t>
            </w:r>
          </w:p>
        </w:tc>
        <w:tc>
          <w:tcPr>
            <w:tcW w:w="3543" w:type="dxa"/>
          </w:tcPr>
          <w:p w:rsidR="00A63393" w:rsidRDefault="00A63393" w:rsidP="00740787">
            <w:pPr>
              <w:jc w:val="right"/>
            </w:pPr>
            <w:r>
              <w:t xml:space="preserve">Вид пожарного </w:t>
            </w:r>
            <w:proofErr w:type="spellStart"/>
            <w:r>
              <w:t>водоисточника</w:t>
            </w:r>
            <w:proofErr w:type="spellEnd"/>
          </w:p>
        </w:tc>
      </w:tr>
      <w:tr w:rsidR="00A63393" w:rsidTr="00DF4229">
        <w:tc>
          <w:tcPr>
            <w:tcW w:w="704" w:type="dxa"/>
          </w:tcPr>
          <w:p w:rsidR="00A63393" w:rsidRDefault="00A63393" w:rsidP="00740787">
            <w:pPr>
              <w:jc w:val="right"/>
            </w:pPr>
            <w:r>
              <w:t>1</w:t>
            </w:r>
          </w:p>
        </w:tc>
        <w:tc>
          <w:tcPr>
            <w:tcW w:w="4984" w:type="dxa"/>
          </w:tcPr>
          <w:p w:rsidR="00A63393" w:rsidRDefault="00A63393" w:rsidP="00A63393">
            <w:r>
              <w:t>Ул.</w:t>
            </w:r>
            <w:r w:rsidR="00A97FB6">
              <w:t xml:space="preserve"> </w:t>
            </w:r>
            <w:r>
              <w:t>Гагарина д.21 (баня)</w:t>
            </w:r>
          </w:p>
        </w:tc>
        <w:tc>
          <w:tcPr>
            <w:tcW w:w="3543" w:type="dxa"/>
          </w:tcPr>
          <w:p w:rsidR="00A63393" w:rsidRDefault="00A63393" w:rsidP="00A97FB6">
            <w:r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2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Гагарина д.12 (магазин «Радуга»)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3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Гагарина д.20а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4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Гагарина д.22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5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Гагарина д.25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6</w:t>
            </w:r>
          </w:p>
        </w:tc>
        <w:tc>
          <w:tcPr>
            <w:tcW w:w="4984" w:type="dxa"/>
          </w:tcPr>
          <w:p w:rsidR="00A97FB6" w:rsidRDefault="00A97FB6" w:rsidP="00A97FB6">
            <w:r>
              <w:t xml:space="preserve">Ул. Гагарина д.26 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7</w:t>
            </w:r>
          </w:p>
        </w:tc>
        <w:tc>
          <w:tcPr>
            <w:tcW w:w="4984" w:type="dxa"/>
          </w:tcPr>
          <w:p w:rsidR="00A97FB6" w:rsidRDefault="00A97FB6" w:rsidP="00A97FB6">
            <w:r>
              <w:t xml:space="preserve">Ул. </w:t>
            </w:r>
            <w:proofErr w:type="gramStart"/>
            <w:r>
              <w:t>Гагарина  (</w:t>
            </w:r>
            <w:proofErr w:type="gramEnd"/>
            <w:r>
              <w:t>рынок)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8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Строителей д.11 (почта)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9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</w:t>
            </w:r>
            <w:r>
              <w:t xml:space="preserve"> Строителей д.19 (котельная)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10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</w:t>
            </w:r>
            <w:r>
              <w:t xml:space="preserve"> Строителей д.23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11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Строителей д.1</w:t>
            </w:r>
            <w:r>
              <w:t>0 (развилка)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12</w:t>
            </w:r>
          </w:p>
        </w:tc>
        <w:tc>
          <w:tcPr>
            <w:tcW w:w="4984" w:type="dxa"/>
          </w:tcPr>
          <w:p w:rsidR="00A97FB6" w:rsidRDefault="00A97FB6" w:rsidP="00A97FB6">
            <w:r>
              <w:t>Пер</w:t>
            </w:r>
            <w:r>
              <w:t>.</w:t>
            </w:r>
            <w:r>
              <w:t xml:space="preserve"> Строителей д.13</w:t>
            </w:r>
            <w:r>
              <w:t>(Дом творчества)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13</w:t>
            </w:r>
          </w:p>
        </w:tc>
        <w:tc>
          <w:tcPr>
            <w:tcW w:w="4984" w:type="dxa"/>
          </w:tcPr>
          <w:p w:rsidR="00A97FB6" w:rsidRDefault="00A97FB6" w:rsidP="00A97FB6">
            <w:r>
              <w:t>Пер.</w:t>
            </w:r>
            <w:r>
              <w:t xml:space="preserve"> Строителей 4а (КНС)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14</w:t>
            </w:r>
          </w:p>
        </w:tc>
        <w:tc>
          <w:tcPr>
            <w:tcW w:w="4984" w:type="dxa"/>
          </w:tcPr>
          <w:p w:rsidR="00A97FB6" w:rsidRDefault="00A97FB6" w:rsidP="00A97FB6">
            <w:r>
              <w:t>Пер. Строителей д.</w:t>
            </w:r>
            <w:r>
              <w:t>11 (детский сад)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15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Октябрьская д.33 (ДБУ)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16</w:t>
            </w:r>
          </w:p>
        </w:tc>
        <w:tc>
          <w:tcPr>
            <w:tcW w:w="4984" w:type="dxa"/>
          </w:tcPr>
          <w:p w:rsidR="00A97FB6" w:rsidRDefault="00A97FB6" w:rsidP="00A97FB6">
            <w:r>
              <w:t xml:space="preserve">Ул. </w:t>
            </w:r>
            <w:r>
              <w:t>Октябрьская д.43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17</w:t>
            </w:r>
          </w:p>
        </w:tc>
        <w:tc>
          <w:tcPr>
            <w:tcW w:w="4984" w:type="dxa"/>
          </w:tcPr>
          <w:p w:rsidR="00A97FB6" w:rsidRDefault="00A97FB6" w:rsidP="00A97FB6">
            <w:r>
              <w:t xml:space="preserve">Ул. </w:t>
            </w:r>
            <w:r>
              <w:t>Октябрьская д.40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18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Октябрьская д.44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19</w:t>
            </w:r>
          </w:p>
        </w:tc>
        <w:tc>
          <w:tcPr>
            <w:tcW w:w="4984" w:type="dxa"/>
          </w:tcPr>
          <w:p w:rsidR="00A97FB6" w:rsidRDefault="00A97FB6" w:rsidP="00A97FB6">
            <w:r>
              <w:t xml:space="preserve">Ул. </w:t>
            </w:r>
            <w:r>
              <w:t xml:space="preserve">Октябрьская д.21 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20</w:t>
            </w:r>
          </w:p>
        </w:tc>
        <w:tc>
          <w:tcPr>
            <w:tcW w:w="4984" w:type="dxa"/>
          </w:tcPr>
          <w:p w:rsidR="00A97FB6" w:rsidRDefault="00A97FB6" w:rsidP="00A97FB6">
            <w:r>
              <w:t xml:space="preserve">Ул. </w:t>
            </w:r>
            <w:r>
              <w:t>Октябрьская д.39 (детский сад 1)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21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Ул.Пограничниковд.15 (ПЧ-32)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22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Южная д.6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23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Привокзальная д.11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24</w:t>
            </w:r>
          </w:p>
        </w:tc>
        <w:tc>
          <w:tcPr>
            <w:tcW w:w="4984" w:type="dxa"/>
          </w:tcPr>
          <w:p w:rsidR="00A97FB6" w:rsidRDefault="00A97FB6" w:rsidP="00A97FB6">
            <w:r>
              <w:t xml:space="preserve">Ул. </w:t>
            </w:r>
            <w:r>
              <w:t>Привокзальная д.7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25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Октябрьская д.27 (школа)</w:t>
            </w:r>
          </w:p>
        </w:tc>
        <w:tc>
          <w:tcPr>
            <w:tcW w:w="3543" w:type="dxa"/>
          </w:tcPr>
          <w:p w:rsidR="00A97FB6" w:rsidRDefault="00A97FB6" w:rsidP="00A97FB6">
            <w:r w:rsidRPr="005A43CF">
              <w:t>Пожарный гидрант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26</w:t>
            </w:r>
          </w:p>
        </w:tc>
        <w:tc>
          <w:tcPr>
            <w:tcW w:w="4984" w:type="dxa"/>
          </w:tcPr>
          <w:p w:rsidR="00A97FB6" w:rsidRDefault="00A97FB6" w:rsidP="00A97FB6">
            <w:r>
              <w:t xml:space="preserve">Ул. Карельская </w:t>
            </w:r>
          </w:p>
        </w:tc>
        <w:tc>
          <w:tcPr>
            <w:tcW w:w="3543" w:type="dxa"/>
          </w:tcPr>
          <w:p w:rsidR="00A97FB6" w:rsidRPr="005A43CF" w:rsidRDefault="00A97FB6" w:rsidP="00DF4229">
            <w:pPr>
              <w:jc w:val="right"/>
            </w:pPr>
            <w:r>
              <w:t>Пожарный пирс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27</w:t>
            </w:r>
          </w:p>
        </w:tc>
        <w:tc>
          <w:tcPr>
            <w:tcW w:w="4984" w:type="dxa"/>
          </w:tcPr>
          <w:p w:rsidR="00A97FB6" w:rsidRDefault="00A97FB6" w:rsidP="00A97FB6">
            <w:r>
              <w:t>Пер. Заречный</w:t>
            </w:r>
          </w:p>
        </w:tc>
        <w:tc>
          <w:tcPr>
            <w:tcW w:w="3543" w:type="dxa"/>
          </w:tcPr>
          <w:p w:rsidR="00A97FB6" w:rsidRPr="005A43CF" w:rsidRDefault="00A97FB6" w:rsidP="00DF4229">
            <w:pPr>
              <w:jc w:val="right"/>
            </w:pPr>
            <w:r>
              <w:t>Пожарный пирс</w:t>
            </w:r>
          </w:p>
        </w:tc>
      </w:tr>
      <w:tr w:rsidR="00A97FB6" w:rsidTr="00DF4229">
        <w:tc>
          <w:tcPr>
            <w:tcW w:w="704" w:type="dxa"/>
          </w:tcPr>
          <w:p w:rsidR="00A97FB6" w:rsidRDefault="00A97FB6" w:rsidP="00A97FB6">
            <w:pPr>
              <w:jc w:val="right"/>
            </w:pPr>
            <w:r>
              <w:t>28</w:t>
            </w:r>
          </w:p>
        </w:tc>
        <w:tc>
          <w:tcPr>
            <w:tcW w:w="4984" w:type="dxa"/>
          </w:tcPr>
          <w:p w:rsidR="00A97FB6" w:rsidRDefault="00A97FB6" w:rsidP="00A97FB6">
            <w:r>
              <w:t>Ул. Строителей 2 (больничный городок)</w:t>
            </w:r>
          </w:p>
        </w:tc>
        <w:tc>
          <w:tcPr>
            <w:tcW w:w="3543" w:type="dxa"/>
          </w:tcPr>
          <w:p w:rsidR="00A97FB6" w:rsidRPr="005A43CF" w:rsidRDefault="00A97FB6" w:rsidP="00A97FB6">
            <w:r>
              <w:t>Пожарный водоем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29</w:t>
            </w:r>
          </w:p>
        </w:tc>
        <w:tc>
          <w:tcPr>
            <w:tcW w:w="4984" w:type="dxa"/>
          </w:tcPr>
          <w:p w:rsidR="00DF4229" w:rsidRDefault="00DF4229" w:rsidP="00DF4229">
            <w:r>
              <w:t>Ул. Октябрьская 33 (гаражи)</w:t>
            </w:r>
          </w:p>
        </w:tc>
        <w:tc>
          <w:tcPr>
            <w:tcW w:w="3543" w:type="dxa"/>
          </w:tcPr>
          <w:p w:rsidR="00DF4229" w:rsidRDefault="00DF4229" w:rsidP="00DF4229">
            <w:r w:rsidRPr="00A020F7">
              <w:t>Пожарный водоем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 xml:space="preserve">30 </w:t>
            </w:r>
          </w:p>
        </w:tc>
        <w:tc>
          <w:tcPr>
            <w:tcW w:w="4984" w:type="dxa"/>
          </w:tcPr>
          <w:p w:rsidR="00DF4229" w:rsidRDefault="00DF4229" w:rsidP="00DF4229">
            <w:r>
              <w:t>Ул. Октябрьская д.37 (Хоккейный корт)</w:t>
            </w:r>
          </w:p>
        </w:tc>
        <w:tc>
          <w:tcPr>
            <w:tcW w:w="3543" w:type="dxa"/>
          </w:tcPr>
          <w:p w:rsidR="00DF4229" w:rsidRDefault="00DF4229" w:rsidP="00DF4229">
            <w:r w:rsidRPr="00A020F7">
              <w:t>Пожарный водоем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31</w:t>
            </w:r>
          </w:p>
        </w:tc>
        <w:tc>
          <w:tcPr>
            <w:tcW w:w="4984" w:type="dxa"/>
          </w:tcPr>
          <w:p w:rsidR="00DF4229" w:rsidRDefault="00DF4229" w:rsidP="00DF4229">
            <w:r>
              <w:t xml:space="preserve">Ул. </w:t>
            </w:r>
            <w:r>
              <w:t>Октябрьская д.36а (Двор)</w:t>
            </w:r>
          </w:p>
        </w:tc>
        <w:tc>
          <w:tcPr>
            <w:tcW w:w="3543" w:type="dxa"/>
          </w:tcPr>
          <w:p w:rsidR="00DF4229" w:rsidRDefault="00DF4229" w:rsidP="00DF4229">
            <w:r w:rsidRPr="00A020F7">
              <w:t>Пожарный водоем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32</w:t>
            </w:r>
          </w:p>
        </w:tc>
        <w:tc>
          <w:tcPr>
            <w:tcW w:w="4984" w:type="dxa"/>
          </w:tcPr>
          <w:p w:rsidR="00DF4229" w:rsidRDefault="00DF4229" w:rsidP="00DF4229">
            <w:r>
              <w:t>Ул. Гагарина д.27 (Школа)</w:t>
            </w:r>
          </w:p>
        </w:tc>
        <w:tc>
          <w:tcPr>
            <w:tcW w:w="3543" w:type="dxa"/>
          </w:tcPr>
          <w:p w:rsidR="00DF4229" w:rsidRDefault="00DF4229" w:rsidP="00DF4229">
            <w:r w:rsidRPr="00A020F7">
              <w:t>Пожарный водоем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33</w:t>
            </w:r>
          </w:p>
        </w:tc>
        <w:tc>
          <w:tcPr>
            <w:tcW w:w="4984" w:type="dxa"/>
          </w:tcPr>
          <w:p w:rsidR="00DF4229" w:rsidRDefault="00DF4229" w:rsidP="00DF4229">
            <w:r>
              <w:t>Ул. Лесная д.3 (детский сад 2)</w:t>
            </w:r>
          </w:p>
        </w:tc>
        <w:tc>
          <w:tcPr>
            <w:tcW w:w="3543" w:type="dxa"/>
          </w:tcPr>
          <w:p w:rsidR="00DF4229" w:rsidRDefault="00DF4229" w:rsidP="00DF4229">
            <w:r w:rsidRPr="00A020F7">
              <w:t>Пожарный водоем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34</w:t>
            </w:r>
          </w:p>
        </w:tc>
        <w:tc>
          <w:tcPr>
            <w:tcW w:w="4984" w:type="dxa"/>
          </w:tcPr>
          <w:p w:rsidR="00DF4229" w:rsidRDefault="00DF4229" w:rsidP="00DF4229">
            <w:pPr>
              <w:jc w:val="both"/>
            </w:pPr>
            <w:proofErr w:type="spellStart"/>
            <w:r w:rsidRPr="00E05072">
              <w:t>Ламбина</w:t>
            </w:r>
            <w:proofErr w:type="spellEnd"/>
            <w:r w:rsidRPr="00E05072">
              <w:t xml:space="preserve"> ул.</w:t>
            </w:r>
            <w:r>
              <w:t xml:space="preserve"> </w:t>
            </w:r>
            <w:r w:rsidRPr="00E05072">
              <w:t>Северная у д.4 (р-н Черемушки)</w:t>
            </w:r>
          </w:p>
        </w:tc>
        <w:tc>
          <w:tcPr>
            <w:tcW w:w="3543" w:type="dxa"/>
          </w:tcPr>
          <w:p w:rsidR="00DF4229" w:rsidRDefault="00DF4229" w:rsidP="00DF4229">
            <w:r w:rsidRPr="00664257">
              <w:t>Место для забора воды на естественн</w:t>
            </w:r>
            <w:r>
              <w:t>ом</w:t>
            </w:r>
            <w:r w:rsidRPr="00664257">
              <w:t xml:space="preserve"> водоеме.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35</w:t>
            </w:r>
          </w:p>
        </w:tc>
        <w:tc>
          <w:tcPr>
            <w:tcW w:w="4984" w:type="dxa"/>
          </w:tcPr>
          <w:p w:rsidR="00DF4229" w:rsidRDefault="00DF4229" w:rsidP="00DF4229">
            <w:pPr>
              <w:jc w:val="both"/>
            </w:pPr>
            <w:proofErr w:type="spellStart"/>
            <w:r w:rsidRPr="00E05072">
              <w:t>Ламбина</w:t>
            </w:r>
            <w:proofErr w:type="spellEnd"/>
            <w:r w:rsidRPr="00E05072">
              <w:t xml:space="preserve"> ул.</w:t>
            </w:r>
            <w:r>
              <w:t xml:space="preserve"> </w:t>
            </w:r>
            <w:r w:rsidRPr="00E05072">
              <w:t>Северная у д.</w:t>
            </w:r>
            <w:r>
              <w:t>10</w:t>
            </w:r>
            <w:r w:rsidRPr="00E05072">
              <w:t xml:space="preserve"> (р-н Черемушки</w:t>
            </w:r>
            <w:r>
              <w:t>)</w:t>
            </w:r>
          </w:p>
        </w:tc>
        <w:tc>
          <w:tcPr>
            <w:tcW w:w="3543" w:type="dxa"/>
          </w:tcPr>
          <w:p w:rsidR="00DF4229" w:rsidRDefault="00DF4229" w:rsidP="00DF4229">
            <w:r w:rsidRPr="00BD367C">
              <w:t>Место для забора воды на естественном водоеме.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36</w:t>
            </w:r>
          </w:p>
        </w:tc>
        <w:tc>
          <w:tcPr>
            <w:tcW w:w="4984" w:type="dxa"/>
          </w:tcPr>
          <w:p w:rsidR="00DF4229" w:rsidRDefault="00DF4229" w:rsidP="00DF4229">
            <w:pPr>
              <w:jc w:val="both"/>
            </w:pPr>
            <w:proofErr w:type="spellStart"/>
            <w:r w:rsidRPr="00E05072">
              <w:t>Ламбина</w:t>
            </w:r>
            <w:proofErr w:type="spellEnd"/>
            <w:r w:rsidRPr="00E05072">
              <w:t xml:space="preserve"> ул.</w:t>
            </w:r>
            <w:r>
              <w:t xml:space="preserve"> </w:t>
            </w:r>
            <w:r w:rsidRPr="00E05072">
              <w:t>С</w:t>
            </w:r>
            <w:r>
              <w:t>оветская</w:t>
            </w:r>
            <w:r w:rsidRPr="00E05072">
              <w:t xml:space="preserve"> у д.</w:t>
            </w:r>
            <w:r>
              <w:t>20а (Ростелеком)</w:t>
            </w:r>
          </w:p>
        </w:tc>
        <w:tc>
          <w:tcPr>
            <w:tcW w:w="3543" w:type="dxa"/>
          </w:tcPr>
          <w:p w:rsidR="00DF4229" w:rsidRDefault="00DF4229" w:rsidP="00DF4229">
            <w:r w:rsidRPr="00BD367C">
              <w:t>Место для забора воды на естественном водоеме.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37</w:t>
            </w:r>
          </w:p>
        </w:tc>
        <w:tc>
          <w:tcPr>
            <w:tcW w:w="4984" w:type="dxa"/>
          </w:tcPr>
          <w:p w:rsidR="00DF4229" w:rsidRDefault="00DF4229" w:rsidP="00DF4229">
            <w:proofErr w:type="spellStart"/>
            <w:r w:rsidRPr="00E05072">
              <w:t>Ламбина</w:t>
            </w:r>
            <w:proofErr w:type="spellEnd"/>
            <w:r w:rsidRPr="00E05072">
              <w:t xml:space="preserve"> ул.</w:t>
            </w:r>
            <w:r>
              <w:t xml:space="preserve"> </w:t>
            </w:r>
            <w:r w:rsidRPr="00E05072">
              <w:t>С</w:t>
            </w:r>
            <w:r>
              <w:t>оветская</w:t>
            </w:r>
            <w:r w:rsidRPr="00E05072">
              <w:t xml:space="preserve"> у д.</w:t>
            </w:r>
            <w:r>
              <w:t>21 (ЖКХ)</w:t>
            </w:r>
          </w:p>
        </w:tc>
        <w:tc>
          <w:tcPr>
            <w:tcW w:w="3543" w:type="dxa"/>
          </w:tcPr>
          <w:p w:rsidR="00DF4229" w:rsidRDefault="00DF4229" w:rsidP="00DF4229">
            <w:r w:rsidRPr="00BD367C">
              <w:t>Место для забора воды на естественном водоеме.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38</w:t>
            </w:r>
          </w:p>
        </w:tc>
        <w:tc>
          <w:tcPr>
            <w:tcW w:w="4984" w:type="dxa"/>
          </w:tcPr>
          <w:p w:rsidR="00DF4229" w:rsidRDefault="00DF4229" w:rsidP="00DF4229">
            <w:r>
              <w:t>Река Муезерка ул. Набережная у д.8</w:t>
            </w:r>
          </w:p>
        </w:tc>
        <w:tc>
          <w:tcPr>
            <w:tcW w:w="3543" w:type="dxa"/>
          </w:tcPr>
          <w:p w:rsidR="00DF4229" w:rsidRDefault="00DF4229" w:rsidP="00DF4229">
            <w:r w:rsidRPr="00BD367C">
              <w:t>Место для забора воды на естественном водоеме.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39</w:t>
            </w:r>
          </w:p>
        </w:tc>
        <w:tc>
          <w:tcPr>
            <w:tcW w:w="4984" w:type="dxa"/>
          </w:tcPr>
          <w:p w:rsidR="00DF4229" w:rsidRDefault="00DF4229" w:rsidP="00DF4229">
            <w:r>
              <w:t>Река Муезерка ул. Набережная у д.2г</w:t>
            </w:r>
          </w:p>
        </w:tc>
        <w:tc>
          <w:tcPr>
            <w:tcW w:w="3543" w:type="dxa"/>
          </w:tcPr>
          <w:p w:rsidR="00DF4229" w:rsidRDefault="00DF4229" w:rsidP="00DF4229">
            <w:r w:rsidRPr="00F671B2">
              <w:t>Место для забора воды на естественном водоеме.</w:t>
            </w:r>
          </w:p>
        </w:tc>
      </w:tr>
      <w:tr w:rsidR="00DF4229" w:rsidTr="00DF4229">
        <w:tc>
          <w:tcPr>
            <w:tcW w:w="704" w:type="dxa"/>
          </w:tcPr>
          <w:p w:rsidR="00DF4229" w:rsidRDefault="00DF4229" w:rsidP="00DF4229">
            <w:pPr>
              <w:jc w:val="right"/>
            </w:pPr>
            <w:r>
              <w:t>40</w:t>
            </w:r>
          </w:p>
        </w:tc>
        <w:tc>
          <w:tcPr>
            <w:tcW w:w="4984" w:type="dxa"/>
          </w:tcPr>
          <w:p w:rsidR="00DF4229" w:rsidRDefault="00DF4229" w:rsidP="00DF4229">
            <w:r>
              <w:t xml:space="preserve">Река Муезерка </w:t>
            </w:r>
            <w:proofErr w:type="spellStart"/>
            <w:r>
              <w:t>Ондозерсий</w:t>
            </w:r>
            <w:proofErr w:type="spellEnd"/>
            <w:r>
              <w:t xml:space="preserve"> мост</w:t>
            </w:r>
          </w:p>
        </w:tc>
        <w:tc>
          <w:tcPr>
            <w:tcW w:w="3543" w:type="dxa"/>
          </w:tcPr>
          <w:p w:rsidR="00DF4229" w:rsidRDefault="00DF4229" w:rsidP="00DF4229">
            <w:r w:rsidRPr="00F671B2">
              <w:t>Место для забора воды на естественном водоеме.</w:t>
            </w:r>
          </w:p>
        </w:tc>
      </w:tr>
    </w:tbl>
    <w:p w:rsidR="00E502AB" w:rsidRDefault="00E502AB" w:rsidP="00DF4229"/>
    <w:sectPr w:rsidR="00E502AB" w:rsidSect="00DF42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244"/>
    <w:multiLevelType w:val="multilevel"/>
    <w:tmpl w:val="3468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146C4A"/>
    <w:multiLevelType w:val="hybridMultilevel"/>
    <w:tmpl w:val="65B2D488"/>
    <w:lvl w:ilvl="0" w:tplc="E22A00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D3A1716"/>
    <w:multiLevelType w:val="hybridMultilevel"/>
    <w:tmpl w:val="25F8E0EE"/>
    <w:lvl w:ilvl="0" w:tplc="579450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F581606"/>
    <w:multiLevelType w:val="hybridMultilevel"/>
    <w:tmpl w:val="636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EB"/>
    <w:rsid w:val="00244465"/>
    <w:rsid w:val="002F40EB"/>
    <w:rsid w:val="006D2257"/>
    <w:rsid w:val="00740787"/>
    <w:rsid w:val="009C146F"/>
    <w:rsid w:val="00A63393"/>
    <w:rsid w:val="00A97FB6"/>
    <w:rsid w:val="00CA7A5E"/>
    <w:rsid w:val="00DF4229"/>
    <w:rsid w:val="00E14BBE"/>
    <w:rsid w:val="00E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17E31-906C-4553-98DA-7BB398B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5E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A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44465"/>
    <w:pPr>
      <w:ind w:right="175"/>
      <w:jc w:val="both"/>
    </w:pPr>
    <w:rPr>
      <w:bCs/>
      <w:szCs w:val="28"/>
    </w:rPr>
  </w:style>
  <w:style w:type="character" w:customStyle="1" w:styleId="a4">
    <w:name w:val="Основной текст Знак"/>
    <w:basedOn w:val="a0"/>
    <w:link w:val="a3"/>
    <w:semiHidden/>
    <w:rsid w:val="00244465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244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39"/>
    <w:rsid w:val="00A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2020-11-02T14:09:00Z</dcterms:created>
  <dcterms:modified xsi:type="dcterms:W3CDTF">2020-11-02T15:56:00Z</dcterms:modified>
</cp:coreProperties>
</file>