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05" w:rsidRPr="008E6A05" w:rsidRDefault="008E6A05" w:rsidP="008E6A05">
      <w:pPr>
        <w:spacing w:after="1" w:line="265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05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E6A05" w:rsidRPr="008E6A05" w:rsidRDefault="008E6A05" w:rsidP="008E6A05">
      <w:pPr>
        <w:spacing w:after="1" w:line="265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05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E6A05" w:rsidRPr="008E6A05" w:rsidRDefault="008E6A05" w:rsidP="008E6A05">
      <w:pPr>
        <w:spacing w:after="1" w:line="265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05">
        <w:rPr>
          <w:rFonts w:ascii="Times New Roman" w:hAnsi="Times New Roman" w:cs="Times New Roman"/>
          <w:b/>
          <w:sz w:val="24"/>
          <w:szCs w:val="24"/>
        </w:rPr>
        <w:t>«ВОЛОМСКОЕ СЕЛЬСКОЕ ПОСЕЛЕНИЕ»</w:t>
      </w:r>
      <w:r w:rsidRPr="008E6A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43EA83" wp14:editId="23885FFC">
            <wp:extent cx="5715" cy="5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05" w:rsidRPr="008E6A05" w:rsidRDefault="008E6A05" w:rsidP="008E6A05">
      <w:pPr>
        <w:spacing w:after="1" w:line="265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05">
        <w:rPr>
          <w:rFonts w:ascii="Times New Roman" w:hAnsi="Times New Roman" w:cs="Times New Roman"/>
          <w:b/>
          <w:sz w:val="24"/>
          <w:szCs w:val="24"/>
        </w:rPr>
        <w:t>СОВЕТ ВОЛОМСКОГО СЕЛЬСКОГО ПОСЕЛЕНИЯ</w:t>
      </w:r>
    </w:p>
    <w:p w:rsidR="008E6A05" w:rsidRPr="008E6A05" w:rsidRDefault="008E6A05" w:rsidP="008E6A05">
      <w:pPr>
        <w:pStyle w:val="af"/>
        <w:ind w:left="1416" w:firstLine="708"/>
        <w:jc w:val="center"/>
        <w:rPr>
          <w:b/>
          <w:color w:val="auto"/>
          <w:szCs w:val="24"/>
        </w:rPr>
      </w:pPr>
    </w:p>
    <w:p w:rsidR="008E6A05" w:rsidRPr="008E6A05" w:rsidRDefault="008E6A05" w:rsidP="008E6A05">
      <w:pPr>
        <w:pStyle w:val="af"/>
        <w:ind w:firstLine="0"/>
        <w:jc w:val="center"/>
        <w:rPr>
          <w:b/>
          <w:color w:val="auto"/>
          <w:szCs w:val="24"/>
        </w:rPr>
      </w:pPr>
      <w:r w:rsidRPr="008E6A05">
        <w:rPr>
          <w:b/>
          <w:color w:val="auto"/>
          <w:szCs w:val="24"/>
        </w:rPr>
        <w:t>РЕШЕНИЕ</w:t>
      </w:r>
    </w:p>
    <w:p w:rsidR="008E6A05" w:rsidRPr="008E6A05" w:rsidRDefault="008E6A05" w:rsidP="008E6A05">
      <w:pPr>
        <w:pStyle w:val="af"/>
        <w:ind w:firstLine="0"/>
        <w:jc w:val="center"/>
        <w:rPr>
          <w:b/>
          <w:color w:val="auto"/>
          <w:szCs w:val="24"/>
        </w:rPr>
      </w:pPr>
    </w:p>
    <w:p w:rsidR="008E6A05" w:rsidRPr="008E6A05" w:rsidRDefault="008E6A05" w:rsidP="008E6A05">
      <w:pPr>
        <w:pStyle w:val="af"/>
        <w:ind w:firstLine="0"/>
        <w:jc w:val="center"/>
        <w:rPr>
          <w:b/>
          <w:color w:val="auto"/>
          <w:szCs w:val="24"/>
        </w:rPr>
      </w:pPr>
    </w:p>
    <w:p w:rsidR="008E6A05" w:rsidRPr="008E6A05" w:rsidRDefault="008E6A05" w:rsidP="008E6A05">
      <w:pPr>
        <w:pStyle w:val="af"/>
        <w:ind w:firstLine="0"/>
        <w:rPr>
          <w:color w:val="auto"/>
          <w:szCs w:val="24"/>
        </w:rPr>
      </w:pPr>
      <w:r>
        <w:rPr>
          <w:color w:val="auto"/>
          <w:szCs w:val="24"/>
        </w:rPr>
        <w:t>39</w:t>
      </w:r>
      <w:r w:rsidRPr="008E6A05">
        <w:rPr>
          <w:color w:val="auto"/>
          <w:szCs w:val="24"/>
        </w:rPr>
        <w:t xml:space="preserve"> сессии 4 созыва</w:t>
      </w:r>
    </w:p>
    <w:p w:rsidR="008E6A05" w:rsidRPr="008E6A05" w:rsidRDefault="00D54DCF" w:rsidP="008E6A05">
      <w:pPr>
        <w:pStyle w:val="af"/>
        <w:ind w:firstLine="0"/>
        <w:rPr>
          <w:color w:val="auto"/>
          <w:szCs w:val="24"/>
        </w:rPr>
      </w:pPr>
      <w:r>
        <w:rPr>
          <w:color w:val="auto"/>
          <w:szCs w:val="24"/>
        </w:rPr>
        <w:t>от «27</w:t>
      </w:r>
      <w:r w:rsidR="008E6A05" w:rsidRPr="008E6A05">
        <w:rPr>
          <w:color w:val="auto"/>
          <w:szCs w:val="24"/>
        </w:rPr>
        <w:t xml:space="preserve">» </w:t>
      </w:r>
      <w:r>
        <w:rPr>
          <w:color w:val="auto"/>
          <w:szCs w:val="24"/>
        </w:rPr>
        <w:t>апреля</w:t>
      </w:r>
      <w:r w:rsidR="008E6A05" w:rsidRPr="008E6A05">
        <w:rPr>
          <w:color w:val="auto"/>
          <w:szCs w:val="24"/>
        </w:rPr>
        <w:t xml:space="preserve"> 2022 года</w:t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  <w:t xml:space="preserve">№ </w:t>
      </w:r>
      <w:r>
        <w:rPr>
          <w:color w:val="auto"/>
          <w:szCs w:val="24"/>
        </w:rPr>
        <w:t>90</w:t>
      </w:r>
      <w:bookmarkStart w:id="0" w:name="_GoBack"/>
      <w:bookmarkEnd w:id="0"/>
    </w:p>
    <w:p w:rsidR="008E6A05" w:rsidRPr="008E6A05" w:rsidRDefault="008E6A05" w:rsidP="008E6A05">
      <w:pPr>
        <w:pStyle w:val="af"/>
        <w:ind w:firstLine="0"/>
        <w:rPr>
          <w:color w:val="auto"/>
          <w:szCs w:val="24"/>
        </w:rPr>
      </w:pPr>
    </w:p>
    <w:p w:rsidR="00BC7304" w:rsidRPr="008E6A05" w:rsidRDefault="00BC7304" w:rsidP="00A97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70D" w:rsidRDefault="0087470D" w:rsidP="00A976A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C7304" w:rsidRDefault="002E65BC" w:rsidP="00A97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9F2DB1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BC7304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 w:rsidR="008E6A05">
        <w:rPr>
          <w:rFonts w:ascii="Times New Roman" w:hAnsi="Times New Roman" w:cs="Times New Roman"/>
          <w:b/>
          <w:sz w:val="24"/>
          <w:szCs w:val="24"/>
        </w:rPr>
        <w:t>35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 xml:space="preserve"> сессии 4 созыва</w:t>
      </w:r>
    </w:p>
    <w:p w:rsidR="00A976A5" w:rsidRDefault="002E65BC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6A05">
        <w:rPr>
          <w:rFonts w:ascii="Times New Roman" w:hAnsi="Times New Roman" w:cs="Times New Roman"/>
          <w:b/>
          <w:sz w:val="24"/>
          <w:szCs w:val="24"/>
        </w:rPr>
        <w:t>07.12.2021 гола № 77</w:t>
      </w:r>
      <w:r w:rsidR="00BC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«</w:t>
      </w:r>
      <w:r w:rsidR="00A976A5" w:rsidRPr="00FD7756">
        <w:rPr>
          <w:rFonts w:ascii="Times New Roman" w:hAnsi="Times New Roman"/>
          <w:b/>
          <w:sz w:val="24"/>
          <w:szCs w:val="24"/>
        </w:rPr>
        <w:t>Об утверждении Положения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FD7756"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Hlk73706793"/>
      <w:r w:rsidRPr="00FD7756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городском наземном электрическом транспорте </w:t>
      </w:r>
    </w:p>
    <w:p w:rsidR="008E6A0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и в дорожном хозяйстве </w:t>
      </w:r>
      <w:r w:rsidRPr="00EA507C">
        <w:rPr>
          <w:rFonts w:ascii="Times New Roman" w:hAnsi="Times New Roman"/>
          <w:b/>
          <w:sz w:val="24"/>
          <w:szCs w:val="24"/>
        </w:rPr>
        <w:t>в</w:t>
      </w:r>
      <w:r w:rsidR="008E6A05">
        <w:rPr>
          <w:rFonts w:ascii="Times New Roman" w:hAnsi="Times New Roman"/>
          <w:b/>
          <w:sz w:val="24"/>
          <w:szCs w:val="24"/>
        </w:rPr>
        <w:t xml:space="preserve"> Воломском </w:t>
      </w:r>
      <w:r w:rsidRPr="00EA507C">
        <w:rPr>
          <w:rFonts w:ascii="Times New Roman" w:hAnsi="Times New Roman"/>
          <w:b/>
          <w:sz w:val="24"/>
          <w:szCs w:val="24"/>
        </w:rPr>
        <w:t xml:space="preserve">сельском 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A507C">
        <w:rPr>
          <w:rFonts w:ascii="Times New Roman" w:hAnsi="Times New Roman"/>
          <w:b/>
          <w:sz w:val="24"/>
          <w:szCs w:val="24"/>
        </w:rPr>
        <w:t>поселении Муезерского му</w:t>
      </w:r>
      <w:r>
        <w:rPr>
          <w:rFonts w:ascii="Times New Roman" w:hAnsi="Times New Roman"/>
          <w:b/>
          <w:sz w:val="24"/>
          <w:szCs w:val="24"/>
        </w:rPr>
        <w:t>ниципального</w:t>
      </w:r>
    </w:p>
    <w:p w:rsidR="0092161E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Республики К</w:t>
      </w:r>
      <w:r w:rsidRPr="00EA507C">
        <w:rPr>
          <w:rFonts w:ascii="Times New Roman" w:hAnsi="Times New Roman"/>
          <w:b/>
          <w:sz w:val="24"/>
          <w:szCs w:val="24"/>
        </w:rPr>
        <w:t>арелия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»</w:t>
      </w:r>
    </w:p>
    <w:p w:rsidR="0087470D" w:rsidRPr="00BC7304" w:rsidRDefault="0087470D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E6A05" w:rsidRDefault="00BC7304" w:rsidP="008E6A0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F6F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6F8A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</w:t>
      </w:r>
      <w:r w:rsidR="008E6A05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</w:t>
      </w:r>
      <w:r w:rsidRPr="008F6F8A">
        <w:rPr>
          <w:rFonts w:ascii="Times New Roman" w:hAnsi="Times New Roman" w:cs="Times New Roman"/>
          <w:sz w:val="24"/>
          <w:szCs w:val="24"/>
        </w:rPr>
        <w:t>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F6F8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:rsidR="008E6A05" w:rsidRDefault="008E6A05" w:rsidP="008E6A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BC7304" w:rsidRDefault="008E6A05" w:rsidP="008E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Воломского</w:t>
      </w:r>
      <w:r w:rsidR="00BC7304" w:rsidRPr="008F6F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F6F8A" w:rsidRPr="008F6F8A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F6F8A" w:rsidRDefault="0092161E" w:rsidP="008E6A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F6F8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A05">
        <w:rPr>
          <w:rFonts w:ascii="Times New Roman" w:hAnsi="Times New Roman" w:cs="Times New Roman"/>
          <w:sz w:val="24"/>
          <w:szCs w:val="24"/>
        </w:rPr>
        <w:t>35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сессии 4 созыва от </w:t>
      </w:r>
      <w:r w:rsidR="008E6A05">
        <w:rPr>
          <w:rFonts w:ascii="Times New Roman" w:hAnsi="Times New Roman" w:cs="Times New Roman"/>
          <w:sz w:val="24"/>
          <w:szCs w:val="24"/>
        </w:rPr>
        <w:t>07.12</w:t>
      </w:r>
      <w:r w:rsidR="00BC7304" w:rsidRPr="008F6F8A">
        <w:rPr>
          <w:rFonts w:ascii="Times New Roman" w:hAnsi="Times New Roman" w:cs="Times New Roman"/>
          <w:sz w:val="24"/>
          <w:szCs w:val="24"/>
        </w:rPr>
        <w:t>.2021 гола №</w:t>
      </w:r>
      <w:r w:rsidR="008E6A05">
        <w:rPr>
          <w:rFonts w:ascii="Times New Roman" w:hAnsi="Times New Roman" w:cs="Times New Roman"/>
          <w:sz w:val="24"/>
          <w:szCs w:val="24"/>
        </w:rPr>
        <w:t xml:space="preserve"> 77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«</w:t>
      </w:r>
      <w:r w:rsidR="00A976A5" w:rsidRPr="00A976A5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</w:t>
      </w:r>
      <w:r w:rsidR="00A976A5" w:rsidRPr="00A976A5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</w:t>
      </w:r>
      <w:r w:rsidR="008E6A05">
        <w:rPr>
          <w:rFonts w:ascii="Times New Roman" w:hAnsi="Times New Roman"/>
          <w:spacing w:val="2"/>
          <w:sz w:val="24"/>
          <w:szCs w:val="24"/>
        </w:rPr>
        <w:t xml:space="preserve">нспорте и в дорожном хозяйстве </w:t>
      </w:r>
      <w:r w:rsidR="008E6A05">
        <w:rPr>
          <w:rFonts w:ascii="Times New Roman" w:hAnsi="Times New Roman"/>
          <w:sz w:val="24"/>
          <w:szCs w:val="24"/>
        </w:rPr>
        <w:t>в Воломском</w:t>
      </w:r>
      <w:r w:rsidR="00A976A5" w:rsidRPr="00A976A5">
        <w:rPr>
          <w:rFonts w:ascii="Times New Roman" w:hAnsi="Times New Roman"/>
          <w:sz w:val="24"/>
          <w:szCs w:val="24"/>
        </w:rPr>
        <w:t xml:space="preserve"> сельском поселении Муезерского муниципального</w:t>
      </w:r>
      <w:r w:rsidR="00A976A5">
        <w:rPr>
          <w:rFonts w:ascii="Times New Roman" w:hAnsi="Times New Roman"/>
          <w:sz w:val="24"/>
          <w:szCs w:val="24"/>
        </w:rPr>
        <w:t xml:space="preserve"> </w:t>
      </w:r>
      <w:r w:rsidR="00A976A5" w:rsidRPr="00A976A5">
        <w:rPr>
          <w:rFonts w:ascii="Times New Roman" w:hAnsi="Times New Roman"/>
          <w:sz w:val="24"/>
          <w:szCs w:val="24"/>
        </w:rPr>
        <w:t>района Республики Карелия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» </w:t>
      </w:r>
      <w:r w:rsidR="0069121F" w:rsidRPr="008F6F8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F2DB1">
        <w:rPr>
          <w:rFonts w:ascii="Times New Roman" w:hAnsi="Times New Roman" w:cs="Times New Roman"/>
          <w:sz w:val="24"/>
          <w:szCs w:val="24"/>
        </w:rPr>
        <w:t>дополнения</w:t>
      </w:r>
      <w:r w:rsidR="0069121F" w:rsidRPr="008F6F8A">
        <w:rPr>
          <w:rFonts w:ascii="Times New Roman" w:hAnsi="Times New Roman" w:cs="Times New Roman"/>
          <w:sz w:val="24"/>
          <w:szCs w:val="24"/>
        </w:rPr>
        <w:t>:</w:t>
      </w:r>
    </w:p>
    <w:p w:rsidR="00BC7304" w:rsidRPr="008F6F8A" w:rsidRDefault="00BC7304" w:rsidP="00874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1E" w:rsidRDefault="0069121F" w:rsidP="0087470D">
      <w:pPr>
        <w:pStyle w:val="ConsPlusNormal"/>
        <w:rPr>
          <w:sz w:val="24"/>
          <w:szCs w:val="24"/>
        </w:rPr>
      </w:pPr>
      <w:r w:rsidRPr="008F6F8A">
        <w:rPr>
          <w:sz w:val="24"/>
          <w:szCs w:val="24"/>
        </w:rPr>
        <w:t xml:space="preserve">1.1. </w:t>
      </w:r>
      <w:r w:rsidR="00EE784B">
        <w:rPr>
          <w:sz w:val="24"/>
          <w:szCs w:val="24"/>
        </w:rPr>
        <w:t>Дополнить</w:t>
      </w:r>
      <w:r w:rsidR="00C24181">
        <w:rPr>
          <w:sz w:val="24"/>
          <w:szCs w:val="24"/>
        </w:rPr>
        <w:t xml:space="preserve"> статьёй 6.1. </w:t>
      </w:r>
      <w:r w:rsidR="00EE784B">
        <w:rPr>
          <w:sz w:val="24"/>
          <w:szCs w:val="24"/>
        </w:rPr>
        <w:t>следующего содержания:</w:t>
      </w:r>
    </w:p>
    <w:p w:rsidR="00C24181" w:rsidRDefault="00C24181" w:rsidP="0087470D">
      <w:pPr>
        <w:pStyle w:val="ConsPlusNormal"/>
        <w:jc w:val="both"/>
        <w:rPr>
          <w:color w:val="000000"/>
          <w:sz w:val="24"/>
          <w:szCs w:val="24"/>
        </w:rPr>
      </w:pPr>
      <w:r w:rsidRPr="003E0F82">
        <w:rPr>
          <w:sz w:val="24"/>
          <w:szCs w:val="24"/>
        </w:rPr>
        <w:t>«</w:t>
      </w:r>
      <w:r w:rsidR="003E0F82" w:rsidRPr="003E0F82">
        <w:rPr>
          <w:sz w:val="24"/>
          <w:szCs w:val="24"/>
        </w:rPr>
        <w:t>6.1.</w:t>
      </w:r>
      <w:r w:rsidRPr="003E0F82">
        <w:rPr>
          <w:sz w:val="24"/>
          <w:szCs w:val="24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3E0F82">
        <w:rPr>
          <w:color w:val="000000"/>
          <w:sz w:val="24"/>
          <w:szCs w:val="24"/>
        </w:rPr>
        <w:t>муниципального контроля.</w:t>
      </w:r>
    </w:p>
    <w:p w:rsidR="00AF4267" w:rsidRDefault="00AF4267" w:rsidP="0087470D">
      <w:pPr>
        <w:pStyle w:val="ConsPlusNormal"/>
        <w:jc w:val="both"/>
        <w:rPr>
          <w:color w:val="000000"/>
          <w:sz w:val="24"/>
          <w:szCs w:val="24"/>
        </w:rPr>
      </w:pPr>
    </w:p>
    <w:p w:rsidR="00AF4267" w:rsidRPr="00B5271E" w:rsidRDefault="00AF4267" w:rsidP="00AF4267">
      <w:pPr>
        <w:pStyle w:val="ac"/>
        <w:spacing w:before="0" w:beforeAutospacing="0" w:after="150" w:afterAutospacing="0"/>
        <w:jc w:val="both"/>
      </w:pPr>
      <w:r>
        <w:t xml:space="preserve">6.1.1. </w:t>
      </w:r>
      <w:r w:rsidRPr="00B5271E"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F4267" w:rsidRPr="00B5271E" w:rsidRDefault="00AF4267" w:rsidP="00AF4267">
      <w:pPr>
        <w:pStyle w:val="ac"/>
        <w:spacing w:before="0" w:beforeAutospacing="0" w:after="150" w:afterAutospacing="0"/>
        <w:jc w:val="both"/>
      </w:pPr>
      <w:r w:rsidRPr="00B5271E">
        <w:t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</w:t>
      </w:r>
    </w:p>
    <w:p w:rsidR="00AF4267" w:rsidRPr="00B5271E" w:rsidRDefault="00AF4267" w:rsidP="00AF4267">
      <w:pPr>
        <w:pStyle w:val="ac"/>
        <w:spacing w:before="0" w:beforeAutospacing="0" w:after="150" w:afterAutospacing="0"/>
        <w:jc w:val="both"/>
      </w:pPr>
      <w:r w:rsidRPr="00B5271E">
        <w:t>Индикатором являются не сами параметры объекта контроля, а соответствие им или отклонение от них. Соответствие или отклонение от параметров объектов контроля – выбираемые показатели, свидетельствующие о состоянии объекта контроля.</w:t>
      </w:r>
    </w:p>
    <w:p w:rsidR="00AF4267" w:rsidRPr="003E0F82" w:rsidRDefault="00AF4267" w:rsidP="0087470D">
      <w:pPr>
        <w:pStyle w:val="ConsPlusNormal"/>
        <w:jc w:val="both"/>
        <w:rPr>
          <w:sz w:val="24"/>
          <w:szCs w:val="24"/>
        </w:rPr>
      </w:pPr>
    </w:p>
    <w:p w:rsidR="0049101B" w:rsidRPr="003E0F82" w:rsidRDefault="003E0F82" w:rsidP="0087470D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F82">
        <w:rPr>
          <w:rFonts w:ascii="Times New Roman" w:hAnsi="Times New Roman" w:cs="Times New Roman"/>
          <w:sz w:val="24"/>
          <w:szCs w:val="24"/>
        </w:rPr>
        <w:lastRenderedPageBreak/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3E0F8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49101B" w:rsidRPr="003E0F82">
        <w:rPr>
          <w:rFonts w:ascii="Times New Roman" w:hAnsi="Times New Roman" w:cs="Times New Roman"/>
          <w:sz w:val="24"/>
          <w:szCs w:val="24"/>
        </w:rPr>
        <w:t xml:space="preserve">установлены приложением </w:t>
      </w:r>
      <w:r w:rsidR="00503BEE">
        <w:rPr>
          <w:rFonts w:ascii="Times New Roman" w:hAnsi="Times New Roman" w:cs="Times New Roman"/>
          <w:sz w:val="24"/>
          <w:szCs w:val="24"/>
        </w:rPr>
        <w:t>№ 4</w:t>
      </w:r>
      <w:r w:rsidR="0049101B" w:rsidRPr="003E0F82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101B" w:rsidRDefault="0049101B" w:rsidP="0087470D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181" w:rsidRDefault="003E0F82" w:rsidP="00EE784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1.2. Дополнить приложением № 4 следующего содержания:</w:t>
      </w:r>
    </w:p>
    <w:p w:rsidR="0087470D" w:rsidRDefault="0087470D" w:rsidP="00EE784B">
      <w:pPr>
        <w:pStyle w:val="ConsPlusNormal"/>
        <w:rPr>
          <w:sz w:val="24"/>
          <w:szCs w:val="24"/>
        </w:rPr>
      </w:pPr>
    </w:p>
    <w:p w:rsidR="0087470D" w:rsidRPr="00EA7AC8" w:rsidRDefault="0087470D" w:rsidP="0087470D">
      <w:pPr>
        <w:pStyle w:val="ConsPlusNormal"/>
        <w:spacing w:line="192" w:lineRule="auto"/>
        <w:ind w:left="5664"/>
        <w:jc w:val="both"/>
        <w:outlineLvl w:val="1"/>
        <w:rPr>
          <w:sz w:val="22"/>
        </w:rPr>
      </w:pPr>
      <w:r w:rsidRPr="00EA7AC8">
        <w:rPr>
          <w:sz w:val="22"/>
        </w:rPr>
        <w:t xml:space="preserve">Приложение № </w:t>
      </w:r>
      <w:r>
        <w:rPr>
          <w:sz w:val="22"/>
        </w:rPr>
        <w:t xml:space="preserve"> 4</w:t>
      </w:r>
      <w:r w:rsidRPr="00EA7AC8">
        <w:rPr>
          <w:sz w:val="22"/>
        </w:rPr>
        <w:t xml:space="preserve"> </w:t>
      </w:r>
    </w:p>
    <w:p w:rsidR="0087470D" w:rsidRPr="00EA7AC8" w:rsidRDefault="0087470D" w:rsidP="0087470D">
      <w:pPr>
        <w:pStyle w:val="ConsPlusNormal"/>
        <w:spacing w:line="192" w:lineRule="auto"/>
        <w:ind w:left="5664"/>
        <w:jc w:val="both"/>
        <w:outlineLvl w:val="1"/>
        <w:rPr>
          <w:color w:val="000000"/>
          <w:sz w:val="22"/>
        </w:rPr>
      </w:pPr>
    </w:p>
    <w:p w:rsidR="0087470D" w:rsidRPr="0047569A" w:rsidRDefault="0087470D" w:rsidP="0087470D">
      <w:pPr>
        <w:pStyle w:val="ConsPlusNormal"/>
        <w:spacing w:line="192" w:lineRule="auto"/>
        <w:ind w:left="5664"/>
        <w:jc w:val="both"/>
        <w:rPr>
          <w:color w:val="000000"/>
          <w:sz w:val="20"/>
          <w:szCs w:val="20"/>
        </w:rPr>
      </w:pPr>
      <w:r w:rsidRPr="0047569A">
        <w:rPr>
          <w:color w:val="000000"/>
          <w:sz w:val="20"/>
          <w:szCs w:val="20"/>
        </w:rPr>
        <w:t xml:space="preserve">к Положению о муниципальном контроле </w:t>
      </w:r>
      <w:r w:rsidRPr="0047569A">
        <w:rPr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</w:t>
      </w:r>
      <w:r w:rsidR="00E30951">
        <w:rPr>
          <w:color w:val="000000"/>
          <w:sz w:val="20"/>
          <w:szCs w:val="20"/>
        </w:rPr>
        <w:t>в Воломском</w:t>
      </w:r>
      <w:r w:rsidRPr="0047569A">
        <w:rPr>
          <w:color w:val="000000"/>
          <w:sz w:val="20"/>
          <w:szCs w:val="20"/>
        </w:rPr>
        <w:t xml:space="preserve"> сельском поселении Муезерского муниципального района Республики Карелия</w:t>
      </w:r>
    </w:p>
    <w:p w:rsidR="0087470D" w:rsidRDefault="0087470D" w:rsidP="00EE784B">
      <w:pPr>
        <w:pStyle w:val="ConsPlusNormal"/>
        <w:rPr>
          <w:sz w:val="24"/>
          <w:szCs w:val="24"/>
        </w:rPr>
      </w:pPr>
    </w:p>
    <w:p w:rsidR="003E0F82" w:rsidRDefault="003E0F82" w:rsidP="00EE784B">
      <w:pPr>
        <w:pStyle w:val="ConsPlusNormal"/>
        <w:rPr>
          <w:sz w:val="24"/>
          <w:szCs w:val="24"/>
        </w:rPr>
      </w:pPr>
    </w:p>
    <w:p w:rsidR="0087470D" w:rsidRDefault="0087470D" w:rsidP="003E0F82">
      <w:pPr>
        <w:pStyle w:val="ConsPlusNormal"/>
        <w:jc w:val="center"/>
        <w:rPr>
          <w:color w:val="000000"/>
          <w:sz w:val="24"/>
          <w:szCs w:val="24"/>
        </w:rPr>
      </w:pPr>
      <w:r w:rsidRPr="003E0F82">
        <w:rPr>
          <w:sz w:val="24"/>
          <w:szCs w:val="24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</w:t>
      </w:r>
    </w:p>
    <w:p w:rsidR="0087470D" w:rsidRPr="003E0F82" w:rsidRDefault="0087470D" w:rsidP="003E0F82">
      <w:pPr>
        <w:pStyle w:val="ConsPlusNormal"/>
        <w:jc w:val="center"/>
        <w:rPr>
          <w:color w:val="000000"/>
          <w:sz w:val="24"/>
          <w:szCs w:val="24"/>
        </w:rPr>
      </w:pPr>
      <w:r w:rsidRPr="00252FB7">
        <w:rPr>
          <w:sz w:val="24"/>
          <w:szCs w:val="24"/>
        </w:rPr>
        <w:t xml:space="preserve">муниципального контроля </w:t>
      </w:r>
      <w:r w:rsidRPr="0047569A">
        <w:rPr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>
        <w:rPr>
          <w:sz w:val="24"/>
          <w:szCs w:val="24"/>
        </w:rPr>
        <w:t>е</w:t>
      </w:r>
    </w:p>
    <w:p w:rsidR="003E0F82" w:rsidRPr="003E0F82" w:rsidRDefault="003E0F82" w:rsidP="003E0F82">
      <w:pPr>
        <w:pStyle w:val="ConsPlusNormal"/>
        <w:ind w:firstLine="708"/>
        <w:jc w:val="both"/>
        <w:rPr>
          <w:color w:val="000000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87470D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70D">
              <w:rPr>
                <w:rFonts w:ascii="Times New Roman" w:eastAsia="Times New Roman" w:hAnsi="Times New Roman" w:cs="Times New Roman"/>
                <w:bCs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87470D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7470D">
              <w:rPr>
                <w:rFonts w:ascii="Times New Roman" w:eastAsia="Times New Roman" w:hAnsi="Times New Roman" w:cs="Times New Roman"/>
                <w:bCs/>
              </w:rPr>
              <w:t xml:space="preserve">Нормальное состояние для выбранного параметра (критерии оценки), </w:t>
            </w:r>
          </w:p>
          <w:p w:rsidR="003E0F82" w:rsidRPr="0087470D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70D">
              <w:rPr>
                <w:rFonts w:ascii="Times New Roman" w:eastAsia="Times New Roman" w:hAnsi="Times New Roman" w:cs="Times New Roman"/>
                <w:bCs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87470D" w:rsidRDefault="00E30951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Показатель </w:t>
            </w:r>
            <w:r w:rsidR="003E0F82" w:rsidRPr="0087470D">
              <w:rPr>
                <w:rFonts w:ascii="Times New Roman" w:eastAsia="Times New Roman" w:hAnsi="Times New Roman" w:cs="Times New Roman"/>
                <w:bCs/>
              </w:rPr>
              <w:t>индикатора риска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3E0F82" w:rsidRDefault="0087470D" w:rsidP="0087470D">
            <w:pPr>
              <w:spacing w:before="75" w:after="75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E0F82"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3E0F82" w:rsidRPr="003E0F82" w:rsidRDefault="003E0F82" w:rsidP="0087470D">
            <w:pPr>
              <w:spacing w:before="75" w:after="75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Контрольным органом, о недопустимости нарушения обязательных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требований законодательства в области автомобильного транспорта и дорожного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хозяйства, сведений о принятии недостаточных мер по устранению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выявленных нарушений обязательных требований законодательства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>.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3E0F82" w:rsidRDefault="003E0F82" w:rsidP="0087470D">
            <w:pPr>
              <w:spacing w:before="75" w:after="75" w:line="240" w:lineRule="auto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</w:t>
            </w:r>
            <w:r w:rsidR="008747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30951">
              <w:rPr>
                <w:rFonts w:ascii="Times New Roman" w:eastAsia="Times New Roman" w:hAnsi="Times New Roman" w:cs="Times New Roman"/>
                <w:sz w:val="24"/>
                <w:szCs w:val="24"/>
              </w:rPr>
              <w:t>иска,</w:t>
            </w: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&gt;2, шт.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3E0F82" w:rsidRDefault="003E0F82" w:rsidP="0087470D">
            <w:pPr>
              <w:spacing w:before="75" w:after="150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&gt;3, шт.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3E0F82" w:rsidRPr="003E0F82" w:rsidRDefault="003E0F82" w:rsidP="0087470D">
            <w:pPr>
              <w:spacing w:before="75" w:after="150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(заявлениях) граждан, организаций, органов государственной власти и других органов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сведений (информации) о нарушениях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обязательных требований законодательства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E0F82" w:rsidRPr="003E0F82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F6F8A" w:rsidRPr="008F6F8A" w:rsidRDefault="008F6F8A" w:rsidP="008F6F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F8A" w:rsidRPr="008F6F8A" w:rsidRDefault="008F6F8A" w:rsidP="00E3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6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7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6F8A">
        <w:rPr>
          <w:rFonts w:ascii="Times New Roman" w:hAnsi="Times New Roman" w:cs="Times New Roman"/>
          <w:sz w:val="24"/>
          <w:szCs w:val="24"/>
        </w:rPr>
        <w:t xml:space="preserve">публиковать (обнародовать) настоящее решение путем вывешивания на доске объявлений на улице и размещения </w:t>
      </w:r>
      <w:r w:rsidR="00E30951">
        <w:rPr>
          <w:rFonts w:ascii="Times New Roman" w:hAnsi="Times New Roman" w:cs="Times New Roman"/>
          <w:sz w:val="24"/>
          <w:szCs w:val="24"/>
        </w:rPr>
        <w:t>на официальном интернет – сайте</w:t>
      </w:r>
      <w:r w:rsidRPr="008F6F8A">
        <w:rPr>
          <w:rFonts w:ascii="Times New Roman" w:hAnsi="Times New Roman" w:cs="Times New Roman"/>
          <w:sz w:val="24"/>
          <w:szCs w:val="24"/>
        </w:rPr>
        <w:t xml:space="preserve"> Муезерского муниципального района с адресом доступа - </w:t>
      </w:r>
      <w:hyperlink r:id="rId10" w:history="1"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56F41">
        <w:rPr>
          <w:rFonts w:ascii="Times New Roman" w:hAnsi="Times New Roman" w:cs="Times New Roman"/>
          <w:sz w:val="24"/>
          <w:szCs w:val="24"/>
        </w:rPr>
        <w:t xml:space="preserve"> (страница Во</w:t>
      </w:r>
      <w:r w:rsidR="00E30951">
        <w:rPr>
          <w:rFonts w:ascii="Times New Roman" w:hAnsi="Times New Roman" w:cs="Times New Roman"/>
          <w:sz w:val="24"/>
          <w:szCs w:val="24"/>
        </w:rPr>
        <w:t>ломского сельского поселения)</w:t>
      </w:r>
      <w:r w:rsidR="0093468B">
        <w:rPr>
          <w:rFonts w:ascii="Times New Roman" w:hAnsi="Times New Roman" w:cs="Times New Roman"/>
          <w:sz w:val="24"/>
          <w:szCs w:val="24"/>
        </w:rPr>
        <w:t>.</w:t>
      </w: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93468B">
      <w:pPr>
        <w:pStyle w:val="a3"/>
        <w:shd w:val="clear" w:color="auto" w:fill="FFFFFF"/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92161E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70D" w:rsidRPr="008F6F8A" w:rsidRDefault="0087470D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C7304" w:rsidRDefault="0093468B" w:rsidP="00934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Воломского сельского поселения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С.А.Андреев</w:t>
      </w:r>
    </w:p>
    <w:p w:rsidR="0093468B" w:rsidRDefault="0093468B" w:rsidP="00934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3468B" w:rsidRDefault="00BC7304" w:rsidP="00934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</w:p>
    <w:p w:rsidR="00DF2128" w:rsidRPr="00953F0D" w:rsidRDefault="0093468B" w:rsidP="0093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Воломского</w:t>
      </w:r>
      <w:r w:rsidR="00BC7304">
        <w:rPr>
          <w:rFonts w:ascii="Times New Roman" w:hAnsi="Times New Roman"/>
          <w:bCs/>
          <w:sz w:val="24"/>
          <w:szCs w:val="24"/>
        </w:rPr>
        <w:t xml:space="preserve"> сельс</w:t>
      </w:r>
      <w:r>
        <w:rPr>
          <w:rFonts w:ascii="Times New Roman" w:hAnsi="Times New Roman"/>
          <w:bCs/>
          <w:sz w:val="24"/>
          <w:szCs w:val="24"/>
        </w:rPr>
        <w:t>кого поселения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Т.И.Кипер</w:t>
      </w:r>
    </w:p>
    <w:sectPr w:rsidR="00DF2128" w:rsidRPr="00953F0D" w:rsidSect="00856F41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FA" w:rsidRDefault="008D08FA" w:rsidP="00DF2128">
      <w:pPr>
        <w:spacing w:after="0" w:line="240" w:lineRule="auto"/>
      </w:pPr>
      <w:r>
        <w:separator/>
      </w:r>
    </w:p>
  </w:endnote>
  <w:endnote w:type="continuationSeparator" w:id="0">
    <w:p w:rsidR="008D08FA" w:rsidRDefault="008D08FA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FA" w:rsidRDefault="008D08FA" w:rsidP="00DF2128">
      <w:pPr>
        <w:spacing w:after="0" w:line="240" w:lineRule="auto"/>
      </w:pPr>
      <w:r>
        <w:separator/>
      </w:r>
    </w:p>
  </w:footnote>
  <w:footnote w:type="continuationSeparator" w:id="0">
    <w:p w:rsidR="008D08FA" w:rsidRDefault="008D08FA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A3" w:rsidRDefault="008D08FA">
    <w:pPr>
      <w:pStyle w:val="a5"/>
      <w:jc w:val="center"/>
    </w:pPr>
  </w:p>
  <w:p w:rsidR="000E29A3" w:rsidRDefault="008D08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 w15:restartNumberingAfterBreak="0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128"/>
    <w:rsid w:val="000B4490"/>
    <w:rsid w:val="000D4FC3"/>
    <w:rsid w:val="000F124C"/>
    <w:rsid w:val="001040E0"/>
    <w:rsid w:val="001D7B2F"/>
    <w:rsid w:val="001E30BA"/>
    <w:rsid w:val="00265222"/>
    <w:rsid w:val="002A2748"/>
    <w:rsid w:val="002E65BC"/>
    <w:rsid w:val="00333A6B"/>
    <w:rsid w:val="00384EFD"/>
    <w:rsid w:val="003E0F82"/>
    <w:rsid w:val="00442D38"/>
    <w:rsid w:val="004562B7"/>
    <w:rsid w:val="0049101B"/>
    <w:rsid w:val="00491170"/>
    <w:rsid w:val="004C5B1B"/>
    <w:rsid w:val="004E2175"/>
    <w:rsid w:val="004F221A"/>
    <w:rsid w:val="00503BEE"/>
    <w:rsid w:val="005205C7"/>
    <w:rsid w:val="005E476B"/>
    <w:rsid w:val="0069121F"/>
    <w:rsid w:val="0069435D"/>
    <w:rsid w:val="006B5E7A"/>
    <w:rsid w:val="006D41DF"/>
    <w:rsid w:val="007B7471"/>
    <w:rsid w:val="007E26CC"/>
    <w:rsid w:val="007F5691"/>
    <w:rsid w:val="00856F41"/>
    <w:rsid w:val="0087470D"/>
    <w:rsid w:val="0088352A"/>
    <w:rsid w:val="008D08FA"/>
    <w:rsid w:val="008E6A05"/>
    <w:rsid w:val="008F6F8A"/>
    <w:rsid w:val="0092161E"/>
    <w:rsid w:val="0093468B"/>
    <w:rsid w:val="00953F0D"/>
    <w:rsid w:val="00960635"/>
    <w:rsid w:val="009729FE"/>
    <w:rsid w:val="009F2DB1"/>
    <w:rsid w:val="00A11B00"/>
    <w:rsid w:val="00A976A5"/>
    <w:rsid w:val="00AF22EB"/>
    <w:rsid w:val="00AF3439"/>
    <w:rsid w:val="00AF4267"/>
    <w:rsid w:val="00AF42EA"/>
    <w:rsid w:val="00B160D1"/>
    <w:rsid w:val="00B24D6C"/>
    <w:rsid w:val="00B25F4A"/>
    <w:rsid w:val="00B572C0"/>
    <w:rsid w:val="00B57904"/>
    <w:rsid w:val="00BC7304"/>
    <w:rsid w:val="00BF284C"/>
    <w:rsid w:val="00C15996"/>
    <w:rsid w:val="00C24181"/>
    <w:rsid w:val="00C33615"/>
    <w:rsid w:val="00C82B6B"/>
    <w:rsid w:val="00C8747C"/>
    <w:rsid w:val="00CC0132"/>
    <w:rsid w:val="00CE0F34"/>
    <w:rsid w:val="00D50E73"/>
    <w:rsid w:val="00D54DCF"/>
    <w:rsid w:val="00DA0FF6"/>
    <w:rsid w:val="00DF2128"/>
    <w:rsid w:val="00E03041"/>
    <w:rsid w:val="00E30951"/>
    <w:rsid w:val="00E40C2C"/>
    <w:rsid w:val="00EE4A67"/>
    <w:rsid w:val="00EE5509"/>
    <w:rsid w:val="00EE784B"/>
    <w:rsid w:val="00F16241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C610-8B43-4B99-AE9F-21263BF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F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2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E6A05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eze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6EC3-7C8E-413A-A6FB-130F0519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26</cp:revision>
  <cp:lastPrinted>2022-03-30T06:39:00Z</cp:lastPrinted>
  <dcterms:created xsi:type="dcterms:W3CDTF">2021-10-04T09:56:00Z</dcterms:created>
  <dcterms:modified xsi:type="dcterms:W3CDTF">2022-04-27T13:28:00Z</dcterms:modified>
</cp:coreProperties>
</file>