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F7" w:rsidRPr="00D624A7" w:rsidRDefault="00EB5DF7" w:rsidP="00D62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4A7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D624A7" w:rsidRDefault="00EB5DF7" w:rsidP="00D62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4A7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EB5DF7" w:rsidRPr="00D624A7" w:rsidRDefault="001F211D" w:rsidP="00D62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«ЛЕНД</w:t>
      </w:r>
      <w:r w:rsidR="00EB5DF7" w:rsidRPr="00D624A7">
        <w:rPr>
          <w:rFonts w:ascii="Times New Roman" w:hAnsi="Times New Roman" w:cs="Times New Roman"/>
          <w:b/>
          <w:sz w:val="24"/>
          <w:szCs w:val="24"/>
        </w:rPr>
        <w:t>ЕРСКОЕ СЕЛЬСКОЕ ПОСЕЛЕНИЕ»</w:t>
      </w:r>
    </w:p>
    <w:p w:rsidR="00EB5DF7" w:rsidRPr="00D624A7" w:rsidRDefault="001F211D" w:rsidP="00D62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ЛЕНД</w:t>
      </w:r>
      <w:r w:rsidR="00EB5DF7" w:rsidRPr="00D624A7">
        <w:rPr>
          <w:rFonts w:ascii="Times New Roman" w:hAnsi="Times New Roman" w:cs="Times New Roman"/>
          <w:b/>
          <w:sz w:val="24"/>
          <w:szCs w:val="24"/>
        </w:rPr>
        <w:t>ЕРСКОГО СЕЛЬСКОГО ПОСЕЛЕНИЯ</w:t>
      </w:r>
    </w:p>
    <w:p w:rsidR="00EB5DF7" w:rsidRDefault="00EB5DF7" w:rsidP="00EB5D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4A7" w:rsidRPr="00EB5DF7" w:rsidRDefault="00D624A7" w:rsidP="00EB5D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DF7" w:rsidRPr="00EB5DF7" w:rsidRDefault="00EB5DF7" w:rsidP="00EB5D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5DF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B5DF7" w:rsidRPr="004613D5" w:rsidRDefault="00EB5DF7" w:rsidP="00EB5DF7">
      <w:pPr>
        <w:jc w:val="center"/>
      </w:pPr>
    </w:p>
    <w:p w:rsidR="00EB5DF7" w:rsidRPr="004613D5" w:rsidRDefault="00EB5DF7" w:rsidP="00EB5DF7">
      <w:pPr>
        <w:pStyle w:val="2"/>
        <w:rPr>
          <w:bCs/>
          <w:sz w:val="24"/>
          <w:szCs w:val="24"/>
        </w:rPr>
      </w:pPr>
      <w:r w:rsidRPr="004613D5">
        <w:rPr>
          <w:bCs/>
          <w:sz w:val="24"/>
          <w:szCs w:val="24"/>
        </w:rPr>
        <w:t xml:space="preserve">от </w:t>
      </w:r>
      <w:r w:rsidR="001F211D">
        <w:rPr>
          <w:bCs/>
          <w:sz w:val="24"/>
          <w:szCs w:val="24"/>
        </w:rPr>
        <w:t xml:space="preserve"> 16 апреля</w:t>
      </w:r>
      <w:r w:rsidR="00904B01">
        <w:rPr>
          <w:bCs/>
          <w:sz w:val="24"/>
          <w:szCs w:val="24"/>
        </w:rPr>
        <w:t xml:space="preserve"> 2024</w:t>
      </w:r>
      <w:r w:rsidRPr="004613D5">
        <w:rPr>
          <w:bCs/>
          <w:sz w:val="24"/>
          <w:szCs w:val="24"/>
        </w:rPr>
        <w:t xml:space="preserve"> года                                                                                           </w:t>
      </w:r>
      <w:r w:rsidR="00FF39AE">
        <w:rPr>
          <w:bCs/>
          <w:sz w:val="24"/>
          <w:szCs w:val="24"/>
        </w:rPr>
        <w:t xml:space="preserve">   </w:t>
      </w:r>
      <w:r w:rsidR="008E0F1E">
        <w:rPr>
          <w:bCs/>
          <w:sz w:val="24"/>
          <w:szCs w:val="24"/>
        </w:rPr>
        <w:t xml:space="preserve">№ </w:t>
      </w:r>
      <w:r w:rsidR="001F211D">
        <w:rPr>
          <w:bCs/>
          <w:sz w:val="24"/>
          <w:szCs w:val="24"/>
        </w:rPr>
        <w:t>11</w:t>
      </w:r>
    </w:p>
    <w:p w:rsidR="00F84CA0" w:rsidRPr="00F84CA0" w:rsidRDefault="00F84CA0" w:rsidP="00F84CA0"/>
    <w:p w:rsidR="00BD26DD" w:rsidRDefault="00BD26DD" w:rsidP="001F2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 мерах по предупреждению и тушению пожаров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населённых</w:t>
      </w:r>
    </w:p>
    <w:p w:rsidR="001F211D" w:rsidRDefault="001F211D" w:rsidP="001F2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</w:t>
      </w:r>
      <w:r w:rsidR="00BD26D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унктах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Лендерского сельского поселения</w:t>
      </w:r>
      <w:r w:rsidR="00BD26D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, на объектах сельского хозяйства и</w:t>
      </w:r>
    </w:p>
    <w:p w:rsidR="00BD26DD" w:rsidRDefault="001F211D" w:rsidP="001F2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предупреждения</w:t>
      </w:r>
      <w:r w:rsidR="00BD26D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гибели людей от пожаров</w:t>
      </w:r>
    </w:p>
    <w:p w:rsidR="00BD26DD" w:rsidRDefault="00BD26DD" w:rsidP="00BD2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BD26DD" w:rsidRDefault="00BD26DD" w:rsidP="00BD2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соответствии с Федеральным законом от 21.12.1994 № 69-ФЗ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пожарной безопасности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="00EB5DF7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целях </w:t>
      </w:r>
      <w:proofErr w:type="gramStart"/>
      <w:r w:rsidR="00972B4A">
        <w:rPr>
          <w:rFonts w:ascii="Times New Roman CYR" w:hAnsi="Times New Roman CYR" w:cs="Times New Roman CYR"/>
          <w:color w:val="000000"/>
          <w:sz w:val="24"/>
          <w:szCs w:val="24"/>
        </w:rPr>
        <w:t>обеспечения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пожарной безопасности об</w:t>
      </w:r>
      <w:r w:rsidR="00972B4A">
        <w:rPr>
          <w:rFonts w:ascii="Times New Roman CYR" w:hAnsi="Times New Roman CYR" w:cs="Times New Roman CYR"/>
          <w:color w:val="000000"/>
          <w:sz w:val="24"/>
          <w:szCs w:val="24"/>
        </w:rPr>
        <w:t>ъектов всех форм собственности</w:t>
      </w:r>
      <w:proofErr w:type="gramEnd"/>
      <w:r w:rsidR="00972B4A">
        <w:rPr>
          <w:rFonts w:ascii="Times New Roman CYR" w:hAnsi="Times New Roman CYR" w:cs="Times New Roman CYR"/>
          <w:color w:val="000000"/>
          <w:sz w:val="24"/>
          <w:szCs w:val="24"/>
        </w:rPr>
        <w:t xml:space="preserve"> в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населённых пунктах </w:t>
      </w:r>
      <w:r w:rsidR="001F211D">
        <w:rPr>
          <w:rFonts w:ascii="Times New Roman CYR" w:hAnsi="Times New Roman CYR" w:cs="Times New Roman CYR"/>
          <w:color w:val="000000"/>
          <w:sz w:val="24"/>
          <w:szCs w:val="24"/>
        </w:rPr>
        <w:t>Ленд</w:t>
      </w:r>
      <w:r w:rsidR="004E66F8">
        <w:rPr>
          <w:rFonts w:ascii="Times New Roman CYR" w:hAnsi="Times New Roman CYR" w:cs="Times New Roman CYR"/>
          <w:color w:val="000000"/>
          <w:sz w:val="24"/>
          <w:szCs w:val="24"/>
        </w:rPr>
        <w:t xml:space="preserve">ерского </w:t>
      </w:r>
      <w:r w:rsidR="00972B4A">
        <w:rPr>
          <w:rFonts w:ascii="Times New Roman CYR" w:hAnsi="Times New Roman CYR" w:cs="Times New Roman CYR"/>
          <w:color w:val="000000"/>
          <w:sz w:val="24"/>
          <w:szCs w:val="24"/>
        </w:rPr>
        <w:t>сельского поселения</w:t>
      </w:r>
      <w:r w:rsidR="001F211D">
        <w:rPr>
          <w:rFonts w:ascii="Times New Roman CYR" w:hAnsi="Times New Roman CYR" w:cs="Times New Roman CYR"/>
          <w:color w:val="000000"/>
          <w:sz w:val="24"/>
          <w:szCs w:val="24"/>
        </w:rPr>
        <w:t xml:space="preserve"> в 2024</w:t>
      </w:r>
      <w:r w:rsidR="00BE18A8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году</w:t>
      </w:r>
      <w:r w:rsidR="001F211D">
        <w:rPr>
          <w:rFonts w:ascii="Times New Roman CYR" w:hAnsi="Times New Roman CYR" w:cs="Times New Roman CYR"/>
          <w:color w:val="000000"/>
          <w:sz w:val="24"/>
          <w:szCs w:val="24"/>
        </w:rPr>
        <w:t>, администрация Ленд</w:t>
      </w:r>
      <w:r w:rsidR="00EB5DF7">
        <w:rPr>
          <w:rFonts w:ascii="Times New Roman CYR" w:hAnsi="Times New Roman CYR" w:cs="Times New Roman CYR"/>
          <w:color w:val="000000"/>
          <w:sz w:val="24"/>
          <w:szCs w:val="24"/>
        </w:rPr>
        <w:t>ерского сельского поселения постановляет:</w:t>
      </w:r>
    </w:p>
    <w:p w:rsidR="00BD26DD" w:rsidRDefault="00BD26DD" w:rsidP="00BD2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26DD" w:rsidRDefault="00EB5DF7" w:rsidP="00BD26D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A17DC7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2B4A">
        <w:rPr>
          <w:rFonts w:ascii="Times New Roman CYR" w:hAnsi="Times New Roman CYR" w:cs="Times New Roman CYR"/>
          <w:color w:val="000000"/>
          <w:sz w:val="24"/>
          <w:szCs w:val="24"/>
        </w:rPr>
        <w:t xml:space="preserve">В апреле </w:t>
      </w:r>
      <w:r w:rsidR="00BE18A8">
        <w:rPr>
          <w:rFonts w:ascii="Times New Roman CYR" w:hAnsi="Times New Roman CYR" w:cs="Times New Roman CYR"/>
          <w:color w:val="000000"/>
          <w:sz w:val="24"/>
          <w:szCs w:val="24"/>
        </w:rPr>
        <w:t>–</w:t>
      </w:r>
      <w:r w:rsidR="00972B4A">
        <w:rPr>
          <w:rFonts w:ascii="Times New Roman CYR" w:hAnsi="Times New Roman CYR" w:cs="Times New Roman CYR"/>
          <w:color w:val="000000"/>
          <w:sz w:val="24"/>
          <w:szCs w:val="24"/>
        </w:rPr>
        <w:t xml:space="preserve"> мае</w:t>
      </w:r>
      <w:r w:rsidR="00904B01">
        <w:rPr>
          <w:rFonts w:ascii="Times New Roman CYR" w:hAnsi="Times New Roman CYR" w:cs="Times New Roman CYR"/>
          <w:color w:val="000000"/>
          <w:sz w:val="24"/>
          <w:szCs w:val="24"/>
        </w:rPr>
        <w:t xml:space="preserve"> 2024</w:t>
      </w:r>
      <w:r w:rsidR="00D624A7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года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BD26DD" w:rsidRDefault="00EB5DF7" w:rsidP="00BD26D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Подготовить территории населённых пунктов и население к пожароопасному периоду, для чего: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организовать проведение работ по очистке от сгораемого мусора и сухой растительности территорий организаций и дворовых территорий жилых домов;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организовать проверку, техническое обслуживание и ремонт источников наружного противопожарного водоснабжения на объектах и в населённых пунктах, обеспечение подъездов к ним с устройством площадок с твёрдым покрытием</w:t>
      </w:r>
      <w:r w:rsidR="00972B4A">
        <w:rPr>
          <w:rFonts w:ascii="Times New Roman CYR" w:hAnsi="Times New Roman CYR" w:cs="Times New Roman CYR"/>
          <w:color w:val="000000"/>
          <w:sz w:val="24"/>
          <w:szCs w:val="24"/>
        </w:rPr>
        <w:t xml:space="preserve"> (по мере необходимости)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в случае повышения пожарной опасности установить особый противопожарный режим, установить дополнительные требования по выполнению мер пожарной безопасности на подведомственных территориях, в том числе в населённых пунктах, примыкающих к лесным массивам;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запретить разведение костров, сжигание сухой травы и мусора в населённых пунктах, на территориях органи</w:t>
      </w:r>
      <w:r w:rsidR="00F84CA0">
        <w:rPr>
          <w:rFonts w:ascii="Times New Roman CYR" w:hAnsi="Times New Roman CYR" w:cs="Times New Roman CYR"/>
          <w:color w:val="000000"/>
          <w:sz w:val="24"/>
          <w:szCs w:val="24"/>
        </w:rPr>
        <w:t xml:space="preserve">заций и на землях </w:t>
      </w:r>
      <w:proofErr w:type="spellStart"/>
      <w:r w:rsidR="00F84CA0">
        <w:rPr>
          <w:rFonts w:ascii="Times New Roman CYR" w:hAnsi="Times New Roman CYR" w:cs="Times New Roman CYR"/>
          <w:color w:val="000000"/>
          <w:sz w:val="24"/>
          <w:szCs w:val="24"/>
        </w:rPr>
        <w:t>сельхоз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назначения</w:t>
      </w:r>
      <w:proofErr w:type="spellEnd"/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, обочин дорог, кюветов;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подготовить к применению вспомогательную технику всех видов для целей пожаротушения;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на сходах жителей населённых пунктов рассмотреть вопросы предупреждения и тушения пожаров, а также о действиях в случае обнаружения или возникновения пожаров;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организовать информирование населения о пожарах, их основных причинах, пожароопасном поведении людей, действиях в случае возникновения пожаров;</w:t>
      </w:r>
    </w:p>
    <w:p w:rsidR="009164DA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обновить уголки безопасно</w:t>
      </w:r>
      <w:r w:rsidR="009164DA">
        <w:rPr>
          <w:rFonts w:ascii="Times New Roman CYR" w:hAnsi="Times New Roman CYR" w:cs="Times New Roman CYR"/>
          <w:color w:val="000000"/>
          <w:sz w:val="24"/>
          <w:szCs w:val="24"/>
        </w:rPr>
        <w:t>сти в социально значимых местах;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по необходимости обеспечить устройство защитных полос в границах населённых пунктов, расположенных в зоне возм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ожных лесных и торфяных пожаров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проверить и поддерживать постоянную телефонную связь /мобильную связь/ со всеми населёнными пунктами поселения, местом размещения добровольной пожарной охраны, для своевременного вызова пожарной помощи.</w:t>
      </w:r>
    </w:p>
    <w:p w:rsidR="00EB5DF7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B5DF7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B5DF7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972B4A">
        <w:rPr>
          <w:rFonts w:ascii="Times New Roman CYR" w:hAnsi="Times New Roman CYR" w:cs="Times New Roman CYR"/>
          <w:color w:val="000000"/>
          <w:sz w:val="24"/>
          <w:szCs w:val="24"/>
        </w:rPr>
        <w:t>В апреле – октябре</w:t>
      </w:r>
      <w:r w:rsidR="00904B01">
        <w:rPr>
          <w:rFonts w:ascii="Times New Roman CYR" w:hAnsi="Times New Roman CYR" w:cs="Times New Roman CYR"/>
          <w:color w:val="000000"/>
          <w:sz w:val="24"/>
          <w:szCs w:val="24"/>
        </w:rPr>
        <w:t xml:space="preserve"> 2024</w:t>
      </w:r>
      <w:r w:rsidR="00BE18A8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года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1F211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</w:t>
      </w:r>
    </w:p>
    <w:p w:rsidR="00BD26DD" w:rsidRPr="001F211D" w:rsidRDefault="001F211D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</w:t>
      </w:r>
      <w:r w:rsidR="009164DA">
        <w:rPr>
          <w:rFonts w:ascii="Times New Roman" w:hAnsi="Times New Roman" w:cs="Times New Roman"/>
          <w:color w:val="000000"/>
          <w:sz w:val="24"/>
          <w:szCs w:val="24"/>
        </w:rPr>
        <w:t>Рекомендовать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164DA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ладельцам скота и птицы: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в зданиях</w:t>
      </w:r>
      <w:r w:rsidR="00972B4A">
        <w:rPr>
          <w:rFonts w:ascii="Times New Roman CYR" w:hAnsi="Times New Roman CYR" w:cs="Times New Roman CYR"/>
          <w:color w:val="000000"/>
          <w:sz w:val="24"/>
          <w:szCs w:val="24"/>
        </w:rPr>
        <w:t>,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предназначенных для содержания скота и птицы, в помещениях  для приготовления кормов с огневым подогревом, помещения для хранения грубых кормов должны быть отделены от помещений для содержания скота противопожарными стенами и перекрытиями. Указанные помещения должны иметь выходы непосредственно наружу;</w:t>
      </w:r>
    </w:p>
    <w:p w:rsidR="00BD26DD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применение, использование открытых нагреват</w:t>
      </w:r>
      <w:r w:rsidR="00410C17">
        <w:rPr>
          <w:rFonts w:ascii="Times New Roman CYR" w:hAnsi="Times New Roman CYR" w:cs="Times New Roman CYR"/>
          <w:color w:val="000000"/>
          <w:sz w:val="24"/>
          <w:szCs w:val="24"/>
        </w:rPr>
        <w:t>ельных элементов не допускается.</w:t>
      </w:r>
    </w:p>
    <w:p w:rsidR="00410C17" w:rsidRDefault="00EB5DF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BD26DD" w:rsidRDefault="00410C17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FC11E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D26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>Контроль за</w:t>
      </w:r>
      <w:proofErr w:type="gramEnd"/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 xml:space="preserve"> выполнением </w:t>
      </w:r>
      <w:r w:rsidR="00FC11E5">
        <w:rPr>
          <w:rFonts w:ascii="Times New Roman CYR" w:hAnsi="Times New Roman CYR" w:cs="Times New Roman CYR"/>
          <w:color w:val="000000"/>
          <w:sz w:val="24"/>
          <w:szCs w:val="24"/>
        </w:rPr>
        <w:t>постановления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 xml:space="preserve"> оставляю за собой.</w:t>
      </w:r>
    </w:p>
    <w:p w:rsidR="00BE18A8" w:rsidRDefault="00BE18A8" w:rsidP="00EB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B5DF7" w:rsidRPr="00BE18A8" w:rsidRDefault="00EB5DF7" w:rsidP="00EB5D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8A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1F211D">
        <w:rPr>
          <w:rFonts w:ascii="Times New Roman" w:hAnsi="Times New Roman" w:cs="Times New Roman"/>
          <w:color w:val="000000"/>
          <w:sz w:val="24"/>
          <w:szCs w:val="24"/>
        </w:rPr>
        <w:t xml:space="preserve"> 7. Обнародовать настоящее постановление путём вывешивания на досках объявлений в населённых пунктах Лендерского сельского поселения и размещения на официальном интернет- сайте </w:t>
      </w:r>
      <w:proofErr w:type="spellStart"/>
      <w:r w:rsidR="001F211D">
        <w:rPr>
          <w:rFonts w:ascii="Times New Roman" w:hAnsi="Times New Roman" w:cs="Times New Roman"/>
          <w:color w:val="000000"/>
          <w:sz w:val="24"/>
          <w:szCs w:val="24"/>
        </w:rPr>
        <w:t>Муезерскского</w:t>
      </w:r>
      <w:proofErr w:type="spellEnd"/>
      <w:r w:rsidR="001F211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 адресом доступа</w:t>
      </w:r>
      <w:r w:rsidR="001F211D" w:rsidRPr="003817D4">
        <w:rPr>
          <w:sz w:val="24"/>
          <w:szCs w:val="24"/>
        </w:rPr>
        <w:t xml:space="preserve">- </w:t>
      </w:r>
      <w:hyperlink r:id="rId5" w:history="1">
        <w:r w:rsidR="001F211D" w:rsidRPr="003817D4">
          <w:rPr>
            <w:color w:val="000080"/>
            <w:sz w:val="24"/>
            <w:szCs w:val="24"/>
            <w:u w:val="single"/>
            <w:lang w:val="en-US"/>
          </w:rPr>
          <w:t>http</w:t>
        </w:r>
        <w:r w:rsidR="001F211D" w:rsidRPr="003817D4">
          <w:rPr>
            <w:color w:val="000080"/>
            <w:sz w:val="24"/>
            <w:szCs w:val="24"/>
            <w:u w:val="single"/>
          </w:rPr>
          <w:t>://</w:t>
        </w:r>
        <w:r w:rsidR="001F211D" w:rsidRPr="003817D4">
          <w:rPr>
            <w:color w:val="000080"/>
            <w:sz w:val="24"/>
            <w:szCs w:val="24"/>
            <w:u w:val="single"/>
            <w:lang w:val="en-US"/>
          </w:rPr>
          <w:t>www</w:t>
        </w:r>
        <w:r w:rsidR="001F211D" w:rsidRPr="003817D4">
          <w:rPr>
            <w:color w:val="000080"/>
            <w:sz w:val="24"/>
            <w:szCs w:val="24"/>
            <w:u w:val="single"/>
          </w:rPr>
          <w:t>.</w:t>
        </w:r>
        <w:proofErr w:type="spellStart"/>
        <w:r w:rsidR="001F211D" w:rsidRPr="003817D4">
          <w:rPr>
            <w:color w:val="000080"/>
            <w:sz w:val="24"/>
            <w:szCs w:val="24"/>
            <w:u w:val="single"/>
            <w:lang w:val="en-US"/>
          </w:rPr>
          <w:t>muezersky</w:t>
        </w:r>
        <w:proofErr w:type="spellEnd"/>
        <w:r w:rsidR="001F211D" w:rsidRPr="003817D4">
          <w:rPr>
            <w:color w:val="000080"/>
            <w:sz w:val="24"/>
            <w:szCs w:val="24"/>
            <w:u w:val="single"/>
          </w:rPr>
          <w:t>.</w:t>
        </w:r>
        <w:proofErr w:type="spellStart"/>
        <w:r w:rsidR="001F211D" w:rsidRPr="003817D4">
          <w:rPr>
            <w:color w:val="000080"/>
            <w:sz w:val="24"/>
            <w:szCs w:val="24"/>
            <w:u w:val="single"/>
            <w:lang w:val="en-US"/>
          </w:rPr>
          <w:t>ru</w:t>
        </w:r>
        <w:proofErr w:type="spellEnd"/>
      </w:hyperlink>
      <w:r w:rsidR="001F211D" w:rsidRPr="003817D4">
        <w:rPr>
          <w:sz w:val="24"/>
          <w:szCs w:val="24"/>
        </w:rPr>
        <w:t>.</w:t>
      </w:r>
    </w:p>
    <w:p w:rsidR="001F211D" w:rsidRDefault="001F211D" w:rsidP="001F211D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0C17" w:rsidRDefault="00410C17" w:rsidP="00FC11E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6DD" w:rsidRDefault="00410C17" w:rsidP="00FC11E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D26DD">
        <w:rPr>
          <w:rFonts w:ascii="Times New Roman CYR" w:hAnsi="Times New Roman CYR" w:cs="Times New Roman CYR"/>
          <w:color w:val="000000"/>
          <w:sz w:val="24"/>
          <w:szCs w:val="24"/>
        </w:rPr>
        <w:t xml:space="preserve">Глава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Ленд</w:t>
      </w:r>
      <w:r w:rsidR="00FC11E5">
        <w:rPr>
          <w:rFonts w:ascii="Times New Roman CYR" w:hAnsi="Times New Roman CYR" w:cs="Times New Roman CYR"/>
          <w:color w:val="000000"/>
          <w:sz w:val="24"/>
          <w:szCs w:val="24"/>
        </w:rPr>
        <w:t xml:space="preserve">ерского сельского поселения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Е.Н.Септарова</w:t>
      </w:r>
    </w:p>
    <w:sectPr w:rsidR="00BD26DD" w:rsidSect="0017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D6B56"/>
    <w:multiLevelType w:val="hybridMultilevel"/>
    <w:tmpl w:val="1D8CC6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3694D"/>
    <w:rsid w:val="00167F41"/>
    <w:rsid w:val="001747A6"/>
    <w:rsid w:val="001F211D"/>
    <w:rsid w:val="00302BEB"/>
    <w:rsid w:val="0035662D"/>
    <w:rsid w:val="003E26DC"/>
    <w:rsid w:val="00410C17"/>
    <w:rsid w:val="004E66F8"/>
    <w:rsid w:val="00844F5F"/>
    <w:rsid w:val="008E0F1E"/>
    <w:rsid w:val="00904B01"/>
    <w:rsid w:val="009164DA"/>
    <w:rsid w:val="00972B4A"/>
    <w:rsid w:val="00A17DC7"/>
    <w:rsid w:val="00AE0412"/>
    <w:rsid w:val="00BD26DD"/>
    <w:rsid w:val="00BE18A8"/>
    <w:rsid w:val="00C3694D"/>
    <w:rsid w:val="00C37986"/>
    <w:rsid w:val="00C44EC3"/>
    <w:rsid w:val="00D624A7"/>
    <w:rsid w:val="00D82FD9"/>
    <w:rsid w:val="00E66E96"/>
    <w:rsid w:val="00E93E9E"/>
    <w:rsid w:val="00EB5DF7"/>
    <w:rsid w:val="00F84CA0"/>
    <w:rsid w:val="00FC11E5"/>
    <w:rsid w:val="00FF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DD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44F5F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4F5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844F5F"/>
    <w:rPr>
      <w:color w:val="0000FF"/>
      <w:u w:val="single"/>
    </w:rPr>
  </w:style>
  <w:style w:type="paragraph" w:styleId="a4">
    <w:name w:val="No Spacing"/>
    <w:uiPriority w:val="1"/>
    <w:qFormat/>
    <w:rsid w:val="00EB5D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Подпись_руководителя"/>
    <w:next w:val="a"/>
    <w:rsid w:val="00EB5DF7"/>
    <w:pPr>
      <w:tabs>
        <w:tab w:val="right" w:pos="9639"/>
      </w:tabs>
      <w:spacing w:before="960"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DD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44F5F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4F5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844F5F"/>
    <w:rPr>
      <w:color w:val="0000FF"/>
      <w:u w:val="single"/>
    </w:rPr>
  </w:style>
  <w:style w:type="paragraph" w:styleId="a4">
    <w:name w:val="No Spacing"/>
    <w:uiPriority w:val="1"/>
    <w:qFormat/>
    <w:rsid w:val="00EB5D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Подпись_руководителя"/>
    <w:next w:val="a"/>
    <w:rsid w:val="00EB5DF7"/>
    <w:pPr>
      <w:tabs>
        <w:tab w:val="right" w:pos="9639"/>
      </w:tabs>
      <w:spacing w:before="960"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7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Володя</cp:lastModifiedBy>
  <cp:revision>34</cp:revision>
  <cp:lastPrinted>2024-04-04T07:22:00Z</cp:lastPrinted>
  <dcterms:created xsi:type="dcterms:W3CDTF">2017-05-22T09:37:00Z</dcterms:created>
  <dcterms:modified xsi:type="dcterms:W3CDTF">2010-01-01T02:56:00Z</dcterms:modified>
</cp:coreProperties>
</file>