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2A8D6" w14:textId="77777777" w:rsidR="00597B12" w:rsidRPr="00E12A68" w:rsidRDefault="00597B12" w:rsidP="00597B12">
      <w:pPr>
        <w:pStyle w:val="5"/>
        <w:tabs>
          <w:tab w:val="center" w:pos="5627"/>
          <w:tab w:val="left" w:pos="8480"/>
        </w:tabs>
        <w:spacing w:after="0"/>
        <w:jc w:val="center"/>
        <w:rPr>
          <w:i w:val="0"/>
          <w:sz w:val="24"/>
          <w:szCs w:val="24"/>
        </w:rPr>
      </w:pPr>
      <w:r w:rsidRPr="00E12A68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14:paraId="203415D3" w14:textId="77777777" w:rsidR="00597B12" w:rsidRPr="00E12A68" w:rsidRDefault="00597B12" w:rsidP="00597B12">
      <w:pPr>
        <w:jc w:val="center"/>
        <w:rPr>
          <w:b/>
          <w:szCs w:val="24"/>
        </w:rPr>
      </w:pPr>
      <w:r w:rsidRPr="00E12A68">
        <w:rPr>
          <w:b/>
          <w:szCs w:val="24"/>
        </w:rPr>
        <w:t xml:space="preserve">МУНИЦИПАЛЬНОЕ   ОБРАЗОВАНИЕ  </w:t>
      </w:r>
    </w:p>
    <w:p w14:paraId="093611B4" w14:textId="77777777" w:rsidR="00597B12" w:rsidRPr="00E12A68" w:rsidRDefault="00597B12" w:rsidP="00597B12">
      <w:pPr>
        <w:jc w:val="center"/>
        <w:rPr>
          <w:b/>
          <w:szCs w:val="24"/>
        </w:rPr>
      </w:pPr>
      <w:r w:rsidRPr="00E12A68">
        <w:rPr>
          <w:b/>
          <w:szCs w:val="24"/>
        </w:rPr>
        <w:t xml:space="preserve">« СУККОЗЕРСКОЕ СЕЛЬСКОЕ ПОСЕЛЕНИЕ »                                                     </w:t>
      </w:r>
      <w:r w:rsidRPr="00E12A68">
        <w:rPr>
          <w:szCs w:val="24"/>
        </w:rPr>
        <w:t>А</w:t>
      </w:r>
      <w:r w:rsidRPr="00E12A68">
        <w:rPr>
          <w:b/>
          <w:szCs w:val="24"/>
        </w:rPr>
        <w:t>ДМИНИСТРАЦИЯ СУККОЗЕРСКОГО  СЕЛЬСКОГО  ПОСЕЛЕНИЯ</w:t>
      </w:r>
    </w:p>
    <w:p w14:paraId="7A51D5E4" w14:textId="77777777" w:rsidR="00597B12" w:rsidRPr="00E12A68" w:rsidRDefault="00597B12" w:rsidP="00597B12">
      <w:pPr>
        <w:ind w:left="851"/>
        <w:jc w:val="center"/>
        <w:rPr>
          <w:szCs w:val="24"/>
        </w:rPr>
      </w:pPr>
    </w:p>
    <w:p w14:paraId="3087922D" w14:textId="77777777" w:rsidR="00597B12" w:rsidRPr="00E12A68" w:rsidRDefault="00597B12" w:rsidP="00597B12">
      <w:pPr>
        <w:ind w:left="851"/>
        <w:jc w:val="center"/>
        <w:rPr>
          <w:b/>
          <w:szCs w:val="24"/>
        </w:rPr>
      </w:pPr>
      <w:r w:rsidRPr="00E12A68">
        <w:rPr>
          <w:b/>
          <w:szCs w:val="24"/>
        </w:rPr>
        <w:t>ПОСТАНОВЛЕНИЕ</w:t>
      </w:r>
    </w:p>
    <w:p w14:paraId="5BFF960C" w14:textId="77777777" w:rsidR="00597B12" w:rsidRPr="00E12A68" w:rsidRDefault="00597B12" w:rsidP="00597B12">
      <w:pPr>
        <w:rPr>
          <w:szCs w:val="24"/>
        </w:rPr>
      </w:pPr>
    </w:p>
    <w:p w14:paraId="1D49F1E8" w14:textId="77777777" w:rsidR="003F7F19" w:rsidRPr="00E12A68" w:rsidRDefault="003F7F19" w:rsidP="000C45FC">
      <w:pPr>
        <w:jc w:val="center"/>
        <w:rPr>
          <w:b/>
          <w:szCs w:val="24"/>
        </w:rPr>
      </w:pPr>
    </w:p>
    <w:p w14:paraId="38D21A0A" w14:textId="4F986544" w:rsidR="003F7F19" w:rsidRPr="00E12A68" w:rsidRDefault="00C36601" w:rsidP="00597B12">
      <w:pPr>
        <w:ind w:left="709" w:hanging="709"/>
        <w:rPr>
          <w:szCs w:val="24"/>
        </w:rPr>
      </w:pPr>
      <w:r w:rsidRPr="00E12A68">
        <w:rPr>
          <w:szCs w:val="24"/>
        </w:rPr>
        <w:t xml:space="preserve">  </w:t>
      </w:r>
      <w:r w:rsidR="003F7F19" w:rsidRPr="00E12A68">
        <w:rPr>
          <w:szCs w:val="24"/>
        </w:rPr>
        <w:t xml:space="preserve">от </w:t>
      </w:r>
      <w:r w:rsidRPr="00E12A68">
        <w:rPr>
          <w:szCs w:val="24"/>
        </w:rPr>
        <w:t xml:space="preserve"> 13 </w:t>
      </w:r>
      <w:r w:rsidR="00BE7D44" w:rsidRPr="00E12A68">
        <w:rPr>
          <w:szCs w:val="24"/>
        </w:rPr>
        <w:t xml:space="preserve"> марта</w:t>
      </w:r>
      <w:r w:rsidRPr="00E12A68">
        <w:rPr>
          <w:szCs w:val="24"/>
        </w:rPr>
        <w:t xml:space="preserve"> </w:t>
      </w:r>
      <w:r w:rsidR="00BE7D44" w:rsidRPr="00E12A68">
        <w:rPr>
          <w:szCs w:val="24"/>
        </w:rPr>
        <w:t xml:space="preserve"> </w:t>
      </w:r>
      <w:r w:rsidR="00437A4B" w:rsidRPr="00E12A68">
        <w:rPr>
          <w:szCs w:val="24"/>
        </w:rPr>
        <w:t>20</w:t>
      </w:r>
      <w:r w:rsidR="003265B8" w:rsidRPr="00E12A68">
        <w:rPr>
          <w:szCs w:val="24"/>
        </w:rPr>
        <w:t>20</w:t>
      </w:r>
      <w:r w:rsidR="00437A4B" w:rsidRPr="00E12A68">
        <w:rPr>
          <w:szCs w:val="24"/>
        </w:rPr>
        <w:t xml:space="preserve"> г.</w:t>
      </w:r>
      <w:r w:rsidR="009B26A3" w:rsidRPr="00E12A68">
        <w:rPr>
          <w:szCs w:val="24"/>
        </w:rPr>
        <w:t xml:space="preserve"> </w:t>
      </w:r>
      <w:r w:rsidR="003F7F19" w:rsidRPr="00E12A68">
        <w:rPr>
          <w:szCs w:val="24"/>
        </w:rPr>
        <w:t xml:space="preserve"> </w:t>
      </w:r>
      <w:r w:rsidR="00621527" w:rsidRPr="00E12A68">
        <w:rPr>
          <w:szCs w:val="24"/>
        </w:rPr>
        <w:tab/>
      </w:r>
      <w:r w:rsidR="00621527" w:rsidRPr="00E12A68">
        <w:rPr>
          <w:szCs w:val="24"/>
        </w:rPr>
        <w:tab/>
      </w:r>
      <w:r w:rsidR="009B26A3" w:rsidRPr="00E12A68">
        <w:rPr>
          <w:szCs w:val="24"/>
        </w:rPr>
        <w:t xml:space="preserve">                         </w:t>
      </w:r>
      <w:r w:rsidR="00B549C4" w:rsidRPr="00E12A68">
        <w:rPr>
          <w:szCs w:val="24"/>
        </w:rPr>
        <w:t xml:space="preserve">                </w:t>
      </w:r>
      <w:r w:rsidR="00437A4B" w:rsidRPr="00E12A68">
        <w:rPr>
          <w:szCs w:val="24"/>
        </w:rPr>
        <w:t xml:space="preserve">    </w:t>
      </w:r>
      <w:r w:rsidR="00B549C4" w:rsidRPr="00E12A68">
        <w:rPr>
          <w:szCs w:val="24"/>
        </w:rPr>
        <w:t xml:space="preserve">     </w:t>
      </w:r>
      <w:r w:rsidR="00437A4B" w:rsidRPr="00E12A68">
        <w:rPr>
          <w:szCs w:val="24"/>
        </w:rPr>
        <w:t xml:space="preserve"> </w:t>
      </w:r>
      <w:r w:rsidR="00442F4E" w:rsidRPr="00E12A68">
        <w:rPr>
          <w:szCs w:val="24"/>
        </w:rPr>
        <w:t xml:space="preserve">  </w:t>
      </w:r>
      <w:r w:rsidR="009D55B2" w:rsidRPr="00E12A68">
        <w:rPr>
          <w:szCs w:val="24"/>
        </w:rPr>
        <w:t xml:space="preserve">   </w:t>
      </w:r>
      <w:r w:rsidR="00C533D1" w:rsidRPr="00E12A68">
        <w:rPr>
          <w:szCs w:val="24"/>
        </w:rPr>
        <w:t xml:space="preserve">         </w:t>
      </w:r>
      <w:r w:rsidRPr="00E12A68">
        <w:rPr>
          <w:szCs w:val="24"/>
        </w:rPr>
        <w:t xml:space="preserve">            </w:t>
      </w:r>
      <w:r w:rsidR="00621527" w:rsidRPr="00E12A68">
        <w:rPr>
          <w:szCs w:val="24"/>
        </w:rPr>
        <w:t xml:space="preserve">№ </w:t>
      </w:r>
      <w:r w:rsidRPr="00E12A68">
        <w:rPr>
          <w:szCs w:val="24"/>
        </w:rPr>
        <w:t xml:space="preserve"> 5</w:t>
      </w:r>
    </w:p>
    <w:p w14:paraId="6F3DB36B" w14:textId="77777777" w:rsidR="003F7F19" w:rsidRPr="00E12A68" w:rsidRDefault="003F7F19" w:rsidP="00597B12">
      <w:pPr>
        <w:rPr>
          <w:szCs w:val="24"/>
        </w:rPr>
      </w:pPr>
    </w:p>
    <w:p w14:paraId="2D18FC25" w14:textId="44FFA729" w:rsidR="00442F4E" w:rsidRPr="00E12A68" w:rsidRDefault="00442F4E" w:rsidP="00597B12">
      <w:pPr>
        <w:ind w:left="709"/>
        <w:jc w:val="center"/>
        <w:outlineLvl w:val="0"/>
        <w:rPr>
          <w:b/>
          <w:szCs w:val="24"/>
          <w:lang w:eastAsia="en-US"/>
        </w:rPr>
      </w:pPr>
      <w:r w:rsidRPr="00E12A68">
        <w:rPr>
          <w:b/>
          <w:szCs w:val="24"/>
        </w:rPr>
        <w:t xml:space="preserve">О </w:t>
      </w:r>
      <w:r w:rsidR="00EB3A2F" w:rsidRPr="00E12A68">
        <w:rPr>
          <w:b/>
          <w:szCs w:val="24"/>
        </w:rPr>
        <w:t>проведении продажи</w:t>
      </w:r>
      <w:r w:rsidR="005F25F4" w:rsidRPr="00E12A68">
        <w:rPr>
          <w:b/>
          <w:szCs w:val="24"/>
        </w:rPr>
        <w:t xml:space="preserve"> </w:t>
      </w:r>
      <w:r w:rsidR="00354224" w:rsidRPr="00E12A68">
        <w:rPr>
          <w:b/>
          <w:szCs w:val="24"/>
        </w:rPr>
        <w:t xml:space="preserve">муниципального имущества </w:t>
      </w:r>
      <w:r w:rsidR="005F25F4" w:rsidRPr="00E12A68">
        <w:rPr>
          <w:b/>
          <w:szCs w:val="24"/>
        </w:rPr>
        <w:t>посредством</w:t>
      </w:r>
      <w:r w:rsidR="00354224" w:rsidRPr="00E12A68">
        <w:rPr>
          <w:b/>
          <w:szCs w:val="24"/>
        </w:rPr>
        <w:t xml:space="preserve"> </w:t>
      </w:r>
      <w:r w:rsidR="0061053A" w:rsidRPr="00E12A68">
        <w:rPr>
          <w:b/>
          <w:szCs w:val="24"/>
        </w:rPr>
        <w:t xml:space="preserve">открытого </w:t>
      </w:r>
      <w:r w:rsidR="00BC44CE" w:rsidRPr="00E12A68">
        <w:rPr>
          <w:b/>
          <w:szCs w:val="24"/>
        </w:rPr>
        <w:t>аукциона</w:t>
      </w:r>
      <w:r w:rsidRPr="00E12A68">
        <w:rPr>
          <w:b/>
          <w:szCs w:val="24"/>
        </w:rPr>
        <w:t xml:space="preserve"> </w:t>
      </w:r>
      <w:r w:rsidR="00B74F55" w:rsidRPr="00E12A68">
        <w:rPr>
          <w:b/>
          <w:szCs w:val="24"/>
        </w:rPr>
        <w:t>в электронной форме</w:t>
      </w:r>
    </w:p>
    <w:p w14:paraId="328DDD0D" w14:textId="77777777" w:rsidR="006941AE" w:rsidRPr="00E12A68" w:rsidRDefault="006941AE" w:rsidP="00597B12">
      <w:pPr>
        <w:pStyle w:val="a5"/>
        <w:spacing w:after="0"/>
        <w:ind w:left="709" w:hanging="709"/>
        <w:jc w:val="center"/>
        <w:rPr>
          <w:b/>
        </w:rPr>
      </w:pPr>
    </w:p>
    <w:p w14:paraId="3E9BC7C8" w14:textId="7BABD5BC" w:rsidR="00E12A68" w:rsidRPr="00E12A68" w:rsidRDefault="005F25F4" w:rsidP="00E12A68">
      <w:pPr>
        <w:ind w:firstLine="709"/>
        <w:jc w:val="both"/>
        <w:rPr>
          <w:szCs w:val="24"/>
        </w:rPr>
      </w:pPr>
      <w:proofErr w:type="gramStart"/>
      <w:r w:rsidRPr="00E12A68">
        <w:rPr>
          <w:szCs w:val="24"/>
        </w:rPr>
        <w:t>В соответствии с Федеральным</w:t>
      </w:r>
      <w:r w:rsidR="00E12A68" w:rsidRPr="00E12A68">
        <w:rPr>
          <w:szCs w:val="24"/>
        </w:rPr>
        <w:t xml:space="preserve"> законом</w:t>
      </w:r>
      <w:r w:rsidRPr="00E12A68">
        <w:rPr>
          <w:szCs w:val="24"/>
        </w:rPr>
        <w:t xml:space="preserve"> от 21.12.2001</w:t>
      </w:r>
      <w:r w:rsidR="001E14A9" w:rsidRPr="00E12A68">
        <w:rPr>
          <w:szCs w:val="24"/>
        </w:rPr>
        <w:t>г.</w:t>
      </w:r>
      <w:r w:rsidR="00597B12" w:rsidRPr="00E12A68">
        <w:rPr>
          <w:szCs w:val="24"/>
        </w:rPr>
        <w:t xml:space="preserve"> № 178-ФЗ «О приватизации </w:t>
      </w:r>
      <w:r w:rsidRPr="00E12A68">
        <w:rPr>
          <w:szCs w:val="24"/>
        </w:rPr>
        <w:t xml:space="preserve">государственного и муниципального имущества», </w:t>
      </w:r>
      <w:r w:rsidR="00E12A68" w:rsidRPr="00E12A68">
        <w:rPr>
          <w:szCs w:val="24"/>
        </w:rPr>
        <w:t xml:space="preserve"> </w:t>
      </w:r>
      <w:r w:rsidRPr="00E12A68">
        <w:rPr>
          <w:szCs w:val="24"/>
        </w:rPr>
        <w:t>в</w:t>
      </w:r>
      <w:r w:rsidRPr="00E12A68">
        <w:rPr>
          <w:spacing w:val="1"/>
          <w:szCs w:val="24"/>
        </w:rPr>
        <w:t xml:space="preserve"> соответствии с Федеральным законом </w:t>
      </w:r>
      <w:r w:rsidR="00E12A68" w:rsidRPr="00E12A68">
        <w:rPr>
          <w:spacing w:val="1"/>
          <w:szCs w:val="24"/>
        </w:rPr>
        <w:t xml:space="preserve">                       </w:t>
      </w:r>
      <w:r w:rsidRPr="00E12A68">
        <w:rPr>
          <w:spacing w:val="1"/>
          <w:szCs w:val="24"/>
        </w:rPr>
        <w:t xml:space="preserve">от 26.07.2006 г. № 135 - ФЗ «О защите конкуренции», </w:t>
      </w:r>
      <w:r w:rsidR="00CA6330" w:rsidRPr="00E12A68">
        <w:rPr>
          <w:szCs w:val="24"/>
        </w:rPr>
        <w:t xml:space="preserve">в соответствии с </w:t>
      </w:r>
      <w:r w:rsidR="007B44EB">
        <w:rPr>
          <w:szCs w:val="24"/>
        </w:rPr>
        <w:t>р</w:t>
      </w:r>
      <w:r w:rsidR="00296CA5" w:rsidRPr="00E12A68">
        <w:rPr>
          <w:szCs w:val="24"/>
        </w:rPr>
        <w:t>ешение</w:t>
      </w:r>
      <w:r w:rsidR="007B44EB">
        <w:rPr>
          <w:szCs w:val="24"/>
        </w:rPr>
        <w:t>м</w:t>
      </w:r>
      <w:r w:rsidR="00296CA5" w:rsidRPr="00E12A68">
        <w:rPr>
          <w:szCs w:val="24"/>
        </w:rPr>
        <w:t xml:space="preserve"> 6 сессии </w:t>
      </w:r>
      <w:r w:rsidR="00E12A68" w:rsidRPr="00E12A68">
        <w:rPr>
          <w:szCs w:val="24"/>
        </w:rPr>
        <w:t xml:space="preserve">                     </w:t>
      </w:r>
      <w:r w:rsidR="00296CA5" w:rsidRPr="00E12A68">
        <w:rPr>
          <w:szCs w:val="24"/>
        </w:rPr>
        <w:t xml:space="preserve">2 созыва Совета </w:t>
      </w:r>
      <w:proofErr w:type="spellStart"/>
      <w:r w:rsidR="00296CA5" w:rsidRPr="00E12A68">
        <w:rPr>
          <w:szCs w:val="24"/>
        </w:rPr>
        <w:t>Суккозерского</w:t>
      </w:r>
      <w:proofErr w:type="spellEnd"/>
      <w:r w:rsidR="00296CA5" w:rsidRPr="00E12A68">
        <w:rPr>
          <w:szCs w:val="24"/>
        </w:rPr>
        <w:t xml:space="preserve"> сельского поселения от 08.04.2010 года № 34 </w:t>
      </w:r>
      <w:r w:rsidR="00E12A68" w:rsidRPr="00E12A68">
        <w:rPr>
          <w:szCs w:val="24"/>
        </w:rPr>
        <w:t xml:space="preserve">                             </w:t>
      </w:r>
      <w:r w:rsidR="00296CA5" w:rsidRPr="00E12A68">
        <w:rPr>
          <w:szCs w:val="24"/>
        </w:rPr>
        <w:t xml:space="preserve">«Об утверждении  прогнозного плана  (программы приватизации) муниципального имущества </w:t>
      </w:r>
      <w:proofErr w:type="spellStart"/>
      <w:r w:rsidR="00296CA5" w:rsidRPr="00E12A68">
        <w:rPr>
          <w:szCs w:val="24"/>
        </w:rPr>
        <w:t>Суккозерского</w:t>
      </w:r>
      <w:proofErr w:type="spellEnd"/>
      <w:r w:rsidR="00296CA5" w:rsidRPr="00E12A68">
        <w:rPr>
          <w:szCs w:val="24"/>
        </w:rPr>
        <w:t xml:space="preserve"> сельского поселения на 2010-</w:t>
      </w:r>
      <w:smartTag w:uri="urn:schemas-microsoft-com:office:smarttags" w:element="metricconverter">
        <w:smartTagPr>
          <w:attr w:name="ProductID" w:val="2012 г"/>
        </w:smartTagPr>
        <w:r w:rsidR="00296CA5" w:rsidRPr="00E12A68">
          <w:rPr>
            <w:szCs w:val="24"/>
          </w:rPr>
          <w:t xml:space="preserve">2012 </w:t>
        </w:r>
        <w:proofErr w:type="spellStart"/>
        <w:r w:rsidR="00296CA5" w:rsidRPr="00E12A68">
          <w:rPr>
            <w:szCs w:val="24"/>
          </w:rPr>
          <w:t>г</w:t>
        </w:r>
      </w:smartTag>
      <w:r w:rsidR="00296CA5" w:rsidRPr="00E12A68">
        <w:rPr>
          <w:szCs w:val="24"/>
        </w:rPr>
        <w:t>.г</w:t>
      </w:r>
      <w:proofErr w:type="spellEnd"/>
      <w:r w:rsidR="00296CA5" w:rsidRPr="00E12A68">
        <w:rPr>
          <w:szCs w:val="24"/>
        </w:rPr>
        <w:t>. (в</w:t>
      </w:r>
      <w:proofErr w:type="gramEnd"/>
      <w:r w:rsidR="00296CA5" w:rsidRPr="00E12A68">
        <w:rPr>
          <w:szCs w:val="24"/>
        </w:rPr>
        <w:t xml:space="preserve"> редакции решений 14 сессии </w:t>
      </w:r>
      <w:r w:rsidR="00E12A68" w:rsidRPr="00E12A68">
        <w:rPr>
          <w:szCs w:val="24"/>
        </w:rPr>
        <w:t xml:space="preserve"> </w:t>
      </w:r>
      <w:r w:rsidR="00296CA5" w:rsidRPr="00E12A68">
        <w:rPr>
          <w:szCs w:val="24"/>
        </w:rPr>
        <w:t xml:space="preserve">2 созыва </w:t>
      </w:r>
      <w:r w:rsidR="00E12A68" w:rsidRPr="00E12A68">
        <w:rPr>
          <w:szCs w:val="24"/>
        </w:rPr>
        <w:t xml:space="preserve">  </w:t>
      </w:r>
      <w:r w:rsidR="00296CA5" w:rsidRPr="00E12A68">
        <w:rPr>
          <w:szCs w:val="24"/>
        </w:rPr>
        <w:t xml:space="preserve">от 29.08.2011 года № 80, 30 сессии 3 созыва от 12.07.2017 года № 98, </w:t>
      </w:r>
      <w:r w:rsidR="00E12A68" w:rsidRPr="00E12A68">
        <w:rPr>
          <w:szCs w:val="24"/>
        </w:rPr>
        <w:t xml:space="preserve">                     2 сессии  4 созыва от 25.12.2018 года № 13), </w:t>
      </w:r>
      <w:r w:rsidR="00296CA5" w:rsidRPr="00E12A68">
        <w:rPr>
          <w:szCs w:val="24"/>
        </w:rPr>
        <w:t xml:space="preserve">  </w:t>
      </w:r>
      <w:r w:rsidR="001E14A9" w:rsidRPr="00E12A68">
        <w:rPr>
          <w:bCs/>
          <w:szCs w:val="24"/>
        </w:rPr>
        <w:t xml:space="preserve"> </w:t>
      </w:r>
      <w:r w:rsidRPr="00E12A68">
        <w:rPr>
          <w:bCs/>
          <w:szCs w:val="24"/>
        </w:rPr>
        <w:t xml:space="preserve">Администрация </w:t>
      </w:r>
      <w:proofErr w:type="spellStart"/>
      <w:r w:rsidR="001E14A9" w:rsidRPr="00E12A68">
        <w:rPr>
          <w:szCs w:val="24"/>
        </w:rPr>
        <w:t>Суккозерского</w:t>
      </w:r>
      <w:proofErr w:type="spellEnd"/>
      <w:r w:rsidR="00C9071E" w:rsidRPr="00E12A68">
        <w:rPr>
          <w:szCs w:val="24"/>
        </w:rPr>
        <w:t xml:space="preserve"> сельского поселения</w:t>
      </w:r>
      <w:r w:rsidR="00E12A68" w:rsidRPr="00E12A68">
        <w:rPr>
          <w:szCs w:val="24"/>
        </w:rPr>
        <w:t xml:space="preserve"> </w:t>
      </w:r>
      <w:r w:rsidR="00E12A68" w:rsidRPr="00E12A68">
        <w:rPr>
          <w:b/>
          <w:szCs w:val="24"/>
        </w:rPr>
        <w:t>постановляет</w:t>
      </w:r>
      <w:r w:rsidR="00E12A68" w:rsidRPr="00E12A68">
        <w:rPr>
          <w:szCs w:val="24"/>
        </w:rPr>
        <w:t>:</w:t>
      </w:r>
    </w:p>
    <w:p w14:paraId="07660BC0" w14:textId="5BC20DE4" w:rsidR="00C9071E" w:rsidRPr="00E12A68" w:rsidRDefault="00C9071E" w:rsidP="00597B12">
      <w:pPr>
        <w:contextualSpacing/>
        <w:jc w:val="both"/>
        <w:rPr>
          <w:bCs/>
          <w:szCs w:val="24"/>
        </w:rPr>
      </w:pPr>
    </w:p>
    <w:p w14:paraId="7B4E9B42" w14:textId="5CFC18B9" w:rsidR="00C9071E" w:rsidRDefault="00E12A68" w:rsidP="00E12A68">
      <w:pPr>
        <w:jc w:val="both"/>
      </w:pPr>
      <w:r>
        <w:rPr>
          <w:bCs/>
          <w:lang w:eastAsia="en-US"/>
        </w:rPr>
        <w:t xml:space="preserve">          1.</w:t>
      </w:r>
      <w:r w:rsidR="00C9071E" w:rsidRPr="00E12A68">
        <w:rPr>
          <w:bCs/>
          <w:lang w:eastAsia="en-US"/>
        </w:rPr>
        <w:t>Создать и утвердить состав комиссии по проведению аукциона на право заключения договоров купли-продажи муниципального имущества (далее – Аукционная комиссия, комиссия по торгам</w:t>
      </w:r>
      <w:r w:rsidR="007B62C8" w:rsidRPr="00E12A68">
        <w:rPr>
          <w:bCs/>
          <w:lang w:eastAsia="en-US"/>
        </w:rPr>
        <w:t>, Комиссия</w:t>
      </w:r>
      <w:r w:rsidR="00C9071E" w:rsidRPr="00E12A68">
        <w:rPr>
          <w:bCs/>
          <w:lang w:eastAsia="en-US"/>
        </w:rPr>
        <w:t>) в следующем составе:</w:t>
      </w:r>
      <w:r w:rsidR="007B62C8" w:rsidRPr="00E12A68">
        <w:rPr>
          <w:bCs/>
          <w:lang w:eastAsia="en-US"/>
        </w:rPr>
        <w:t xml:space="preserve"> п</w:t>
      </w:r>
      <w:r w:rsidR="00C9071E" w:rsidRPr="00E12A68">
        <w:rPr>
          <w:bCs/>
          <w:lang w:eastAsia="en-US"/>
        </w:rPr>
        <w:t xml:space="preserve">редседатель Комиссии - </w:t>
      </w:r>
      <w:proofErr w:type="spellStart"/>
      <w:r w:rsidR="00C9071E" w:rsidRPr="00E12A68">
        <w:rPr>
          <w:bCs/>
          <w:lang w:eastAsia="en-US"/>
        </w:rPr>
        <w:t>Балаев</w:t>
      </w:r>
      <w:proofErr w:type="spellEnd"/>
      <w:r w:rsidR="00C9071E" w:rsidRPr="00E12A68">
        <w:rPr>
          <w:bCs/>
          <w:lang w:eastAsia="en-US"/>
        </w:rPr>
        <w:t xml:space="preserve"> Б.В.;</w:t>
      </w:r>
      <w:r w:rsidR="007B62C8" w:rsidRPr="00E12A68">
        <w:rPr>
          <w:bCs/>
          <w:lang w:eastAsia="en-US"/>
        </w:rPr>
        <w:t xml:space="preserve"> ч</w:t>
      </w:r>
      <w:r w:rsidR="00C9071E" w:rsidRPr="00E12A68">
        <w:rPr>
          <w:bCs/>
          <w:lang w:eastAsia="en-US"/>
        </w:rPr>
        <w:t>лены Комиссии – Горшкова С.Г</w:t>
      </w:r>
      <w:r w:rsidR="00B74F55" w:rsidRPr="00E12A68">
        <w:rPr>
          <w:bCs/>
          <w:lang w:eastAsia="en-US"/>
        </w:rPr>
        <w:t>.</w:t>
      </w:r>
      <w:r w:rsidR="00C9071E" w:rsidRPr="00E12A68">
        <w:rPr>
          <w:bCs/>
          <w:lang w:eastAsia="en-US"/>
        </w:rPr>
        <w:t xml:space="preserve">, Василевская Т.А., </w:t>
      </w:r>
      <w:proofErr w:type="spellStart"/>
      <w:r w:rsidR="00C9071E" w:rsidRPr="00E12A68">
        <w:rPr>
          <w:bCs/>
          <w:lang w:eastAsia="en-US"/>
        </w:rPr>
        <w:t>Балаева</w:t>
      </w:r>
      <w:proofErr w:type="spellEnd"/>
      <w:r w:rsidR="00C9071E" w:rsidRPr="00E12A68">
        <w:rPr>
          <w:bCs/>
          <w:lang w:eastAsia="en-US"/>
        </w:rPr>
        <w:t xml:space="preserve"> Е.В., </w:t>
      </w:r>
      <w:r w:rsidR="001E14A9" w:rsidRPr="00E12A68">
        <w:t>Сафоненко А.М.</w:t>
      </w:r>
    </w:p>
    <w:p w14:paraId="4E4D5CBB" w14:textId="77777777" w:rsidR="00E12A68" w:rsidRPr="00E12A68" w:rsidRDefault="00E12A68" w:rsidP="00E12A68">
      <w:pPr>
        <w:jc w:val="both"/>
        <w:rPr>
          <w:bCs/>
          <w:lang w:eastAsia="en-US"/>
        </w:rPr>
      </w:pPr>
    </w:p>
    <w:p w14:paraId="11A71D01" w14:textId="22B640DF" w:rsidR="0061053A" w:rsidRDefault="00E12A68" w:rsidP="00E12A68">
      <w:pPr>
        <w:jc w:val="both"/>
        <w:rPr>
          <w:lang w:eastAsia="en-US"/>
        </w:rPr>
      </w:pPr>
      <w:r>
        <w:rPr>
          <w:lang w:eastAsia="en-US"/>
        </w:rPr>
        <w:t xml:space="preserve">           2.</w:t>
      </w:r>
      <w:r w:rsidR="00442F4E" w:rsidRPr="00E12A68">
        <w:rPr>
          <w:lang w:eastAsia="en-US"/>
        </w:rPr>
        <w:t xml:space="preserve">Комиссии </w:t>
      </w:r>
      <w:r w:rsidR="00135FEB" w:rsidRPr="00E12A68">
        <w:rPr>
          <w:lang w:eastAsia="en-US"/>
        </w:rPr>
        <w:t xml:space="preserve">по торгам </w:t>
      </w:r>
      <w:r w:rsidR="00442F4E" w:rsidRPr="00E12A68">
        <w:rPr>
          <w:lang w:eastAsia="en-US"/>
        </w:rPr>
        <w:t xml:space="preserve">провести </w:t>
      </w:r>
      <w:r w:rsidR="00CB58E1" w:rsidRPr="00E12A68">
        <w:rPr>
          <w:lang w:eastAsia="en-US"/>
        </w:rPr>
        <w:t>п</w:t>
      </w:r>
      <w:bookmarkStart w:id="0" w:name="_GoBack"/>
      <w:bookmarkEnd w:id="0"/>
      <w:r w:rsidR="00CB58E1" w:rsidRPr="00E12A68">
        <w:rPr>
          <w:lang w:eastAsia="en-US"/>
        </w:rPr>
        <w:t xml:space="preserve">роцедуру </w:t>
      </w:r>
      <w:r w:rsidR="0061053A" w:rsidRPr="00E12A68">
        <w:rPr>
          <w:lang w:eastAsia="en-US"/>
        </w:rPr>
        <w:t>открытого аукциона</w:t>
      </w:r>
      <w:r w:rsidR="00442F4E" w:rsidRPr="00E12A68">
        <w:rPr>
          <w:lang w:eastAsia="en-US"/>
        </w:rPr>
        <w:t xml:space="preserve"> </w:t>
      </w:r>
      <w:r w:rsidR="0061053A" w:rsidRPr="00E12A68">
        <w:rPr>
          <w:lang w:eastAsia="en-US"/>
        </w:rPr>
        <w:t xml:space="preserve">в электронной форме </w:t>
      </w:r>
      <w:r w:rsidR="00442F4E" w:rsidRPr="00E12A68">
        <w:rPr>
          <w:lang w:eastAsia="en-US"/>
        </w:rPr>
        <w:t xml:space="preserve">по продаже муниципального имущества, находящегося в собственности </w:t>
      </w:r>
      <w:proofErr w:type="spellStart"/>
      <w:r w:rsidR="001E14A9" w:rsidRPr="00E12A68">
        <w:t>Суккозерского</w:t>
      </w:r>
      <w:proofErr w:type="spellEnd"/>
      <w:r w:rsidR="00C9071E" w:rsidRPr="00E12A68">
        <w:t xml:space="preserve"> сельского поселения</w:t>
      </w:r>
      <w:r w:rsidR="00442F4E" w:rsidRPr="00E12A68">
        <w:rPr>
          <w:lang w:eastAsia="en-US"/>
        </w:rPr>
        <w:t xml:space="preserve">: </w:t>
      </w:r>
    </w:p>
    <w:p w14:paraId="44E3733E" w14:textId="77777777" w:rsidR="00E12A68" w:rsidRPr="00E12A68" w:rsidRDefault="00E12A68" w:rsidP="00E12A68">
      <w:pPr>
        <w:jc w:val="both"/>
        <w:rPr>
          <w:bCs/>
          <w:lang w:eastAsia="en-US"/>
        </w:rPr>
      </w:pPr>
    </w:p>
    <w:p w14:paraId="757FE43B" w14:textId="1F098436" w:rsidR="00C9071E" w:rsidRDefault="00C9071E" w:rsidP="00597B12">
      <w:pPr>
        <w:autoSpaceDE w:val="0"/>
        <w:autoSpaceDN w:val="0"/>
        <w:adjustRightInd w:val="0"/>
        <w:ind w:left="709" w:hanging="709"/>
        <w:jc w:val="both"/>
        <w:rPr>
          <w:bCs/>
          <w:szCs w:val="24"/>
          <w:lang w:eastAsia="en-US"/>
        </w:rPr>
      </w:pPr>
      <w:r w:rsidRPr="00E12A68">
        <w:rPr>
          <w:szCs w:val="24"/>
          <w:lang w:eastAsia="en-US"/>
        </w:rPr>
        <w:t>ЛОТ №</w:t>
      </w:r>
      <w:r w:rsidR="003265B8" w:rsidRPr="00E12A68">
        <w:rPr>
          <w:szCs w:val="24"/>
          <w:lang w:eastAsia="en-US"/>
        </w:rPr>
        <w:t>1</w:t>
      </w:r>
      <w:r w:rsidRPr="00E12A68">
        <w:rPr>
          <w:szCs w:val="24"/>
          <w:lang w:eastAsia="en-US"/>
        </w:rPr>
        <w:t xml:space="preserve">: </w:t>
      </w:r>
      <w:r w:rsidR="001E14A9" w:rsidRPr="00E12A68">
        <w:rPr>
          <w:bCs/>
          <w:szCs w:val="24"/>
          <w:lang w:eastAsia="en-US"/>
        </w:rPr>
        <w:t>встроенные нежилые помещения общей площадью 152,9 кв.</w:t>
      </w:r>
      <w:r w:rsidR="002100D0" w:rsidRPr="00E12A68">
        <w:rPr>
          <w:bCs/>
          <w:szCs w:val="24"/>
          <w:lang w:eastAsia="en-US"/>
        </w:rPr>
        <w:t xml:space="preserve"> </w:t>
      </w:r>
      <w:r w:rsidR="001E14A9" w:rsidRPr="00E12A68">
        <w:rPr>
          <w:bCs/>
          <w:szCs w:val="24"/>
          <w:lang w:eastAsia="en-US"/>
        </w:rPr>
        <w:t xml:space="preserve">м. расположенные по адресу: Республика Карелия, Муезерский район, пос. Суккозеро, ул. Школьная, </w:t>
      </w:r>
      <w:r w:rsidR="00E12A68">
        <w:rPr>
          <w:bCs/>
          <w:szCs w:val="24"/>
          <w:lang w:eastAsia="en-US"/>
        </w:rPr>
        <w:t xml:space="preserve">                    </w:t>
      </w:r>
      <w:r w:rsidR="001E14A9" w:rsidRPr="00E12A68">
        <w:rPr>
          <w:bCs/>
          <w:szCs w:val="24"/>
          <w:lang w:eastAsia="en-US"/>
        </w:rPr>
        <w:t>д. 12, пом. 2;</w:t>
      </w:r>
    </w:p>
    <w:p w14:paraId="64C8EF42" w14:textId="77777777" w:rsidR="00E12A68" w:rsidRPr="00E12A68" w:rsidRDefault="00E12A68" w:rsidP="00597B12">
      <w:pPr>
        <w:autoSpaceDE w:val="0"/>
        <w:autoSpaceDN w:val="0"/>
        <w:adjustRightInd w:val="0"/>
        <w:ind w:left="709" w:hanging="709"/>
        <w:jc w:val="both"/>
        <w:rPr>
          <w:bCs/>
          <w:szCs w:val="24"/>
          <w:lang w:eastAsia="en-US"/>
        </w:rPr>
      </w:pPr>
    </w:p>
    <w:p w14:paraId="466399A7" w14:textId="31C87B7C" w:rsidR="00C9071E" w:rsidRDefault="00C9071E" w:rsidP="00597B12">
      <w:pPr>
        <w:autoSpaceDE w:val="0"/>
        <w:autoSpaceDN w:val="0"/>
        <w:adjustRightInd w:val="0"/>
        <w:ind w:left="709" w:hanging="709"/>
        <w:jc w:val="both"/>
        <w:rPr>
          <w:bCs/>
          <w:szCs w:val="24"/>
          <w:lang w:eastAsia="en-US"/>
        </w:rPr>
      </w:pPr>
      <w:r w:rsidRPr="00E12A68">
        <w:rPr>
          <w:bCs/>
          <w:szCs w:val="24"/>
          <w:lang w:eastAsia="en-US"/>
        </w:rPr>
        <w:t>ЛОТ №</w:t>
      </w:r>
      <w:r w:rsidR="003265B8" w:rsidRPr="00E12A68">
        <w:rPr>
          <w:bCs/>
          <w:szCs w:val="24"/>
          <w:lang w:eastAsia="en-US"/>
        </w:rPr>
        <w:t>2</w:t>
      </w:r>
      <w:r w:rsidRPr="00E12A68">
        <w:rPr>
          <w:bCs/>
          <w:szCs w:val="24"/>
          <w:lang w:eastAsia="en-US"/>
        </w:rPr>
        <w:t xml:space="preserve">: </w:t>
      </w:r>
      <w:r w:rsidR="001E14A9" w:rsidRPr="00E12A68">
        <w:rPr>
          <w:bCs/>
          <w:szCs w:val="24"/>
          <w:lang w:eastAsia="en-US"/>
        </w:rPr>
        <w:t>здание промышленного склада общей площадью 210,0 кв.</w:t>
      </w:r>
      <w:r w:rsidR="002100D0" w:rsidRPr="00E12A68">
        <w:rPr>
          <w:bCs/>
          <w:szCs w:val="24"/>
          <w:lang w:eastAsia="en-US"/>
        </w:rPr>
        <w:t xml:space="preserve"> </w:t>
      </w:r>
      <w:r w:rsidR="001E14A9" w:rsidRPr="00E12A68">
        <w:rPr>
          <w:bCs/>
          <w:szCs w:val="24"/>
          <w:lang w:eastAsia="en-US"/>
        </w:rPr>
        <w:t>м. с земельным участком общей площадью 3705 кв.</w:t>
      </w:r>
      <w:r w:rsidR="002100D0" w:rsidRPr="00E12A68">
        <w:rPr>
          <w:bCs/>
          <w:szCs w:val="24"/>
          <w:lang w:eastAsia="en-US"/>
        </w:rPr>
        <w:t xml:space="preserve"> </w:t>
      </w:r>
      <w:r w:rsidR="001E14A9" w:rsidRPr="00E12A68">
        <w:rPr>
          <w:bCs/>
          <w:szCs w:val="24"/>
          <w:lang w:eastAsia="en-US"/>
        </w:rPr>
        <w:t>м., расположенное по адресу: Республика Карелия, Муезерский район, пос. Суккозеро, промышленная зона, северо-западная часть поселка</w:t>
      </w:r>
      <w:r w:rsidRPr="00E12A68">
        <w:rPr>
          <w:bCs/>
          <w:szCs w:val="24"/>
          <w:lang w:eastAsia="en-US"/>
        </w:rPr>
        <w:t>.</w:t>
      </w:r>
    </w:p>
    <w:p w14:paraId="0B8F99BC" w14:textId="77777777" w:rsidR="00E12A68" w:rsidRPr="00E12A68" w:rsidRDefault="00E12A68" w:rsidP="00597B12">
      <w:pPr>
        <w:autoSpaceDE w:val="0"/>
        <w:autoSpaceDN w:val="0"/>
        <w:adjustRightInd w:val="0"/>
        <w:ind w:left="709" w:hanging="709"/>
        <w:jc w:val="both"/>
        <w:rPr>
          <w:bCs/>
          <w:szCs w:val="24"/>
          <w:lang w:eastAsia="en-US"/>
        </w:rPr>
      </w:pPr>
    </w:p>
    <w:p w14:paraId="0C2A2B29" w14:textId="7CAAB06A" w:rsidR="00442F4E" w:rsidRDefault="00E12A68" w:rsidP="00E12A68">
      <w:pPr>
        <w:pStyle w:val="a4"/>
        <w:ind w:left="0"/>
        <w:jc w:val="both"/>
        <w:rPr>
          <w:lang w:eastAsia="en-US"/>
        </w:rPr>
      </w:pPr>
      <w:r>
        <w:rPr>
          <w:lang w:eastAsia="en-US"/>
        </w:rPr>
        <w:t xml:space="preserve">          3. </w:t>
      </w:r>
      <w:r w:rsidR="00442F4E" w:rsidRPr="00E12A68">
        <w:rPr>
          <w:lang w:eastAsia="en-US"/>
        </w:rPr>
        <w:t xml:space="preserve">Утвердить сообщение о проведении </w:t>
      </w:r>
      <w:r w:rsidR="0061053A" w:rsidRPr="00E12A68">
        <w:rPr>
          <w:lang w:eastAsia="en-US"/>
        </w:rPr>
        <w:t xml:space="preserve">открытого </w:t>
      </w:r>
      <w:r w:rsidR="00BC44CE" w:rsidRPr="00E12A68">
        <w:rPr>
          <w:lang w:eastAsia="en-US"/>
        </w:rPr>
        <w:t>аукциона</w:t>
      </w:r>
      <w:r w:rsidR="0061053A" w:rsidRPr="00E12A68">
        <w:rPr>
          <w:lang w:eastAsia="en-US"/>
        </w:rPr>
        <w:t xml:space="preserve"> в электронной форме</w:t>
      </w:r>
      <w:r w:rsidR="00CB58E1" w:rsidRPr="00E12A68">
        <w:rPr>
          <w:lang w:eastAsia="en-US"/>
        </w:rPr>
        <w:t xml:space="preserve"> </w:t>
      </w:r>
      <w:r>
        <w:rPr>
          <w:lang w:eastAsia="en-US"/>
        </w:rPr>
        <w:t xml:space="preserve">и </w:t>
      </w:r>
      <w:r w:rsidR="005355F2" w:rsidRPr="00E12A68">
        <w:rPr>
          <w:lang w:eastAsia="en-US"/>
        </w:rPr>
        <w:t xml:space="preserve">документацию </w:t>
      </w:r>
      <w:r w:rsidR="0061053A" w:rsidRPr="00E12A68">
        <w:rPr>
          <w:lang w:eastAsia="en-US"/>
        </w:rPr>
        <w:t xml:space="preserve">об открытом </w:t>
      </w:r>
      <w:r w:rsidR="00BC44CE" w:rsidRPr="00E12A68">
        <w:rPr>
          <w:lang w:eastAsia="en-US"/>
        </w:rPr>
        <w:t>аукцион</w:t>
      </w:r>
      <w:r w:rsidR="0061053A" w:rsidRPr="00E12A68">
        <w:rPr>
          <w:lang w:eastAsia="en-US"/>
        </w:rPr>
        <w:t>е в электронной форме</w:t>
      </w:r>
      <w:r w:rsidR="001F629C" w:rsidRPr="00E12A68">
        <w:rPr>
          <w:lang w:eastAsia="en-US"/>
        </w:rPr>
        <w:t xml:space="preserve"> согласно </w:t>
      </w:r>
      <w:r w:rsidR="005355F2" w:rsidRPr="00E12A68">
        <w:rPr>
          <w:lang w:eastAsia="en-US"/>
        </w:rPr>
        <w:t>Приложени</w:t>
      </w:r>
      <w:r w:rsidR="0061053A" w:rsidRPr="00E12A68">
        <w:rPr>
          <w:lang w:eastAsia="en-US"/>
        </w:rPr>
        <w:t>ю</w:t>
      </w:r>
      <w:r w:rsidR="005355F2" w:rsidRPr="00E12A68">
        <w:rPr>
          <w:lang w:eastAsia="en-US"/>
        </w:rPr>
        <w:t xml:space="preserve"> №1 и Приложени</w:t>
      </w:r>
      <w:r w:rsidR="001F629C" w:rsidRPr="00E12A68">
        <w:rPr>
          <w:lang w:eastAsia="en-US"/>
        </w:rPr>
        <w:t>ю</w:t>
      </w:r>
      <w:r w:rsidR="005355F2" w:rsidRPr="00E12A68">
        <w:rPr>
          <w:lang w:eastAsia="en-US"/>
        </w:rPr>
        <w:t xml:space="preserve"> №2.</w:t>
      </w:r>
      <w:r w:rsidR="00CB58E1" w:rsidRPr="00E12A68">
        <w:rPr>
          <w:lang w:eastAsia="en-US"/>
        </w:rPr>
        <w:t xml:space="preserve"> </w:t>
      </w:r>
    </w:p>
    <w:p w14:paraId="75EC6CC9" w14:textId="77777777" w:rsidR="00E12A68" w:rsidRPr="00E12A68" w:rsidRDefault="00E12A68" w:rsidP="00597B12">
      <w:pPr>
        <w:pStyle w:val="a4"/>
        <w:ind w:left="709" w:hanging="709"/>
        <w:jc w:val="both"/>
        <w:rPr>
          <w:lang w:eastAsia="en-US"/>
        </w:rPr>
      </w:pPr>
    </w:p>
    <w:p w14:paraId="48C68083" w14:textId="3B3ED987" w:rsidR="00442F4E" w:rsidRDefault="00E12A68" w:rsidP="00E12A68">
      <w:pPr>
        <w:jc w:val="both"/>
        <w:rPr>
          <w:szCs w:val="24"/>
          <w:lang w:eastAsia="en-US"/>
        </w:rPr>
      </w:pPr>
      <w:r>
        <w:rPr>
          <w:szCs w:val="24"/>
          <w:lang w:eastAsia="en-US"/>
        </w:rPr>
        <w:t xml:space="preserve">         4. </w:t>
      </w:r>
      <w:r w:rsidR="00442F4E" w:rsidRPr="00E12A68">
        <w:rPr>
          <w:szCs w:val="24"/>
          <w:lang w:eastAsia="en-US"/>
        </w:rPr>
        <w:t>Разместить сообщение</w:t>
      </w:r>
      <w:r w:rsidR="00CB58E1" w:rsidRPr="00E12A68">
        <w:rPr>
          <w:szCs w:val="24"/>
          <w:lang w:eastAsia="en-US"/>
        </w:rPr>
        <w:t xml:space="preserve"> о проведен</w:t>
      </w:r>
      <w:proofErr w:type="gramStart"/>
      <w:r w:rsidR="00CB58E1" w:rsidRPr="00E12A68">
        <w:rPr>
          <w:szCs w:val="24"/>
          <w:lang w:eastAsia="en-US"/>
        </w:rPr>
        <w:t xml:space="preserve">ии </w:t>
      </w:r>
      <w:r w:rsidR="00BC44CE" w:rsidRPr="00E12A68">
        <w:rPr>
          <w:szCs w:val="24"/>
          <w:lang w:eastAsia="en-US"/>
        </w:rPr>
        <w:t>ау</w:t>
      </w:r>
      <w:proofErr w:type="gramEnd"/>
      <w:r w:rsidR="00BC44CE" w:rsidRPr="00E12A68">
        <w:rPr>
          <w:szCs w:val="24"/>
          <w:lang w:eastAsia="en-US"/>
        </w:rPr>
        <w:t>кциона</w:t>
      </w:r>
      <w:r w:rsidR="00CB58E1" w:rsidRPr="00E12A68">
        <w:rPr>
          <w:szCs w:val="24"/>
          <w:lang w:eastAsia="en-US"/>
        </w:rPr>
        <w:t xml:space="preserve"> и документацию </w:t>
      </w:r>
      <w:r w:rsidR="00BC44CE" w:rsidRPr="00E12A68">
        <w:rPr>
          <w:szCs w:val="24"/>
          <w:lang w:eastAsia="en-US"/>
        </w:rPr>
        <w:t>аукциона</w:t>
      </w:r>
      <w:r w:rsidR="00CB58E1" w:rsidRPr="00E12A68">
        <w:rPr>
          <w:szCs w:val="24"/>
          <w:lang w:eastAsia="en-US"/>
        </w:rPr>
        <w:t xml:space="preserve"> </w:t>
      </w:r>
      <w:r w:rsidR="00442F4E" w:rsidRPr="00E12A68">
        <w:rPr>
          <w:szCs w:val="24"/>
          <w:lang w:eastAsia="en-US"/>
        </w:rPr>
        <w:t xml:space="preserve">на Официальном сайте Российской </w:t>
      </w:r>
      <w:r w:rsidR="001E14A9" w:rsidRPr="00E12A68">
        <w:rPr>
          <w:szCs w:val="24"/>
          <w:lang w:eastAsia="en-US"/>
        </w:rPr>
        <w:t xml:space="preserve">Федерации для размещения информации о проведении торгов </w:t>
      </w:r>
      <w:hyperlink r:id="rId6" w:history="1">
        <w:r w:rsidR="00B74F55" w:rsidRPr="00E12A68">
          <w:rPr>
            <w:rStyle w:val="a3"/>
            <w:szCs w:val="24"/>
            <w:lang w:eastAsia="en-US"/>
          </w:rPr>
          <w:t>http://torgi.gov.ru</w:t>
        </w:r>
      </w:hyperlink>
      <w:r w:rsidR="005F25F4" w:rsidRPr="00E12A68">
        <w:rPr>
          <w:szCs w:val="24"/>
          <w:lang w:eastAsia="en-US"/>
        </w:rPr>
        <w:t>.</w:t>
      </w:r>
    </w:p>
    <w:p w14:paraId="4C1B4762" w14:textId="77777777" w:rsidR="001E587C" w:rsidRPr="00E12A68" w:rsidRDefault="001E587C" w:rsidP="00E12A68">
      <w:pPr>
        <w:jc w:val="both"/>
        <w:rPr>
          <w:szCs w:val="24"/>
          <w:lang w:eastAsia="en-US"/>
        </w:rPr>
      </w:pPr>
    </w:p>
    <w:p w14:paraId="023CF969" w14:textId="405B7FE7" w:rsidR="00442F4E" w:rsidRPr="00E12A68" w:rsidRDefault="002100D0" w:rsidP="001E587C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E12A68">
        <w:rPr>
          <w:szCs w:val="24"/>
          <w:lang w:eastAsia="en-US"/>
        </w:rPr>
        <w:t xml:space="preserve">     </w:t>
      </w:r>
      <w:r w:rsidR="001E587C">
        <w:rPr>
          <w:szCs w:val="24"/>
          <w:lang w:eastAsia="en-US"/>
        </w:rPr>
        <w:t xml:space="preserve">   5. </w:t>
      </w:r>
      <w:r w:rsidR="00442F4E" w:rsidRPr="00E12A68">
        <w:rPr>
          <w:szCs w:val="24"/>
          <w:lang w:eastAsia="en-US"/>
        </w:rPr>
        <w:t xml:space="preserve">Комиссии провести заседание по </w:t>
      </w:r>
      <w:r w:rsidR="002D0E95" w:rsidRPr="00E12A68">
        <w:rPr>
          <w:szCs w:val="24"/>
          <w:lang w:eastAsia="en-US"/>
        </w:rPr>
        <w:t xml:space="preserve">определению участников </w:t>
      </w:r>
      <w:r w:rsidR="00BC44CE" w:rsidRPr="00E12A68">
        <w:rPr>
          <w:szCs w:val="24"/>
          <w:lang w:eastAsia="en-US"/>
        </w:rPr>
        <w:t>аукциона</w:t>
      </w:r>
      <w:r w:rsidR="002D0E95" w:rsidRPr="00E12A68">
        <w:rPr>
          <w:szCs w:val="24"/>
          <w:lang w:eastAsia="en-US"/>
        </w:rPr>
        <w:t xml:space="preserve"> и </w:t>
      </w:r>
      <w:r w:rsidR="00442F4E" w:rsidRPr="00E12A68">
        <w:rPr>
          <w:szCs w:val="24"/>
          <w:lang w:eastAsia="en-US"/>
        </w:rPr>
        <w:t xml:space="preserve">провести процедуру </w:t>
      </w:r>
      <w:r w:rsidR="002D0E95" w:rsidRPr="00E12A68">
        <w:rPr>
          <w:szCs w:val="24"/>
          <w:lang w:eastAsia="en-US"/>
        </w:rPr>
        <w:t>в сроки, установленные действующим законодательством Российской Федерации.</w:t>
      </w:r>
    </w:p>
    <w:p w14:paraId="7838E01F" w14:textId="10085C69" w:rsidR="00442F4E" w:rsidRDefault="001E587C" w:rsidP="001E587C">
      <w:pPr>
        <w:jc w:val="both"/>
        <w:rPr>
          <w:szCs w:val="24"/>
          <w:lang w:eastAsia="en-US"/>
        </w:rPr>
      </w:pPr>
      <w:r>
        <w:rPr>
          <w:szCs w:val="24"/>
          <w:lang w:eastAsia="en-US"/>
        </w:rPr>
        <w:lastRenderedPageBreak/>
        <w:t xml:space="preserve">         6. </w:t>
      </w:r>
      <w:proofErr w:type="gramStart"/>
      <w:r w:rsidR="00442F4E" w:rsidRPr="00E12A68">
        <w:rPr>
          <w:szCs w:val="24"/>
          <w:lang w:eastAsia="en-US"/>
        </w:rPr>
        <w:t>Разместить протокол</w:t>
      </w:r>
      <w:proofErr w:type="gramEnd"/>
      <w:r w:rsidR="00442F4E" w:rsidRPr="00E12A68">
        <w:rPr>
          <w:szCs w:val="24"/>
          <w:lang w:eastAsia="en-US"/>
        </w:rPr>
        <w:t xml:space="preserve"> об итогах </w:t>
      </w:r>
      <w:r w:rsidR="00CB58E1" w:rsidRPr="00E12A68">
        <w:rPr>
          <w:szCs w:val="24"/>
          <w:lang w:eastAsia="en-US"/>
        </w:rPr>
        <w:t>публичного предложения</w:t>
      </w:r>
      <w:r w:rsidR="00442F4E" w:rsidRPr="00E12A68">
        <w:rPr>
          <w:szCs w:val="24"/>
          <w:lang w:eastAsia="en-US"/>
        </w:rPr>
        <w:t xml:space="preserve"> на </w:t>
      </w:r>
      <w:r w:rsidR="00B74F55" w:rsidRPr="00E12A68">
        <w:rPr>
          <w:szCs w:val="24"/>
          <w:lang w:eastAsia="en-US"/>
        </w:rPr>
        <w:t xml:space="preserve">Официальном сайте Российской Федерации для размещения информации о проведении торгов </w:t>
      </w:r>
      <w:hyperlink r:id="rId7" w:history="1">
        <w:r w:rsidR="00B74F55" w:rsidRPr="00E12A68">
          <w:rPr>
            <w:rStyle w:val="a3"/>
            <w:szCs w:val="24"/>
            <w:lang w:eastAsia="en-US"/>
          </w:rPr>
          <w:t>http://torgi.gov.ru</w:t>
        </w:r>
      </w:hyperlink>
      <w:r w:rsidR="00442F4E" w:rsidRPr="00E12A68">
        <w:rPr>
          <w:szCs w:val="24"/>
          <w:lang w:eastAsia="en-US"/>
        </w:rPr>
        <w:t xml:space="preserve"> в сроки, установленные действующим законодательством Российской Федерации.</w:t>
      </w:r>
    </w:p>
    <w:p w14:paraId="7EC8EF62" w14:textId="77777777" w:rsidR="001E587C" w:rsidRPr="00E12A68" w:rsidRDefault="001E587C" w:rsidP="001E587C">
      <w:pPr>
        <w:jc w:val="both"/>
        <w:rPr>
          <w:szCs w:val="24"/>
          <w:lang w:eastAsia="en-US"/>
        </w:rPr>
      </w:pPr>
    </w:p>
    <w:p w14:paraId="38FB0132" w14:textId="2BCDF386" w:rsidR="00442F4E" w:rsidRPr="00E12A68" w:rsidRDefault="001E587C" w:rsidP="001E587C">
      <w:pPr>
        <w:jc w:val="both"/>
        <w:rPr>
          <w:lang w:eastAsia="en-US"/>
        </w:rPr>
      </w:pPr>
      <w:r>
        <w:rPr>
          <w:lang w:eastAsia="en-US"/>
        </w:rPr>
        <w:t xml:space="preserve">        7. </w:t>
      </w:r>
      <w:r w:rsidR="00442F4E" w:rsidRPr="00E12A68">
        <w:rPr>
          <w:lang w:eastAsia="en-US"/>
        </w:rPr>
        <w:t>Контроль над исполнением данного постановления оставляю за собой.</w:t>
      </w:r>
    </w:p>
    <w:p w14:paraId="1069B65B" w14:textId="77777777" w:rsidR="00442F4E" w:rsidRPr="00E12A68" w:rsidRDefault="00442F4E" w:rsidP="00597B12">
      <w:pPr>
        <w:tabs>
          <w:tab w:val="left" w:pos="426"/>
        </w:tabs>
        <w:ind w:left="709" w:hanging="709"/>
        <w:jc w:val="both"/>
        <w:rPr>
          <w:szCs w:val="24"/>
          <w:lang w:eastAsia="en-US"/>
        </w:rPr>
      </w:pPr>
    </w:p>
    <w:p w14:paraId="428576B5" w14:textId="77777777" w:rsidR="00442F4E" w:rsidRPr="00E12A68" w:rsidRDefault="00C9071E" w:rsidP="00597B12">
      <w:pPr>
        <w:ind w:left="709" w:hanging="709"/>
        <w:rPr>
          <w:szCs w:val="24"/>
        </w:rPr>
      </w:pPr>
      <w:r w:rsidRPr="00E12A68">
        <w:rPr>
          <w:szCs w:val="24"/>
        </w:rPr>
        <w:t>Приложения:</w:t>
      </w:r>
    </w:p>
    <w:p w14:paraId="1527D9B2" w14:textId="50A9A4BB" w:rsidR="00C9071E" w:rsidRPr="00E12A68" w:rsidRDefault="00C977C0" w:rsidP="00597B12">
      <w:pPr>
        <w:ind w:left="709" w:hanging="709"/>
        <w:rPr>
          <w:szCs w:val="24"/>
        </w:rPr>
      </w:pPr>
      <w:r w:rsidRPr="00E12A68">
        <w:rPr>
          <w:szCs w:val="24"/>
        </w:rPr>
        <w:t xml:space="preserve">        </w:t>
      </w:r>
      <w:r w:rsidR="00C9071E" w:rsidRPr="00E12A68">
        <w:rPr>
          <w:szCs w:val="24"/>
        </w:rPr>
        <w:t>1.</w:t>
      </w:r>
      <w:r w:rsidR="00B74F55" w:rsidRPr="00E12A68">
        <w:rPr>
          <w:szCs w:val="24"/>
        </w:rPr>
        <w:tab/>
      </w:r>
      <w:r w:rsidR="00C9071E" w:rsidRPr="00E12A68">
        <w:rPr>
          <w:bCs/>
          <w:szCs w:val="24"/>
        </w:rPr>
        <w:t xml:space="preserve">Информационное сообщение (извещение) о проведении открытого аукциона в электронной форме №1П по продаже муниципального имущества, находящегося в собственности </w:t>
      </w:r>
      <w:proofErr w:type="spellStart"/>
      <w:r w:rsidR="001E14A9" w:rsidRPr="00E12A68">
        <w:rPr>
          <w:szCs w:val="24"/>
        </w:rPr>
        <w:t>Суккозерского</w:t>
      </w:r>
      <w:proofErr w:type="spellEnd"/>
      <w:r w:rsidR="00C9071E" w:rsidRPr="00E12A68">
        <w:rPr>
          <w:szCs w:val="24"/>
        </w:rPr>
        <w:t xml:space="preserve"> сельского поселения – 7 стр.</w:t>
      </w:r>
    </w:p>
    <w:p w14:paraId="34D73045" w14:textId="1721701B" w:rsidR="00A91617" w:rsidRPr="00E12A68" w:rsidRDefault="00C977C0" w:rsidP="00597B12">
      <w:pPr>
        <w:ind w:left="709" w:hanging="709"/>
        <w:jc w:val="both"/>
        <w:rPr>
          <w:szCs w:val="24"/>
        </w:rPr>
      </w:pPr>
      <w:r w:rsidRPr="00E12A68">
        <w:rPr>
          <w:szCs w:val="24"/>
        </w:rPr>
        <w:t xml:space="preserve">       </w:t>
      </w:r>
      <w:r w:rsidR="00C9071E" w:rsidRPr="00E12A68">
        <w:rPr>
          <w:szCs w:val="24"/>
        </w:rPr>
        <w:t>2.</w:t>
      </w:r>
      <w:r w:rsidR="00B74F55" w:rsidRPr="00E12A68">
        <w:rPr>
          <w:szCs w:val="24"/>
        </w:rPr>
        <w:tab/>
        <w:t>Документация об аукционе в электронной форме №1П</w:t>
      </w:r>
      <w:r w:rsidR="00C9071E" w:rsidRPr="00E12A68">
        <w:rPr>
          <w:szCs w:val="24"/>
        </w:rPr>
        <w:t xml:space="preserve"> по проведению открытого аукциона в электронной форме (далее также «аукцион») (открытая форма подачи предложений о цене) на право заключения договоров купли-продажи муниципального имущества </w:t>
      </w:r>
      <w:proofErr w:type="spellStart"/>
      <w:r w:rsidR="001E14A9" w:rsidRPr="00E12A68">
        <w:rPr>
          <w:szCs w:val="24"/>
        </w:rPr>
        <w:t>Суккозерского</w:t>
      </w:r>
      <w:proofErr w:type="spellEnd"/>
      <w:r w:rsidR="00C9071E" w:rsidRPr="00E12A68">
        <w:rPr>
          <w:szCs w:val="24"/>
        </w:rPr>
        <w:t xml:space="preserve"> сельского поселения – 17 стр.</w:t>
      </w:r>
    </w:p>
    <w:p w14:paraId="3E63A028" w14:textId="77777777" w:rsidR="007B62C8" w:rsidRPr="00E12A68" w:rsidRDefault="007B62C8" w:rsidP="00597B12">
      <w:pPr>
        <w:ind w:left="709" w:hanging="709"/>
        <w:jc w:val="both"/>
        <w:rPr>
          <w:color w:val="000000"/>
          <w:spacing w:val="2"/>
          <w:szCs w:val="24"/>
        </w:rPr>
      </w:pPr>
    </w:p>
    <w:p w14:paraId="29F58159" w14:textId="77777777" w:rsidR="00597B12" w:rsidRDefault="00597B12" w:rsidP="00597B12">
      <w:pPr>
        <w:pStyle w:val="a7"/>
        <w:ind w:left="709" w:hanging="709"/>
        <w:rPr>
          <w:color w:val="000000"/>
          <w:spacing w:val="2"/>
        </w:rPr>
      </w:pPr>
    </w:p>
    <w:p w14:paraId="4E859E5D" w14:textId="77777777" w:rsidR="00EB248D" w:rsidRPr="00E12A68" w:rsidRDefault="00EB248D" w:rsidP="00597B12">
      <w:pPr>
        <w:pStyle w:val="a7"/>
        <w:ind w:left="709" w:hanging="709"/>
        <w:rPr>
          <w:color w:val="000000"/>
          <w:spacing w:val="2"/>
        </w:rPr>
      </w:pPr>
    </w:p>
    <w:p w14:paraId="4A700813" w14:textId="77777777" w:rsidR="00597B12" w:rsidRPr="00E12A68" w:rsidRDefault="00597B12" w:rsidP="00597B12">
      <w:pPr>
        <w:pStyle w:val="a7"/>
        <w:ind w:left="709" w:hanging="709"/>
        <w:rPr>
          <w:color w:val="000000"/>
          <w:spacing w:val="2"/>
        </w:rPr>
      </w:pPr>
    </w:p>
    <w:p w14:paraId="26310820" w14:textId="232B4869" w:rsidR="00695FA2" w:rsidRPr="00E12A68" w:rsidRDefault="001E047E" w:rsidP="00597B12">
      <w:pPr>
        <w:pStyle w:val="a7"/>
        <w:ind w:left="709" w:hanging="709"/>
      </w:pPr>
      <w:r w:rsidRPr="00E12A68">
        <w:rPr>
          <w:color w:val="000000"/>
          <w:spacing w:val="2"/>
        </w:rPr>
        <w:t>Глав</w:t>
      </w:r>
      <w:r w:rsidR="00B74F55" w:rsidRPr="00E12A68">
        <w:rPr>
          <w:color w:val="000000"/>
          <w:spacing w:val="2"/>
        </w:rPr>
        <w:t>а</w:t>
      </w:r>
      <w:r w:rsidRPr="00E12A68">
        <w:rPr>
          <w:color w:val="000000"/>
          <w:spacing w:val="2"/>
        </w:rPr>
        <w:t xml:space="preserve"> </w:t>
      </w:r>
      <w:proofErr w:type="spellStart"/>
      <w:r w:rsidR="001E14A9" w:rsidRPr="00E12A68">
        <w:t>Суккозерского</w:t>
      </w:r>
      <w:proofErr w:type="spellEnd"/>
      <w:r w:rsidR="00C9071E" w:rsidRPr="00E12A68">
        <w:t xml:space="preserve"> сельского поселения  </w:t>
      </w:r>
      <w:r w:rsidR="00EB248D">
        <w:t xml:space="preserve">                        </w:t>
      </w:r>
      <w:r w:rsidR="00B74F55" w:rsidRPr="00E12A68">
        <w:rPr>
          <w:color w:val="000000"/>
          <w:spacing w:val="2"/>
        </w:rPr>
        <w:t xml:space="preserve">      </w:t>
      </w:r>
      <w:r w:rsidR="00DE4F38" w:rsidRPr="00E12A68">
        <w:rPr>
          <w:color w:val="000000"/>
          <w:spacing w:val="2"/>
        </w:rPr>
        <w:t xml:space="preserve">             </w:t>
      </w:r>
      <w:r w:rsidR="00B74F55" w:rsidRPr="00E12A68">
        <w:rPr>
          <w:color w:val="000000"/>
          <w:spacing w:val="2"/>
        </w:rPr>
        <w:t>А.М. Сафоненко</w:t>
      </w:r>
    </w:p>
    <w:sectPr w:rsidR="00695FA2" w:rsidRPr="00E12A68" w:rsidSect="00597B12">
      <w:pgSz w:w="11906" w:h="16838"/>
      <w:pgMar w:top="993" w:right="850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bCs/>
        <w:sz w:val="22"/>
        <w:szCs w:val="22"/>
      </w:rPr>
    </w:lvl>
  </w:abstractNum>
  <w:abstractNum w:abstractNumId="1">
    <w:nsid w:val="38EA2802"/>
    <w:multiLevelType w:val="hybridMultilevel"/>
    <w:tmpl w:val="28AA55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390C10"/>
    <w:multiLevelType w:val="hybridMultilevel"/>
    <w:tmpl w:val="281A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B2C1A"/>
    <w:multiLevelType w:val="hybridMultilevel"/>
    <w:tmpl w:val="0794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22A5E"/>
    <w:multiLevelType w:val="hybridMultilevel"/>
    <w:tmpl w:val="C5FCF2A6"/>
    <w:lvl w:ilvl="0" w:tplc="87926E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6602C99"/>
    <w:multiLevelType w:val="hybridMultilevel"/>
    <w:tmpl w:val="704CA5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12221B"/>
    <w:multiLevelType w:val="hybridMultilevel"/>
    <w:tmpl w:val="775C9972"/>
    <w:lvl w:ilvl="0" w:tplc="ABBA71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B21D91"/>
    <w:multiLevelType w:val="hybridMultilevel"/>
    <w:tmpl w:val="26A29E9A"/>
    <w:lvl w:ilvl="0" w:tplc="7DE2EEA8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F7F19"/>
    <w:rsid w:val="00024F78"/>
    <w:rsid w:val="000C45FC"/>
    <w:rsid w:val="00102409"/>
    <w:rsid w:val="00135FEB"/>
    <w:rsid w:val="00184294"/>
    <w:rsid w:val="001E047E"/>
    <w:rsid w:val="001E14A9"/>
    <w:rsid w:val="001E587C"/>
    <w:rsid w:val="001F629C"/>
    <w:rsid w:val="002100D0"/>
    <w:rsid w:val="0029381E"/>
    <w:rsid w:val="00296CA5"/>
    <w:rsid w:val="002C16FB"/>
    <w:rsid w:val="002D0E95"/>
    <w:rsid w:val="002E65E7"/>
    <w:rsid w:val="0032320E"/>
    <w:rsid w:val="003265B8"/>
    <w:rsid w:val="00354224"/>
    <w:rsid w:val="003B0CF8"/>
    <w:rsid w:val="003F02A7"/>
    <w:rsid w:val="003F7F19"/>
    <w:rsid w:val="00412B0E"/>
    <w:rsid w:val="00423589"/>
    <w:rsid w:val="00437A4B"/>
    <w:rsid w:val="00442F4E"/>
    <w:rsid w:val="00474FE0"/>
    <w:rsid w:val="005166C3"/>
    <w:rsid w:val="005355F2"/>
    <w:rsid w:val="00591539"/>
    <w:rsid w:val="00597B12"/>
    <w:rsid w:val="005D5CCF"/>
    <w:rsid w:val="005F25F4"/>
    <w:rsid w:val="0061053A"/>
    <w:rsid w:val="00621527"/>
    <w:rsid w:val="00656B3C"/>
    <w:rsid w:val="006941AE"/>
    <w:rsid w:val="00695FA2"/>
    <w:rsid w:val="006E6087"/>
    <w:rsid w:val="007B44EB"/>
    <w:rsid w:val="007B62C8"/>
    <w:rsid w:val="008978BE"/>
    <w:rsid w:val="008B46B2"/>
    <w:rsid w:val="008C107E"/>
    <w:rsid w:val="009053FB"/>
    <w:rsid w:val="009322B7"/>
    <w:rsid w:val="009705CE"/>
    <w:rsid w:val="009B26A3"/>
    <w:rsid w:val="009B59D6"/>
    <w:rsid w:val="009D55B2"/>
    <w:rsid w:val="009E7150"/>
    <w:rsid w:val="009F456C"/>
    <w:rsid w:val="00A22204"/>
    <w:rsid w:val="00A91617"/>
    <w:rsid w:val="00AC0EF6"/>
    <w:rsid w:val="00AD5B27"/>
    <w:rsid w:val="00AF6C51"/>
    <w:rsid w:val="00B1468E"/>
    <w:rsid w:val="00B41224"/>
    <w:rsid w:val="00B454B7"/>
    <w:rsid w:val="00B549C4"/>
    <w:rsid w:val="00B74F55"/>
    <w:rsid w:val="00BC44CE"/>
    <w:rsid w:val="00BE7D44"/>
    <w:rsid w:val="00C36601"/>
    <w:rsid w:val="00C533D1"/>
    <w:rsid w:val="00C9071E"/>
    <w:rsid w:val="00C977C0"/>
    <w:rsid w:val="00CA6330"/>
    <w:rsid w:val="00CB58E1"/>
    <w:rsid w:val="00D30621"/>
    <w:rsid w:val="00D379AA"/>
    <w:rsid w:val="00D77045"/>
    <w:rsid w:val="00DC2299"/>
    <w:rsid w:val="00DE4F38"/>
    <w:rsid w:val="00E12A68"/>
    <w:rsid w:val="00EB248D"/>
    <w:rsid w:val="00EB3A2F"/>
    <w:rsid w:val="00FC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41F9A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E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597B12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37A4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37A4B"/>
    <w:pPr>
      <w:ind w:left="720"/>
      <w:contextualSpacing/>
    </w:pPr>
    <w:rPr>
      <w:szCs w:val="24"/>
    </w:rPr>
  </w:style>
  <w:style w:type="paragraph" w:styleId="a5">
    <w:name w:val="Body Text Indent"/>
    <w:basedOn w:val="a"/>
    <w:link w:val="a6"/>
    <w:rsid w:val="00437A4B"/>
    <w:pPr>
      <w:spacing w:after="120"/>
      <w:ind w:left="283"/>
    </w:pPr>
    <w:rPr>
      <w:szCs w:val="24"/>
    </w:rPr>
  </w:style>
  <w:style w:type="character" w:customStyle="1" w:styleId="a6">
    <w:name w:val="Основной текст с отступом Знак"/>
    <w:basedOn w:val="a0"/>
    <w:link w:val="a5"/>
    <w:rsid w:val="00437A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442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F25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01">
    <w:name w:val="fontstyle01"/>
    <w:basedOn w:val="a0"/>
    <w:rsid w:val="001E14A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B74F55"/>
    <w:rPr>
      <w:color w:val="605E5C"/>
      <w:shd w:val="clear" w:color="auto" w:fill="E1DFDD"/>
    </w:rPr>
  </w:style>
  <w:style w:type="character" w:customStyle="1" w:styleId="50">
    <w:name w:val="Заголовок 5 Знак"/>
    <w:basedOn w:val="a0"/>
    <w:link w:val="5"/>
    <w:uiPriority w:val="9"/>
    <w:rsid w:val="00597B1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6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Admin</cp:lastModifiedBy>
  <cp:revision>24</cp:revision>
  <cp:lastPrinted>2020-03-13T07:53:00Z</cp:lastPrinted>
  <dcterms:created xsi:type="dcterms:W3CDTF">2018-10-23T06:40:00Z</dcterms:created>
  <dcterms:modified xsi:type="dcterms:W3CDTF">2020-03-13T07:53:00Z</dcterms:modified>
</cp:coreProperties>
</file>