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919" w:rsidRDefault="008F4919" w:rsidP="008F4919">
      <w:pPr>
        <w:tabs>
          <w:tab w:val="left" w:pos="1335"/>
        </w:tabs>
        <w:jc w:val="center"/>
        <w:rPr>
          <w:b/>
        </w:rPr>
      </w:pPr>
      <w:r>
        <w:rPr>
          <w:b/>
        </w:rPr>
        <w:t xml:space="preserve">    </w:t>
      </w:r>
      <w:r w:rsidR="00D13F94">
        <w:rPr>
          <w:b/>
        </w:rPr>
        <w:t xml:space="preserve">                                                                             </w:t>
      </w:r>
      <w:r w:rsidR="00B30B70">
        <w:rPr>
          <w:b/>
        </w:rPr>
        <w:t xml:space="preserve">                          </w:t>
      </w:r>
      <w:r>
        <w:rPr>
          <w:b/>
        </w:rPr>
        <w:t xml:space="preserve">                                                                                                                                     </w:t>
      </w:r>
    </w:p>
    <w:p w:rsidR="008F4919" w:rsidRDefault="008F4919" w:rsidP="008F4919">
      <w:pPr>
        <w:tabs>
          <w:tab w:val="left" w:pos="1335"/>
        </w:tabs>
        <w:jc w:val="center"/>
        <w:rPr>
          <w:b/>
        </w:rPr>
      </w:pPr>
      <w:r>
        <w:rPr>
          <w:b/>
        </w:rPr>
        <w:t>РЕСПУБЛИКА    КАРЕЛИЯ</w:t>
      </w:r>
    </w:p>
    <w:p w:rsidR="008F4919" w:rsidRDefault="008F4919" w:rsidP="008F4919">
      <w:pPr>
        <w:tabs>
          <w:tab w:val="left" w:pos="1335"/>
        </w:tabs>
        <w:jc w:val="center"/>
        <w:rPr>
          <w:b/>
        </w:rPr>
      </w:pPr>
      <w:r>
        <w:rPr>
          <w:b/>
        </w:rPr>
        <w:t>МУНИЦИПАЛЬНОЕ   ОБРАЗОВАНИЕ</w:t>
      </w:r>
    </w:p>
    <w:p w:rsidR="008F4919" w:rsidRDefault="00BC2727" w:rsidP="008F4919">
      <w:pPr>
        <w:tabs>
          <w:tab w:val="left" w:pos="1335"/>
        </w:tabs>
        <w:jc w:val="center"/>
        <w:rPr>
          <w:b/>
        </w:rPr>
      </w:pPr>
      <w:r>
        <w:rPr>
          <w:b/>
        </w:rPr>
        <w:t>«РУГОЗЕРСКОЕ</w:t>
      </w:r>
      <w:r w:rsidR="008F4919">
        <w:rPr>
          <w:b/>
        </w:rPr>
        <w:t xml:space="preserve">   СЕЛЬСКОЕ   ПОСЕЛЕНИЕ»</w:t>
      </w:r>
    </w:p>
    <w:p w:rsidR="008F4919" w:rsidRDefault="00BC2727" w:rsidP="008F4919">
      <w:pPr>
        <w:tabs>
          <w:tab w:val="left" w:pos="1335"/>
        </w:tabs>
        <w:jc w:val="center"/>
        <w:rPr>
          <w:b/>
        </w:rPr>
      </w:pPr>
      <w:r>
        <w:rPr>
          <w:b/>
        </w:rPr>
        <w:t>СОВЕТ   РУГОЗЕРСКОГО</w:t>
      </w:r>
      <w:r w:rsidR="008F4919">
        <w:rPr>
          <w:b/>
        </w:rPr>
        <w:t xml:space="preserve">  СЕЛЬСКОГО   ПОСЕЛЕНИЯ</w:t>
      </w:r>
    </w:p>
    <w:p w:rsidR="008F4919" w:rsidRDefault="008F4919" w:rsidP="008F4919">
      <w:pPr>
        <w:tabs>
          <w:tab w:val="left" w:pos="1335"/>
        </w:tabs>
        <w:jc w:val="center"/>
        <w:rPr>
          <w:b/>
        </w:rPr>
      </w:pPr>
    </w:p>
    <w:p w:rsidR="008F4919" w:rsidRDefault="008F4919" w:rsidP="008F4919">
      <w:pPr>
        <w:tabs>
          <w:tab w:val="left" w:pos="1335"/>
        </w:tabs>
        <w:jc w:val="center"/>
        <w:rPr>
          <w:b/>
        </w:rPr>
      </w:pPr>
      <w:r>
        <w:rPr>
          <w:b/>
        </w:rPr>
        <w:t>РЕШЕНИЕ</w:t>
      </w:r>
    </w:p>
    <w:p w:rsidR="008F4919" w:rsidRDefault="008F4919" w:rsidP="008F4919">
      <w:pPr>
        <w:tabs>
          <w:tab w:val="left" w:pos="1335"/>
        </w:tabs>
        <w:jc w:val="center"/>
        <w:rPr>
          <w:b/>
        </w:rPr>
      </w:pPr>
    </w:p>
    <w:p w:rsidR="008F4919" w:rsidRDefault="008F4919" w:rsidP="008F4919"/>
    <w:p w:rsidR="008F4919" w:rsidRDefault="008F4919" w:rsidP="008F4919">
      <w:r>
        <w:rPr>
          <w:b/>
        </w:rPr>
        <w:t xml:space="preserve">      </w:t>
      </w:r>
      <w:r w:rsidR="00B30B70">
        <w:rPr>
          <w:b/>
        </w:rPr>
        <w:t>8</w:t>
      </w:r>
      <w:r w:rsidR="00BC2727">
        <w:rPr>
          <w:b/>
        </w:rPr>
        <w:t xml:space="preserve"> сессии  4</w:t>
      </w:r>
      <w:r>
        <w:rPr>
          <w:b/>
        </w:rPr>
        <w:t xml:space="preserve">   созыва</w:t>
      </w:r>
    </w:p>
    <w:p w:rsidR="008F4919" w:rsidRDefault="008F4919" w:rsidP="008F4919"/>
    <w:p w:rsidR="008F4919" w:rsidRDefault="008F4919" w:rsidP="008F4919">
      <w:r>
        <w:t xml:space="preserve">     </w:t>
      </w:r>
      <w:r w:rsidR="00B30B70">
        <w:t xml:space="preserve"> 05 сентября </w:t>
      </w:r>
      <w:r>
        <w:t>201</w:t>
      </w:r>
      <w:r w:rsidR="00D13F94">
        <w:t>8</w:t>
      </w:r>
      <w:r>
        <w:t xml:space="preserve"> года                                                                             №</w:t>
      </w:r>
      <w:r w:rsidR="00B30B70">
        <w:t xml:space="preserve"> 19</w:t>
      </w:r>
    </w:p>
    <w:p w:rsidR="008F4919" w:rsidRDefault="008F4919" w:rsidP="008F4919">
      <w:pPr>
        <w:jc w:val="center"/>
      </w:pPr>
    </w:p>
    <w:p w:rsidR="008F4919" w:rsidRDefault="008F4919" w:rsidP="008F4919">
      <w:pPr>
        <w:jc w:val="center"/>
      </w:pPr>
    </w:p>
    <w:p w:rsidR="008F4919" w:rsidRDefault="008F4919" w:rsidP="008F4919">
      <w:pPr>
        <w:jc w:val="center"/>
      </w:pPr>
      <w:r>
        <w:t>О</w:t>
      </w:r>
      <w:r w:rsidR="00BC2727">
        <w:t xml:space="preserve"> внесении изменений в решение 37</w:t>
      </w:r>
      <w:r>
        <w:t xml:space="preserve"> сессии  2 созыва </w:t>
      </w:r>
    </w:p>
    <w:p w:rsidR="008F4919" w:rsidRDefault="00BC2727" w:rsidP="008F4919">
      <w:pPr>
        <w:jc w:val="center"/>
      </w:pPr>
      <w:r>
        <w:t>Совета Ругозерского сельского поселения  от 02.08. 2012 года  № 60</w:t>
      </w:r>
      <w:r w:rsidR="008F4919">
        <w:t xml:space="preserve">    «Об утверждении Правил благоу</w:t>
      </w:r>
      <w:r>
        <w:t>стройства территории Ругозерского</w:t>
      </w:r>
      <w:r w:rsidR="008F4919">
        <w:t xml:space="preserve"> сельского поселения»</w:t>
      </w:r>
    </w:p>
    <w:p w:rsidR="008F4919" w:rsidRDefault="008F4919" w:rsidP="008F4919"/>
    <w:p w:rsidR="008F4919" w:rsidRDefault="008F4919" w:rsidP="008F4919">
      <w:bookmarkStart w:id="0" w:name="_GoBack"/>
      <w:bookmarkEnd w:id="0"/>
    </w:p>
    <w:p w:rsidR="008F4919" w:rsidRDefault="008F4919" w:rsidP="008F4919">
      <w:pPr>
        <w:jc w:val="both"/>
        <w:rPr>
          <w:b/>
        </w:rPr>
      </w:pPr>
      <w:r>
        <w:t xml:space="preserve">        Руководствуясь Приказом Министерства строительства и жилищно-коммунального хозяйства Российской Федерации от 13 апреля 2017 года № 711/</w:t>
      </w:r>
      <w:r w:rsidR="00554D10">
        <w:t xml:space="preserve"> </w:t>
      </w:r>
      <w:r>
        <w:t>пр «Об утверждении методических рекомендаций для подготовки правил благоустройства территорий поселений, городских округов, внутригородских районов», Уставом муници</w:t>
      </w:r>
      <w:r w:rsidR="00BC2727">
        <w:t>пального образования «Ругозерское</w:t>
      </w:r>
      <w:r>
        <w:t xml:space="preserve"> сельское поселение», </w:t>
      </w:r>
      <w:r w:rsidR="00BC2727">
        <w:rPr>
          <w:b/>
        </w:rPr>
        <w:t>Совет Ругозерского</w:t>
      </w:r>
      <w:r>
        <w:rPr>
          <w:b/>
        </w:rPr>
        <w:t xml:space="preserve"> сельского поселения решил:</w:t>
      </w:r>
    </w:p>
    <w:p w:rsidR="008F4919" w:rsidRDefault="008F4919" w:rsidP="008F4919">
      <w:pPr>
        <w:jc w:val="both"/>
      </w:pPr>
      <w:r>
        <w:rPr>
          <w:b/>
        </w:rPr>
        <w:t xml:space="preserve">     </w:t>
      </w:r>
      <w:r w:rsidR="00BC2727">
        <w:t>1. Внести в  решение 37 сессии  2 созыва от 02 августа  2012 года  № 60</w:t>
      </w:r>
      <w:r>
        <w:t xml:space="preserve">      «Об утверждении Правил бл</w:t>
      </w:r>
      <w:r w:rsidR="00BC2727">
        <w:t>агоустройства территории Ругозерского</w:t>
      </w:r>
      <w:r>
        <w:t xml:space="preserve"> сельского поселения» следующие </w:t>
      </w:r>
      <w:r w:rsidR="00BC2727">
        <w:t xml:space="preserve">изменения и </w:t>
      </w:r>
      <w:r>
        <w:t>дополнения:</w:t>
      </w:r>
    </w:p>
    <w:p w:rsidR="006141A2" w:rsidRDefault="008F4919" w:rsidP="008F4919">
      <w:pPr>
        <w:ind w:firstLine="708"/>
        <w:jc w:val="both"/>
        <w:rPr>
          <w:b/>
        </w:rPr>
      </w:pPr>
      <w:r>
        <w:rPr>
          <w:b/>
        </w:rPr>
        <w:t xml:space="preserve">1.1. -пункт </w:t>
      </w:r>
      <w:r w:rsidR="00BC2727">
        <w:rPr>
          <w:b/>
        </w:rPr>
        <w:t>1.</w:t>
      </w:r>
      <w:r w:rsidR="00554D10">
        <w:rPr>
          <w:b/>
        </w:rPr>
        <w:t>4</w:t>
      </w:r>
      <w:r>
        <w:rPr>
          <w:b/>
        </w:rPr>
        <w:t xml:space="preserve"> </w:t>
      </w:r>
      <w:r w:rsidR="008C34D4">
        <w:rPr>
          <w:b/>
        </w:rPr>
        <w:t>раздела</w:t>
      </w:r>
      <w:r>
        <w:rPr>
          <w:b/>
        </w:rPr>
        <w:t xml:space="preserve"> </w:t>
      </w:r>
      <w:r w:rsidR="00554D10">
        <w:rPr>
          <w:b/>
        </w:rPr>
        <w:t>1</w:t>
      </w:r>
      <w:r w:rsidR="00BC2727">
        <w:rPr>
          <w:b/>
        </w:rPr>
        <w:t xml:space="preserve"> Правил благоустройства территории Ругозерского сельского поселения дополнить</w:t>
      </w:r>
      <w:r>
        <w:rPr>
          <w:b/>
        </w:rPr>
        <w:t>:</w:t>
      </w:r>
    </w:p>
    <w:p w:rsidR="008F4919" w:rsidRDefault="008F4919" w:rsidP="008F4919">
      <w:pPr>
        <w:jc w:val="center"/>
        <w:rPr>
          <w:b/>
        </w:rPr>
      </w:pPr>
    </w:p>
    <w:p w:rsidR="00D12050" w:rsidRDefault="00D12050" w:rsidP="00D12050">
      <w:pPr>
        <w:autoSpaceDN w:val="0"/>
        <w:ind w:firstLine="567"/>
        <w:jc w:val="both"/>
      </w:pPr>
      <w:r>
        <w:t>-</w:t>
      </w:r>
      <w:r w:rsidRPr="00D12050">
        <w:rPr>
          <w:b/>
        </w:rPr>
        <w:t>Территории общего пользования</w:t>
      </w:r>
      <w:r w:rsidRPr="00E46712">
        <w:rPr>
          <w:i/>
        </w:rPr>
        <w:t xml:space="preserve"> - </w:t>
      </w:r>
      <w:r w:rsidRPr="00E46712">
        <w:t>территории, которыми беспрепятственно пользуется неограниченный круг лиц (в том числе площади, улицы, проезды, набережные, береговые полосы водных объектов общего пользования, скверы, бульвары).</w:t>
      </w:r>
    </w:p>
    <w:p w:rsidR="006141A2" w:rsidRDefault="006141A2" w:rsidP="00D12050">
      <w:pPr>
        <w:autoSpaceDN w:val="0"/>
        <w:ind w:firstLine="567"/>
        <w:jc w:val="both"/>
        <w:rPr>
          <w:b/>
          <w:i/>
        </w:rPr>
      </w:pPr>
    </w:p>
    <w:p w:rsidR="006141A2" w:rsidRPr="006141A2" w:rsidRDefault="006141A2" w:rsidP="00D12050">
      <w:pPr>
        <w:autoSpaceDN w:val="0"/>
        <w:ind w:firstLine="567"/>
        <w:jc w:val="both"/>
        <w:rPr>
          <w:b/>
        </w:rPr>
      </w:pPr>
      <w:r w:rsidRPr="006141A2">
        <w:rPr>
          <w:b/>
        </w:rPr>
        <w:t>1.2</w:t>
      </w:r>
      <w:r>
        <w:rPr>
          <w:b/>
        </w:rPr>
        <w:t xml:space="preserve"> абзац 4 пункта </w:t>
      </w:r>
      <w:r w:rsidR="00BC2727">
        <w:rPr>
          <w:b/>
        </w:rPr>
        <w:t>1.</w:t>
      </w:r>
      <w:r>
        <w:rPr>
          <w:b/>
        </w:rPr>
        <w:t xml:space="preserve">4  раздела </w:t>
      </w:r>
      <w:r w:rsidR="00D13F94">
        <w:rPr>
          <w:b/>
        </w:rPr>
        <w:t>1</w:t>
      </w:r>
      <w:r w:rsidR="00D13F94" w:rsidRPr="00D13F94">
        <w:rPr>
          <w:b/>
        </w:rPr>
        <w:t xml:space="preserve"> </w:t>
      </w:r>
      <w:r w:rsidR="00D13F94">
        <w:rPr>
          <w:b/>
        </w:rPr>
        <w:t>Правил благоу</w:t>
      </w:r>
      <w:r w:rsidR="00BC2727">
        <w:rPr>
          <w:b/>
        </w:rPr>
        <w:t>стройства территории Ругозерского</w:t>
      </w:r>
      <w:r w:rsidR="00D13F94">
        <w:rPr>
          <w:b/>
        </w:rPr>
        <w:t xml:space="preserve"> сельского поселения дополнить предложением:</w:t>
      </w:r>
    </w:p>
    <w:p w:rsidR="00D13F94" w:rsidRDefault="00D13F94" w:rsidP="00D13F94">
      <w:pPr>
        <w:jc w:val="both"/>
        <w:rPr>
          <w:lang w:eastAsia="en-US"/>
        </w:rPr>
      </w:pPr>
    </w:p>
    <w:p w:rsidR="00D12050" w:rsidRDefault="00D13F94" w:rsidP="00D13F94">
      <w:pPr>
        <w:jc w:val="both"/>
        <w:rPr>
          <w:lang w:eastAsia="en-US"/>
        </w:rPr>
      </w:pPr>
      <w:r w:rsidRPr="00E46712">
        <w:rPr>
          <w:lang w:eastAsia="en-US"/>
        </w:rPr>
        <w:t>Определение границ прилегающих территорий возможно после вступления в действие Закона Республики Карелия, устанавливающего порядок определения границ прилегающих территорий, предусмотренных правилами благоустройства муниципального</w:t>
      </w:r>
      <w:r>
        <w:rPr>
          <w:lang w:eastAsia="en-US"/>
        </w:rPr>
        <w:t xml:space="preserve"> </w:t>
      </w:r>
      <w:r w:rsidRPr="00E46712">
        <w:rPr>
          <w:lang w:eastAsia="en-US"/>
        </w:rPr>
        <w:t>образования.</w:t>
      </w:r>
    </w:p>
    <w:p w:rsidR="00D13F94" w:rsidRDefault="00D13F94" w:rsidP="00D13F94">
      <w:pPr>
        <w:jc w:val="both"/>
        <w:rPr>
          <w:b/>
        </w:rPr>
      </w:pPr>
    </w:p>
    <w:p w:rsidR="00D12050" w:rsidRDefault="00D12050" w:rsidP="00D12050">
      <w:pPr>
        <w:ind w:firstLine="708"/>
        <w:jc w:val="both"/>
        <w:rPr>
          <w:b/>
        </w:rPr>
      </w:pPr>
      <w:r>
        <w:rPr>
          <w:b/>
        </w:rPr>
        <w:t>1</w:t>
      </w:r>
      <w:r w:rsidR="00BC2727">
        <w:rPr>
          <w:b/>
        </w:rPr>
        <w:t>.3</w:t>
      </w:r>
      <w:r>
        <w:rPr>
          <w:b/>
        </w:rPr>
        <w:t xml:space="preserve">.  </w:t>
      </w:r>
      <w:r w:rsidR="008C34D4">
        <w:rPr>
          <w:b/>
        </w:rPr>
        <w:t xml:space="preserve">-пункт </w:t>
      </w:r>
      <w:r w:rsidR="00BC2727">
        <w:rPr>
          <w:b/>
        </w:rPr>
        <w:t>10.</w:t>
      </w:r>
      <w:r w:rsidR="008C34D4">
        <w:rPr>
          <w:b/>
        </w:rPr>
        <w:t>9 раздела</w:t>
      </w:r>
      <w:r>
        <w:rPr>
          <w:b/>
        </w:rPr>
        <w:t xml:space="preserve"> 1</w:t>
      </w:r>
      <w:r w:rsidR="00BC2727">
        <w:rPr>
          <w:b/>
        </w:rPr>
        <w:t>0</w:t>
      </w:r>
      <w:r>
        <w:rPr>
          <w:b/>
        </w:rPr>
        <w:t xml:space="preserve"> </w:t>
      </w:r>
      <w:bookmarkStart w:id="1" w:name="_Hlk518308680"/>
      <w:r>
        <w:rPr>
          <w:b/>
        </w:rPr>
        <w:t>Правил благоу</w:t>
      </w:r>
      <w:r w:rsidR="00BC2727">
        <w:rPr>
          <w:b/>
        </w:rPr>
        <w:t>стройства территории Ругозерского</w:t>
      </w:r>
      <w:r>
        <w:rPr>
          <w:b/>
        </w:rPr>
        <w:t xml:space="preserve"> сельского поселения </w:t>
      </w:r>
      <w:bookmarkEnd w:id="1"/>
      <w:r>
        <w:rPr>
          <w:b/>
        </w:rPr>
        <w:t>дополнить следующим абзацам:</w:t>
      </w:r>
    </w:p>
    <w:p w:rsidR="00554D10" w:rsidRDefault="00554D10" w:rsidP="008F4919">
      <w:pPr>
        <w:jc w:val="center"/>
        <w:rPr>
          <w:b/>
        </w:rPr>
      </w:pPr>
    </w:p>
    <w:p w:rsidR="008C34D4" w:rsidRPr="008C34D4" w:rsidRDefault="008C34D4" w:rsidP="008C34D4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8C34D4">
        <w:t>- Порча, а равно уничтожение элементов озеленения, в том числе газонов, цветников и иных территорий, занятых (покрытых) травянистыми, цветочными и древесно-кустарниковыми растениями (насаждениями), расположенных на территориях общего пользования</w:t>
      </w:r>
    </w:p>
    <w:p w:rsidR="008C34D4" w:rsidRPr="008C34D4" w:rsidRDefault="00BC2727" w:rsidP="005E6908">
      <w:r>
        <w:rPr>
          <w:b/>
        </w:rPr>
        <w:t xml:space="preserve">             1.4</w:t>
      </w:r>
      <w:r w:rsidR="005E6908">
        <w:rPr>
          <w:b/>
        </w:rPr>
        <w:t xml:space="preserve"> </w:t>
      </w:r>
      <w:r w:rsidR="005E6908" w:rsidRPr="005E6908">
        <w:rPr>
          <w:b/>
        </w:rPr>
        <w:t xml:space="preserve">-раздел </w:t>
      </w:r>
      <w:bookmarkStart w:id="2" w:name="_Hlk518309387"/>
      <w:r w:rsidR="005E6908">
        <w:rPr>
          <w:b/>
        </w:rPr>
        <w:t>1</w:t>
      </w:r>
      <w:r>
        <w:rPr>
          <w:b/>
        </w:rPr>
        <w:t>6</w:t>
      </w:r>
      <w:r w:rsidR="005E6908">
        <w:t xml:space="preserve"> </w:t>
      </w:r>
      <w:r w:rsidR="005E6908">
        <w:rPr>
          <w:b/>
        </w:rPr>
        <w:t>Правил благоу</w:t>
      </w:r>
      <w:r>
        <w:rPr>
          <w:b/>
        </w:rPr>
        <w:t>стройства территории Ругозерского</w:t>
      </w:r>
      <w:r w:rsidR="005E6908">
        <w:rPr>
          <w:b/>
        </w:rPr>
        <w:t xml:space="preserve"> сельского поселения</w:t>
      </w:r>
      <w:bookmarkEnd w:id="2"/>
      <w:r w:rsidR="005E6908">
        <w:rPr>
          <w:b/>
        </w:rPr>
        <w:t xml:space="preserve"> </w:t>
      </w:r>
      <w:r w:rsidR="005E6908">
        <w:t>изложить  в новой редакции:</w:t>
      </w:r>
    </w:p>
    <w:p w:rsidR="008C34D4" w:rsidRDefault="008C34D4" w:rsidP="005E6908">
      <w:pPr>
        <w:autoSpaceDN w:val="0"/>
        <w:adjustRightInd w:val="0"/>
        <w:jc w:val="center"/>
        <w:rPr>
          <w:lang w:eastAsia="en-US"/>
        </w:rPr>
      </w:pPr>
    </w:p>
    <w:p w:rsidR="008C34D4" w:rsidRPr="00F81A2B" w:rsidRDefault="00BC2727" w:rsidP="00F81A2B">
      <w:pPr>
        <w:autoSpaceDN w:val="0"/>
        <w:adjustRightInd w:val="0"/>
        <w:ind w:firstLine="567"/>
        <w:outlineLvl w:val="0"/>
        <w:rPr>
          <w:b/>
          <w:bCs/>
          <w:lang w:eastAsia="en-US"/>
        </w:rPr>
      </w:pPr>
      <w:r>
        <w:rPr>
          <w:b/>
          <w:lang w:eastAsia="en-US"/>
        </w:rPr>
        <w:t>Раздел 16.</w:t>
      </w:r>
      <w:r w:rsidR="008C34D4" w:rsidRPr="00F81A2B">
        <w:rPr>
          <w:b/>
          <w:lang w:eastAsia="en-US"/>
        </w:rPr>
        <w:t xml:space="preserve"> Обеспечение контроля над соблюдением настоящих Правил и ответственность за их нарушение</w:t>
      </w:r>
    </w:p>
    <w:p w:rsidR="008C34D4" w:rsidRPr="00E46712" w:rsidRDefault="008C34D4" w:rsidP="008C34D4">
      <w:pPr>
        <w:autoSpaceDN w:val="0"/>
        <w:adjustRightInd w:val="0"/>
        <w:ind w:firstLine="567"/>
        <w:jc w:val="both"/>
        <w:rPr>
          <w:b/>
          <w:bCs/>
          <w:lang w:eastAsia="en-US"/>
        </w:rPr>
      </w:pPr>
      <w:r w:rsidRPr="00E46712">
        <w:rPr>
          <w:lang w:eastAsia="en-US"/>
        </w:rPr>
        <w:t xml:space="preserve">Контроль за соблюдением Правил благоустройства осуществляется администрацией </w:t>
      </w:r>
      <w:r w:rsidR="00BC2727">
        <w:rPr>
          <w:lang w:eastAsia="en-US"/>
        </w:rPr>
        <w:t>Ругозерского</w:t>
      </w:r>
      <w:r w:rsidR="00F81A2B">
        <w:rPr>
          <w:lang w:eastAsia="en-US"/>
        </w:rPr>
        <w:t xml:space="preserve"> сельского </w:t>
      </w:r>
      <w:r w:rsidRPr="00E46712">
        <w:rPr>
          <w:lang w:eastAsia="en-US"/>
        </w:rPr>
        <w:t xml:space="preserve"> поселения. </w:t>
      </w:r>
    </w:p>
    <w:p w:rsidR="008C34D4" w:rsidRPr="00E46712" w:rsidRDefault="008C34D4" w:rsidP="008C34D4">
      <w:pPr>
        <w:autoSpaceDN w:val="0"/>
        <w:adjustRightInd w:val="0"/>
        <w:ind w:firstLine="567"/>
        <w:jc w:val="both"/>
        <w:rPr>
          <w:b/>
          <w:bCs/>
          <w:lang w:eastAsia="en-US"/>
        </w:rPr>
      </w:pPr>
      <w:r w:rsidRPr="00E46712">
        <w:rPr>
          <w:lang w:eastAsia="en-US"/>
        </w:rPr>
        <w:t>Физические и юридические лица, должностные лица обязаны обеспечить соблюдение требований по благоустройству территории города, установленных Правилами благоустройства.</w:t>
      </w:r>
    </w:p>
    <w:p w:rsidR="008C34D4" w:rsidRPr="00E46712" w:rsidRDefault="008C34D4" w:rsidP="008C34D4">
      <w:pPr>
        <w:autoSpaceDN w:val="0"/>
        <w:adjustRightInd w:val="0"/>
        <w:ind w:firstLine="567"/>
        <w:jc w:val="both"/>
        <w:rPr>
          <w:b/>
          <w:bCs/>
          <w:lang w:eastAsia="en-US"/>
        </w:rPr>
      </w:pPr>
      <w:r w:rsidRPr="00E46712">
        <w:rPr>
          <w:lang w:eastAsia="en-US"/>
        </w:rPr>
        <w:t xml:space="preserve">Нарушение настоящих Правил влечет ответственность в соответствии с </w:t>
      </w:r>
      <w:hyperlink r:id="rId4" w:history="1">
        <w:r w:rsidRPr="00E46712">
          <w:rPr>
            <w:lang w:eastAsia="en-US"/>
          </w:rPr>
          <w:t>Законом</w:t>
        </w:r>
      </w:hyperlink>
      <w:r w:rsidRPr="00E46712">
        <w:rPr>
          <w:lang w:eastAsia="en-US"/>
        </w:rPr>
        <w:t xml:space="preserve"> Республики Карелия об административных правонарушениях (за исключением положений настоящих Правил, содержащих нормы и правила, предусмотренные федеральными законами и иными нормативными правовыми актами Российской Федерации, за несоблюдение которых установлена ответственность в соответствии с </w:t>
      </w:r>
      <w:hyperlink r:id="rId5" w:history="1">
        <w:r w:rsidRPr="00E46712">
          <w:rPr>
            <w:lang w:eastAsia="en-US"/>
          </w:rPr>
          <w:t>Кодексом</w:t>
        </w:r>
      </w:hyperlink>
      <w:r w:rsidRPr="00E46712">
        <w:rPr>
          <w:lang w:eastAsia="en-US"/>
        </w:rPr>
        <w:t xml:space="preserve"> Российской Федерации об административных правонарушениях).</w:t>
      </w:r>
    </w:p>
    <w:p w:rsidR="008C34D4" w:rsidRPr="00E46712" w:rsidRDefault="008C34D4" w:rsidP="008C34D4">
      <w:pPr>
        <w:autoSpaceDN w:val="0"/>
        <w:adjustRightInd w:val="0"/>
        <w:ind w:firstLine="567"/>
        <w:jc w:val="both"/>
        <w:rPr>
          <w:b/>
          <w:bCs/>
          <w:lang w:eastAsia="en-US"/>
        </w:rPr>
      </w:pPr>
      <w:r w:rsidRPr="00E46712">
        <w:rPr>
          <w:lang w:eastAsia="en-US"/>
        </w:rPr>
        <w:t>Привлечение к ответственности за неисполнение или ненадлежащее исполнение требований законодательства и муниципальных правовых актов в области благоустройства не освобождает лицо от исполнения указанных требований и устранения допущенных нарушений.</w:t>
      </w:r>
    </w:p>
    <w:p w:rsidR="008C34D4" w:rsidRPr="00E46712" w:rsidRDefault="008C34D4" w:rsidP="008C34D4">
      <w:pPr>
        <w:autoSpaceDN w:val="0"/>
        <w:adjustRightInd w:val="0"/>
        <w:ind w:firstLine="567"/>
        <w:jc w:val="both"/>
        <w:rPr>
          <w:b/>
          <w:bCs/>
          <w:lang w:eastAsia="en-US"/>
        </w:rPr>
      </w:pPr>
      <w:r w:rsidRPr="00E46712">
        <w:rPr>
          <w:lang w:eastAsia="en-US"/>
        </w:rPr>
        <w:t>При выявлении нарушения лицо, его выявившее составляет акт с фиксацией нарушений, в том числе с использованием технических средств для фото-, видеофиксации, предписание о необходимости устранения нарушений и устанавливает срок для его устранения. Предписание вручается лицу, допустившему нарушение, в случае невозможности вручения предписание отправляется заказным письмом.</w:t>
      </w:r>
    </w:p>
    <w:p w:rsidR="008C34D4" w:rsidRPr="00E46712" w:rsidRDefault="008C34D4" w:rsidP="008C34D4">
      <w:pPr>
        <w:autoSpaceDN w:val="0"/>
        <w:adjustRightInd w:val="0"/>
        <w:ind w:firstLine="567"/>
        <w:jc w:val="both"/>
        <w:rPr>
          <w:b/>
          <w:bCs/>
          <w:lang w:eastAsia="en-US"/>
        </w:rPr>
      </w:pPr>
      <w:r w:rsidRPr="00E46712">
        <w:rPr>
          <w:lang w:eastAsia="en-US"/>
        </w:rPr>
        <w:t>В срок, установленный в предписании, лицо, допустившее нарушение правил благоустройства обязано сообщить о его устранени</w:t>
      </w:r>
      <w:r w:rsidR="00BC2727">
        <w:rPr>
          <w:lang w:eastAsia="en-US"/>
        </w:rPr>
        <w:t>и в администрацию Ругозерского сельского</w:t>
      </w:r>
      <w:r w:rsidRPr="00E46712">
        <w:rPr>
          <w:lang w:eastAsia="en-US"/>
        </w:rPr>
        <w:t xml:space="preserve"> поселения. При отсутствии сообщения производится выезд на место нарушения и составляется акт с фиксацией нарушений, в том числе с использованием технических средств для фото-, видеофиксации. Акт вручается лицу, допустившему нарушение, в случае невозможности вручения предписание отправляется заказным письмом.</w:t>
      </w:r>
    </w:p>
    <w:p w:rsidR="008C34D4" w:rsidRPr="00E46712" w:rsidRDefault="008C34D4" w:rsidP="008C34D4">
      <w:pPr>
        <w:autoSpaceDN w:val="0"/>
        <w:adjustRightInd w:val="0"/>
        <w:ind w:firstLine="567"/>
        <w:jc w:val="both"/>
        <w:rPr>
          <w:b/>
          <w:bCs/>
          <w:lang w:eastAsia="en-US"/>
        </w:rPr>
      </w:pPr>
      <w:r w:rsidRPr="00E46712">
        <w:rPr>
          <w:lang w:eastAsia="en-US"/>
        </w:rPr>
        <w:t>Общественный контроль является одним из механизмов общественного участия в благоустройстве.</w:t>
      </w:r>
    </w:p>
    <w:p w:rsidR="008C34D4" w:rsidRPr="00E46712" w:rsidRDefault="008C34D4" w:rsidP="008C34D4">
      <w:pPr>
        <w:autoSpaceDN w:val="0"/>
        <w:adjustRightInd w:val="0"/>
        <w:ind w:firstLine="567"/>
        <w:jc w:val="both"/>
        <w:rPr>
          <w:b/>
          <w:bCs/>
          <w:lang w:eastAsia="en-US"/>
        </w:rPr>
      </w:pPr>
      <w:r w:rsidRPr="00E46712">
        <w:rPr>
          <w:lang w:eastAsia="en-US"/>
        </w:rPr>
        <w:t>Общественный контроль в области благоустройства вправе осуществлять любые заинтересованные физические и юридические лица, в том числе с использованием технических средств для фото-, видеофиксации. Информация о выявленных и зафиксированных в рамках общественного контроля нарушениях в области благоустройства направляется для принятия мер в уполномоченный орган исполнительной власти и (или) на интерактивный портал в сети «Интерне</w:t>
      </w:r>
      <w:r w:rsidR="008F6FE4">
        <w:rPr>
          <w:lang w:eastAsia="en-US"/>
        </w:rPr>
        <w:t>т</w:t>
      </w:r>
      <w:r w:rsidRPr="00E46712">
        <w:rPr>
          <w:lang w:eastAsia="en-US"/>
        </w:rPr>
        <w:t>»</w:t>
      </w:r>
    </w:p>
    <w:p w:rsidR="008C34D4" w:rsidRPr="00E46712" w:rsidRDefault="008C34D4" w:rsidP="008C34D4">
      <w:pPr>
        <w:autoSpaceDN w:val="0"/>
        <w:adjustRightInd w:val="0"/>
        <w:ind w:firstLine="567"/>
        <w:jc w:val="both"/>
        <w:rPr>
          <w:b/>
          <w:bCs/>
          <w:lang w:eastAsia="en-US"/>
        </w:rPr>
      </w:pPr>
      <w:r w:rsidRPr="00E46712">
        <w:rPr>
          <w:lang w:eastAsia="en-US"/>
        </w:rPr>
        <w:t>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информации и общественном контроле в области благоустройства, жилищных и коммунальных услуг.</w:t>
      </w:r>
    </w:p>
    <w:p w:rsidR="00554D10" w:rsidRDefault="00554D10" w:rsidP="008F4919">
      <w:pPr>
        <w:jc w:val="center"/>
        <w:rPr>
          <w:b/>
        </w:rPr>
      </w:pPr>
    </w:p>
    <w:p w:rsidR="00554D10" w:rsidRDefault="00197805" w:rsidP="00F81A2B">
      <w:pPr>
        <w:rPr>
          <w:b/>
        </w:rPr>
      </w:pPr>
      <w:r>
        <w:rPr>
          <w:b/>
        </w:rPr>
        <w:t>1.5</w:t>
      </w:r>
      <w:r w:rsidR="00F81A2B">
        <w:rPr>
          <w:b/>
        </w:rPr>
        <w:t xml:space="preserve">  Правила благоустр</w:t>
      </w:r>
      <w:r>
        <w:rPr>
          <w:b/>
        </w:rPr>
        <w:t>ойства территории Ругозерского</w:t>
      </w:r>
      <w:r w:rsidR="00F81A2B">
        <w:rPr>
          <w:b/>
        </w:rPr>
        <w:t xml:space="preserve"> сельского поселения</w:t>
      </w:r>
    </w:p>
    <w:p w:rsidR="008F4919" w:rsidRDefault="00197805" w:rsidP="008F4919">
      <w:pPr>
        <w:jc w:val="both"/>
        <w:rPr>
          <w:b/>
        </w:rPr>
      </w:pPr>
      <w:r>
        <w:rPr>
          <w:b/>
        </w:rPr>
        <w:t>дополнить разделом 17 следующего содержания:</w:t>
      </w:r>
    </w:p>
    <w:p w:rsidR="006141A2" w:rsidRPr="006141A2" w:rsidRDefault="006141A2" w:rsidP="008F4919">
      <w:pPr>
        <w:jc w:val="both"/>
        <w:rPr>
          <w:b/>
        </w:rPr>
      </w:pPr>
    </w:p>
    <w:p w:rsidR="00F81A2B" w:rsidRDefault="00197805" w:rsidP="00F81A2B">
      <w:pPr>
        <w:autoSpaceDN w:val="0"/>
        <w:adjustRightInd w:val="0"/>
        <w:jc w:val="center"/>
        <w:rPr>
          <w:b/>
          <w:lang w:eastAsia="en-US"/>
        </w:rPr>
      </w:pPr>
      <w:r>
        <w:rPr>
          <w:b/>
          <w:lang w:eastAsia="en-US"/>
        </w:rPr>
        <w:t xml:space="preserve">Раздел 17: </w:t>
      </w:r>
      <w:r w:rsidR="00F81A2B" w:rsidRPr="005E6908">
        <w:rPr>
          <w:b/>
          <w:lang w:eastAsia="en-US"/>
        </w:rPr>
        <w:t>Порядок участия граждан и организаций в реализации мероприятий по благоустройству террито</w:t>
      </w:r>
      <w:r>
        <w:rPr>
          <w:b/>
          <w:lang w:eastAsia="en-US"/>
        </w:rPr>
        <w:t>рии Ругозерского</w:t>
      </w:r>
      <w:r w:rsidR="00F81A2B">
        <w:rPr>
          <w:b/>
          <w:lang w:eastAsia="en-US"/>
        </w:rPr>
        <w:t xml:space="preserve"> сельского </w:t>
      </w:r>
      <w:r w:rsidR="00F81A2B" w:rsidRPr="005E6908">
        <w:rPr>
          <w:b/>
          <w:lang w:eastAsia="en-US"/>
        </w:rPr>
        <w:t xml:space="preserve"> поселения</w:t>
      </w:r>
    </w:p>
    <w:p w:rsidR="00F81A2B" w:rsidRPr="005E6908" w:rsidRDefault="00F81A2B" w:rsidP="00F81A2B">
      <w:pPr>
        <w:autoSpaceDN w:val="0"/>
        <w:adjustRightInd w:val="0"/>
        <w:jc w:val="center"/>
        <w:rPr>
          <w:b/>
          <w:bCs/>
          <w:lang w:eastAsia="en-US"/>
        </w:rPr>
      </w:pPr>
    </w:p>
    <w:p w:rsidR="00F81A2B" w:rsidRPr="00E46712" w:rsidRDefault="00F81A2B" w:rsidP="00F81A2B">
      <w:pPr>
        <w:autoSpaceDN w:val="0"/>
        <w:adjustRightInd w:val="0"/>
        <w:ind w:firstLine="567"/>
        <w:jc w:val="both"/>
        <w:rPr>
          <w:b/>
          <w:bCs/>
          <w:lang w:eastAsia="en-US"/>
        </w:rPr>
      </w:pPr>
      <w:r w:rsidRPr="00E46712">
        <w:rPr>
          <w:lang w:eastAsia="en-US"/>
        </w:rPr>
        <w:t>Формами общественного участия граждан и организаций в процессе благоустройства территории являются:</w:t>
      </w:r>
    </w:p>
    <w:p w:rsidR="00F81A2B" w:rsidRPr="00E46712" w:rsidRDefault="00F81A2B" w:rsidP="00F81A2B">
      <w:pPr>
        <w:autoSpaceDN w:val="0"/>
        <w:adjustRightInd w:val="0"/>
        <w:ind w:firstLine="567"/>
        <w:jc w:val="both"/>
        <w:rPr>
          <w:b/>
          <w:bCs/>
          <w:lang w:eastAsia="en-US"/>
        </w:rPr>
      </w:pPr>
      <w:r w:rsidRPr="00E46712">
        <w:rPr>
          <w:lang w:eastAsia="en-US"/>
        </w:rPr>
        <w:lastRenderedPageBreak/>
        <w:t>- публичные слушания, общественные обсуждения по проекту Правил благоустройства, которые проводятся в соответствии со статьей 5.1 Градостроительного кодекса Российской Федерации;</w:t>
      </w:r>
    </w:p>
    <w:p w:rsidR="00F81A2B" w:rsidRPr="00E46712" w:rsidRDefault="00F81A2B" w:rsidP="00F81A2B">
      <w:pPr>
        <w:autoSpaceDN w:val="0"/>
        <w:adjustRightInd w:val="0"/>
        <w:ind w:firstLine="567"/>
        <w:jc w:val="both"/>
        <w:rPr>
          <w:b/>
          <w:bCs/>
          <w:lang w:eastAsia="en-US"/>
        </w:rPr>
      </w:pPr>
      <w:r w:rsidRPr="00E46712">
        <w:rPr>
          <w:lang w:eastAsia="en-US"/>
        </w:rPr>
        <w:t>-обсуждение проекта Правил благоустройства в социальных сетях;</w:t>
      </w:r>
    </w:p>
    <w:p w:rsidR="00F81A2B" w:rsidRPr="00E46712" w:rsidRDefault="00F81A2B" w:rsidP="00F81A2B">
      <w:pPr>
        <w:autoSpaceDN w:val="0"/>
        <w:adjustRightInd w:val="0"/>
        <w:ind w:firstLine="567"/>
        <w:jc w:val="both"/>
        <w:rPr>
          <w:b/>
          <w:bCs/>
          <w:lang w:eastAsia="en-US"/>
        </w:rPr>
      </w:pPr>
      <w:r w:rsidRPr="00E46712">
        <w:rPr>
          <w:lang w:eastAsia="en-US"/>
        </w:rPr>
        <w:t xml:space="preserve">- направление предложений по проекту Правил благоустройства через официальный сайт администрации </w:t>
      </w:r>
      <w:r w:rsidR="00693584">
        <w:rPr>
          <w:lang w:eastAsia="en-US"/>
        </w:rPr>
        <w:t>Ругозерского</w:t>
      </w:r>
      <w:r w:rsidR="006141A2">
        <w:rPr>
          <w:lang w:eastAsia="en-US"/>
        </w:rPr>
        <w:t xml:space="preserve"> сельского </w:t>
      </w:r>
      <w:r w:rsidRPr="00E46712">
        <w:rPr>
          <w:lang w:eastAsia="en-US"/>
        </w:rPr>
        <w:t xml:space="preserve"> поселения;</w:t>
      </w:r>
    </w:p>
    <w:p w:rsidR="00F81A2B" w:rsidRPr="00E46712" w:rsidRDefault="00F81A2B" w:rsidP="00F81A2B">
      <w:pPr>
        <w:autoSpaceDN w:val="0"/>
        <w:adjustRightInd w:val="0"/>
        <w:ind w:firstLine="567"/>
        <w:jc w:val="both"/>
        <w:rPr>
          <w:b/>
          <w:bCs/>
          <w:lang w:eastAsia="en-US"/>
        </w:rPr>
      </w:pPr>
      <w:r w:rsidRPr="00E46712">
        <w:rPr>
          <w:lang w:eastAsia="en-US"/>
        </w:rPr>
        <w:t xml:space="preserve">- общественный контроль за процессом реализации Правил благоустройства (включая как возможность для контроля со стороны любых заинтересованных сторон, так и формирование рабочей группы, общественного совета, либо наблюдательного совета </w:t>
      </w:r>
    </w:p>
    <w:p w:rsidR="00F81A2B" w:rsidRPr="00E46712" w:rsidRDefault="00F81A2B" w:rsidP="00F81A2B">
      <w:pPr>
        <w:autoSpaceDN w:val="0"/>
        <w:adjustRightInd w:val="0"/>
        <w:ind w:firstLine="567"/>
        <w:jc w:val="both"/>
        <w:rPr>
          <w:b/>
          <w:bCs/>
          <w:lang w:eastAsia="en-US"/>
        </w:rPr>
      </w:pPr>
      <w:r w:rsidRPr="00E46712">
        <w:rPr>
          <w:lang w:eastAsia="en-US"/>
        </w:rPr>
        <w:t>- общественный контроль за процессом эксплуатации территории (включая как возможность для контроля со стороны любых заинтересованных сторон, так и формирование рабочей группы, общественного совета, либо наблюдательного совета для проведения регулярной оценки эксплуатации территории).</w:t>
      </w:r>
    </w:p>
    <w:p w:rsidR="00F81A2B" w:rsidRPr="00E46712" w:rsidRDefault="00F81A2B" w:rsidP="00F81A2B">
      <w:pPr>
        <w:autoSpaceDN w:val="0"/>
        <w:adjustRightInd w:val="0"/>
        <w:ind w:firstLine="567"/>
        <w:jc w:val="both"/>
        <w:rPr>
          <w:b/>
          <w:bCs/>
          <w:lang w:eastAsia="en-US"/>
        </w:rPr>
      </w:pPr>
      <w:r w:rsidRPr="00E46712">
        <w:rPr>
          <w:lang w:eastAsia="en-US"/>
        </w:rPr>
        <w:t xml:space="preserve">Для обеспечения участия граждан и организаций в процессе принятия решений и реализации Правил благоустройства администраций </w:t>
      </w:r>
      <w:r w:rsidR="00693584">
        <w:rPr>
          <w:lang w:eastAsia="en-US"/>
        </w:rPr>
        <w:t>Ругозерского</w:t>
      </w:r>
      <w:r w:rsidR="006141A2">
        <w:rPr>
          <w:lang w:eastAsia="en-US"/>
        </w:rPr>
        <w:t xml:space="preserve"> сельского</w:t>
      </w:r>
      <w:r w:rsidRPr="00E46712">
        <w:rPr>
          <w:lang w:eastAsia="en-US"/>
        </w:rPr>
        <w:t xml:space="preserve"> поселения осуществляются следующие мероприятия:</w:t>
      </w:r>
    </w:p>
    <w:p w:rsidR="00F81A2B" w:rsidRPr="00E46712" w:rsidRDefault="00F81A2B" w:rsidP="00F81A2B">
      <w:pPr>
        <w:autoSpaceDN w:val="0"/>
        <w:adjustRightInd w:val="0"/>
        <w:ind w:firstLine="567"/>
        <w:jc w:val="both"/>
        <w:rPr>
          <w:b/>
          <w:bCs/>
          <w:lang w:eastAsia="en-US"/>
        </w:rPr>
      </w:pPr>
      <w:r w:rsidRPr="00E46712">
        <w:rPr>
          <w:lang w:eastAsia="en-US"/>
        </w:rPr>
        <w:t>- совместное определение целей и задач по развитию территории, инвентаризация проблем и потенциалов среды;</w:t>
      </w:r>
    </w:p>
    <w:p w:rsidR="00F81A2B" w:rsidRPr="00E46712" w:rsidRDefault="00F81A2B" w:rsidP="00F81A2B">
      <w:pPr>
        <w:autoSpaceDN w:val="0"/>
        <w:adjustRightInd w:val="0"/>
        <w:ind w:firstLine="567"/>
        <w:jc w:val="both"/>
        <w:rPr>
          <w:b/>
          <w:bCs/>
          <w:lang w:eastAsia="en-US"/>
        </w:rPr>
      </w:pPr>
      <w:r w:rsidRPr="00E46712">
        <w:rPr>
          <w:lang w:eastAsia="en-US"/>
        </w:rPr>
        <w:t>- определение основных видов активностей, функциональных зон и их взаимного расположения на выбранной территории;</w:t>
      </w:r>
    </w:p>
    <w:p w:rsidR="00F81A2B" w:rsidRPr="00E46712" w:rsidRDefault="00F81A2B" w:rsidP="00F81A2B">
      <w:pPr>
        <w:autoSpaceDN w:val="0"/>
        <w:adjustRightInd w:val="0"/>
        <w:ind w:firstLine="567"/>
        <w:jc w:val="both"/>
        <w:rPr>
          <w:b/>
          <w:bCs/>
          <w:lang w:eastAsia="en-US"/>
        </w:rPr>
      </w:pPr>
      <w:r w:rsidRPr="00E46712">
        <w:rPr>
          <w:lang w:eastAsia="en-US"/>
        </w:rPr>
        <w:t>- обсуждение и выбор типа оборудования, некапитальных объектов, малых архитектурных форм, включая определение их функционального назначения, соответствующих габаритов, стилевого решения, материалов;</w:t>
      </w:r>
    </w:p>
    <w:p w:rsidR="00F81A2B" w:rsidRPr="00E46712" w:rsidRDefault="00F81A2B" w:rsidP="00F81A2B">
      <w:pPr>
        <w:autoSpaceDN w:val="0"/>
        <w:adjustRightInd w:val="0"/>
        <w:ind w:firstLine="567"/>
        <w:jc w:val="both"/>
        <w:rPr>
          <w:b/>
          <w:bCs/>
          <w:lang w:eastAsia="en-US"/>
        </w:rPr>
      </w:pPr>
      <w:r w:rsidRPr="00E46712">
        <w:rPr>
          <w:lang w:eastAsia="en-US"/>
        </w:rPr>
        <w:t>- консультации в выборе типов покрытий, с учетом функционального зонирования территории;</w:t>
      </w:r>
    </w:p>
    <w:p w:rsidR="00F81A2B" w:rsidRPr="00E46712" w:rsidRDefault="00F81A2B" w:rsidP="00F81A2B">
      <w:pPr>
        <w:autoSpaceDN w:val="0"/>
        <w:adjustRightInd w:val="0"/>
        <w:ind w:firstLine="567"/>
        <w:jc w:val="both"/>
        <w:rPr>
          <w:b/>
          <w:bCs/>
          <w:lang w:eastAsia="en-US"/>
        </w:rPr>
      </w:pPr>
      <w:r w:rsidRPr="00E46712">
        <w:rPr>
          <w:lang w:eastAsia="en-US"/>
        </w:rPr>
        <w:t>- консультации по предполагаемым типам озеленения;</w:t>
      </w:r>
    </w:p>
    <w:p w:rsidR="00F81A2B" w:rsidRPr="00E46712" w:rsidRDefault="00F81A2B" w:rsidP="00F81A2B">
      <w:pPr>
        <w:autoSpaceDN w:val="0"/>
        <w:adjustRightInd w:val="0"/>
        <w:ind w:firstLine="567"/>
        <w:jc w:val="both"/>
        <w:rPr>
          <w:b/>
          <w:bCs/>
          <w:lang w:eastAsia="en-US"/>
        </w:rPr>
      </w:pPr>
      <w:r w:rsidRPr="00E46712">
        <w:rPr>
          <w:lang w:eastAsia="en-US"/>
        </w:rPr>
        <w:t>- консультации по предполагаемым типам освещения и осветительного оборудования;</w:t>
      </w:r>
    </w:p>
    <w:p w:rsidR="00F81A2B" w:rsidRPr="00E46712" w:rsidRDefault="00F81A2B" w:rsidP="00F81A2B">
      <w:pPr>
        <w:autoSpaceDN w:val="0"/>
        <w:adjustRightInd w:val="0"/>
        <w:ind w:firstLine="567"/>
        <w:jc w:val="both"/>
        <w:rPr>
          <w:b/>
          <w:bCs/>
          <w:lang w:eastAsia="en-US"/>
        </w:rPr>
      </w:pPr>
      <w:r w:rsidRPr="00E46712">
        <w:rPr>
          <w:lang w:eastAsia="en-US"/>
        </w:rPr>
        <w:t>- согласование проектных решений с участниками процесса проектирования и будущими пользователями, включая местных жителей (взрослых и детей), предпринимателей, собственников соседних территорий и других заинтересованных сторон.</w:t>
      </w:r>
    </w:p>
    <w:p w:rsidR="00F81A2B" w:rsidRPr="00E46712" w:rsidRDefault="00F81A2B" w:rsidP="00F81A2B">
      <w:pPr>
        <w:autoSpaceDN w:val="0"/>
        <w:adjustRightInd w:val="0"/>
        <w:ind w:firstLine="567"/>
        <w:jc w:val="both"/>
        <w:rPr>
          <w:b/>
          <w:bCs/>
          <w:lang w:eastAsia="en-US"/>
        </w:rPr>
      </w:pPr>
      <w:r w:rsidRPr="00E46712">
        <w:rPr>
          <w:lang w:eastAsia="en-US"/>
        </w:rPr>
        <w:t>При реализации Правил благоустройства необходимо обеспечить информирование общественности о планирующихся изменениях и возможности участия в этом процессе.</w:t>
      </w:r>
    </w:p>
    <w:p w:rsidR="00F81A2B" w:rsidRPr="00E46712" w:rsidRDefault="00F81A2B" w:rsidP="00F81A2B">
      <w:pPr>
        <w:autoSpaceDN w:val="0"/>
        <w:adjustRightInd w:val="0"/>
        <w:ind w:firstLine="567"/>
        <w:jc w:val="both"/>
        <w:rPr>
          <w:b/>
          <w:bCs/>
          <w:lang w:eastAsia="en-US"/>
        </w:rPr>
      </w:pPr>
      <w:r w:rsidRPr="00E46712">
        <w:rPr>
          <w:lang w:eastAsia="en-US"/>
        </w:rPr>
        <w:t>Для информирования общественности админист</w:t>
      </w:r>
      <w:r w:rsidR="00693584">
        <w:rPr>
          <w:lang w:eastAsia="en-US"/>
        </w:rPr>
        <w:t>рацией Ругозерского сельского</w:t>
      </w:r>
      <w:r w:rsidRPr="00E46712">
        <w:rPr>
          <w:lang w:eastAsia="en-US"/>
        </w:rPr>
        <w:t xml:space="preserve"> поселения применяются следующие формы (одна или несколько):</w:t>
      </w:r>
    </w:p>
    <w:p w:rsidR="00F81A2B" w:rsidRPr="00E46712" w:rsidRDefault="00F81A2B" w:rsidP="00F81A2B">
      <w:pPr>
        <w:autoSpaceDN w:val="0"/>
        <w:adjustRightInd w:val="0"/>
        <w:ind w:firstLine="567"/>
        <w:jc w:val="both"/>
        <w:rPr>
          <w:b/>
          <w:bCs/>
          <w:lang w:eastAsia="en-US"/>
        </w:rPr>
      </w:pPr>
      <w:r w:rsidRPr="00E46712">
        <w:rPr>
          <w:lang w:eastAsia="en-US"/>
        </w:rPr>
        <w:t>- работа с СМИ, охватывающими широкий круг людей разных возрастных групп и потенциальные аудитории проекта;</w:t>
      </w:r>
    </w:p>
    <w:p w:rsidR="00F81A2B" w:rsidRPr="00E46712" w:rsidRDefault="00F81A2B" w:rsidP="00F81A2B">
      <w:pPr>
        <w:autoSpaceDN w:val="0"/>
        <w:adjustRightInd w:val="0"/>
        <w:ind w:firstLine="567"/>
        <w:jc w:val="both"/>
        <w:rPr>
          <w:b/>
          <w:bCs/>
          <w:lang w:eastAsia="en-US"/>
        </w:rPr>
      </w:pPr>
      <w:r w:rsidRPr="00E46712">
        <w:rPr>
          <w:lang w:eastAsia="en-US"/>
        </w:rPr>
        <w:t>Вывешивание афиш и объявлений на информационных досках в подъездах жилых домов, расположенных в непосредственной близости к проектируемому объекту, а также на специальных стендах на самом объекте; в местах притяжения и скопления людей (общественные и торгово-развлекательные центры, знаковые места и площадки), в холлах значимых и социальных инфраструктурных объектов, расположенных по соседству с проектируемой территорией или на ней;</w:t>
      </w:r>
    </w:p>
    <w:p w:rsidR="00F81A2B" w:rsidRPr="00E46712" w:rsidRDefault="00F81A2B" w:rsidP="00F81A2B">
      <w:pPr>
        <w:autoSpaceDN w:val="0"/>
        <w:adjustRightInd w:val="0"/>
        <w:ind w:firstLine="567"/>
        <w:jc w:val="both"/>
        <w:rPr>
          <w:b/>
          <w:bCs/>
          <w:lang w:eastAsia="en-US"/>
        </w:rPr>
      </w:pPr>
      <w:r w:rsidRPr="00E46712">
        <w:rPr>
          <w:lang w:eastAsia="en-US"/>
        </w:rPr>
        <w:t>- информирование местных жителей через школы и детские сады. В том числе, школьные проекты: организация конкурса рисунков. Сборы пожеланий, сочинений, макетов, проектов, распространение анкет и приглашения для родителей учащихся;</w:t>
      </w:r>
    </w:p>
    <w:p w:rsidR="00F81A2B" w:rsidRPr="00E46712" w:rsidRDefault="00F81A2B" w:rsidP="00F81A2B">
      <w:pPr>
        <w:autoSpaceDN w:val="0"/>
        <w:adjustRightInd w:val="0"/>
        <w:ind w:firstLine="567"/>
        <w:jc w:val="both"/>
        <w:rPr>
          <w:b/>
          <w:bCs/>
          <w:lang w:eastAsia="en-US"/>
        </w:rPr>
      </w:pPr>
      <w:r w:rsidRPr="00E46712">
        <w:rPr>
          <w:lang w:eastAsia="en-US"/>
        </w:rPr>
        <w:t>- индивидуальные приглашения участников встречи лично, по электронной почте или по телефону;</w:t>
      </w:r>
    </w:p>
    <w:p w:rsidR="00F81A2B" w:rsidRPr="00E46712" w:rsidRDefault="00F81A2B" w:rsidP="00F81A2B">
      <w:pPr>
        <w:autoSpaceDN w:val="0"/>
        <w:adjustRightInd w:val="0"/>
        <w:ind w:firstLine="567"/>
        <w:jc w:val="both"/>
        <w:rPr>
          <w:b/>
          <w:bCs/>
          <w:lang w:eastAsia="en-US"/>
        </w:rPr>
      </w:pPr>
      <w:r w:rsidRPr="00E46712">
        <w:rPr>
          <w:lang w:eastAsia="en-US"/>
        </w:rPr>
        <w:t>- использование социальных сетей и интернет-ресурсов для обеспечения донесения информации до различных сообществ;</w:t>
      </w:r>
    </w:p>
    <w:p w:rsidR="00F81A2B" w:rsidRPr="00E46712" w:rsidRDefault="00F81A2B" w:rsidP="00F81A2B">
      <w:pPr>
        <w:autoSpaceDN w:val="0"/>
        <w:adjustRightInd w:val="0"/>
        <w:ind w:firstLine="567"/>
        <w:jc w:val="both"/>
        <w:rPr>
          <w:b/>
          <w:bCs/>
          <w:lang w:eastAsia="en-US"/>
        </w:rPr>
      </w:pPr>
      <w:r w:rsidRPr="00E46712">
        <w:rPr>
          <w:lang w:eastAsia="en-US"/>
        </w:rPr>
        <w:lastRenderedPageBreak/>
        <w:t>- установка специальных информационных стендов в местах с большой проходимостью, на территории самого объекта проектирования. Стенды могут работать как для сбора анкет, информации и обратной связи, так и в качестве площадок для обнародования всех этапов процесса проектирования и отчетов по итогам проведения общественных обсуждений.</w:t>
      </w:r>
    </w:p>
    <w:p w:rsidR="00F81A2B" w:rsidRPr="00E46712" w:rsidRDefault="00F81A2B" w:rsidP="00F81A2B">
      <w:pPr>
        <w:autoSpaceDN w:val="0"/>
        <w:adjustRightInd w:val="0"/>
        <w:ind w:firstLine="567"/>
        <w:jc w:val="both"/>
        <w:rPr>
          <w:b/>
          <w:bCs/>
          <w:lang w:eastAsia="en-US"/>
        </w:rPr>
      </w:pPr>
      <w:r w:rsidRPr="00E46712">
        <w:rPr>
          <w:lang w:eastAsia="en-US"/>
        </w:rPr>
        <w:t>Механизмами общественного участия являются:</w:t>
      </w:r>
    </w:p>
    <w:p w:rsidR="00F81A2B" w:rsidRPr="00E46712" w:rsidRDefault="00F81A2B" w:rsidP="00F81A2B">
      <w:pPr>
        <w:autoSpaceDN w:val="0"/>
        <w:adjustRightInd w:val="0"/>
        <w:ind w:firstLine="567"/>
        <w:jc w:val="both"/>
        <w:rPr>
          <w:b/>
          <w:bCs/>
          <w:lang w:eastAsia="en-US"/>
        </w:rPr>
      </w:pPr>
      <w:r w:rsidRPr="00E46712">
        <w:rPr>
          <w:lang w:eastAsia="en-US"/>
        </w:rPr>
        <w:t>- обсуждение проектов в интерактивном формате с использованием широкого набора инструментов для вовлечения и обеспечения участия и современных групповых методов работы;</w:t>
      </w:r>
    </w:p>
    <w:p w:rsidR="00F81A2B" w:rsidRPr="00E46712" w:rsidRDefault="00F81A2B" w:rsidP="00F81A2B">
      <w:pPr>
        <w:autoSpaceDN w:val="0"/>
        <w:adjustRightInd w:val="0"/>
        <w:ind w:firstLine="567"/>
        <w:jc w:val="both"/>
        <w:rPr>
          <w:b/>
          <w:bCs/>
          <w:lang w:eastAsia="en-US"/>
        </w:rPr>
      </w:pPr>
      <w:r w:rsidRPr="00E46712">
        <w:rPr>
          <w:lang w:eastAsia="en-US"/>
        </w:rPr>
        <w:t>- использование таких инструментов, как: анкетирование, опросы, интервьюирование, картирование, работа с отдельными группами пользователей, организация проектных семинаров, проведение общественных обсуждений, проведение дизайн-игр с участием взрослых и детей, организация проектных мастерских со школьниками и студентами, школьные проекты (рисунки, сочинения, пожелания, макеты), проведение оценки эксплуатации территории.</w:t>
      </w:r>
    </w:p>
    <w:p w:rsidR="00F81A2B" w:rsidRPr="00E46712" w:rsidRDefault="00F81A2B" w:rsidP="00F81A2B">
      <w:pPr>
        <w:autoSpaceDN w:val="0"/>
        <w:adjustRightInd w:val="0"/>
        <w:ind w:firstLine="567"/>
        <w:jc w:val="both"/>
        <w:rPr>
          <w:b/>
          <w:bCs/>
          <w:lang w:eastAsia="en-US"/>
        </w:rPr>
      </w:pPr>
      <w:r w:rsidRPr="00E46712">
        <w:rPr>
          <w:lang w:eastAsia="en-US"/>
        </w:rPr>
        <w:t>Общественные обсуждения проводятся в местах, находящиеся в зоне хорошей транспортной доступности, расположенные по соседству с объектом проектирования при участии опытного модератора, имеющего нейтральную позицию по отношению ко всем участникам проектного процесса.</w:t>
      </w:r>
    </w:p>
    <w:p w:rsidR="00F81A2B" w:rsidRDefault="00F81A2B" w:rsidP="00F81A2B">
      <w:pPr>
        <w:autoSpaceDN w:val="0"/>
        <w:adjustRightInd w:val="0"/>
        <w:ind w:firstLine="567"/>
        <w:jc w:val="both"/>
        <w:rPr>
          <w:lang w:eastAsia="en-US"/>
        </w:rPr>
      </w:pPr>
      <w:r w:rsidRPr="00E46712">
        <w:rPr>
          <w:lang w:eastAsia="en-US"/>
        </w:rPr>
        <w:t xml:space="preserve">По итогам встреч и любых других форматов общественных обсуждений должен быть сформирован отчет, который размещается на официальном сайте </w:t>
      </w:r>
      <w:r w:rsidR="00693584">
        <w:rPr>
          <w:lang w:eastAsia="en-US"/>
        </w:rPr>
        <w:t>Ругозерского</w:t>
      </w:r>
      <w:r w:rsidR="006141A2">
        <w:rPr>
          <w:lang w:eastAsia="en-US"/>
        </w:rPr>
        <w:t xml:space="preserve"> сельского поселения</w:t>
      </w:r>
      <w:r w:rsidRPr="00E46712">
        <w:rPr>
          <w:lang w:eastAsia="en-US"/>
        </w:rPr>
        <w:t xml:space="preserve">. </w:t>
      </w:r>
    </w:p>
    <w:p w:rsidR="00E15F9F" w:rsidRDefault="00E15F9F" w:rsidP="00F81A2B">
      <w:pPr>
        <w:autoSpaceDN w:val="0"/>
        <w:adjustRightInd w:val="0"/>
        <w:ind w:firstLine="567"/>
        <w:jc w:val="both"/>
        <w:rPr>
          <w:lang w:eastAsia="en-US"/>
        </w:rPr>
      </w:pPr>
    </w:p>
    <w:p w:rsidR="00E15F9F" w:rsidRDefault="00E15F9F" w:rsidP="00E15F9F">
      <w:pPr>
        <w:rPr>
          <w:b/>
        </w:rPr>
      </w:pPr>
      <w:r>
        <w:rPr>
          <w:b/>
        </w:rPr>
        <w:t>1.6  Правила благоустройства территории Ругозерского сельского поселения</w:t>
      </w:r>
    </w:p>
    <w:p w:rsidR="00E15F9F" w:rsidRDefault="00E15F9F" w:rsidP="00E15F9F">
      <w:pPr>
        <w:jc w:val="both"/>
        <w:rPr>
          <w:b/>
        </w:rPr>
      </w:pPr>
      <w:r>
        <w:rPr>
          <w:b/>
        </w:rPr>
        <w:t>дополнить разделом 18 следующего содержания:</w:t>
      </w:r>
    </w:p>
    <w:p w:rsidR="00E15F9F" w:rsidRDefault="00E15F9F" w:rsidP="00E15F9F">
      <w:pPr>
        <w:autoSpaceDN w:val="0"/>
        <w:adjustRightInd w:val="0"/>
        <w:jc w:val="both"/>
        <w:rPr>
          <w:lang w:eastAsia="en-US"/>
        </w:rPr>
      </w:pPr>
    </w:p>
    <w:p w:rsidR="00E15F9F" w:rsidRDefault="00E15F9F" w:rsidP="00E15F9F">
      <w:pPr>
        <w:autoSpaceDN w:val="0"/>
        <w:adjustRightInd w:val="0"/>
        <w:ind w:firstLine="567"/>
        <w:jc w:val="center"/>
        <w:rPr>
          <w:b/>
          <w:lang w:eastAsia="en-US"/>
        </w:rPr>
      </w:pPr>
      <w:r>
        <w:rPr>
          <w:b/>
          <w:bCs/>
          <w:lang w:eastAsia="en-US"/>
        </w:rPr>
        <w:t>Раздел 18</w:t>
      </w:r>
      <w:r w:rsidRPr="00E15F9F">
        <w:rPr>
          <w:b/>
          <w:bCs/>
          <w:lang w:eastAsia="en-US"/>
        </w:rPr>
        <w:t xml:space="preserve">. </w:t>
      </w:r>
      <w:r w:rsidRPr="00E15F9F">
        <w:rPr>
          <w:b/>
          <w:lang w:eastAsia="en-US"/>
        </w:rPr>
        <w:t>Определение границ прилегающих территорий</w:t>
      </w:r>
    </w:p>
    <w:p w:rsidR="00E15F9F" w:rsidRPr="00E15F9F" w:rsidRDefault="00E15F9F" w:rsidP="00E15F9F">
      <w:pPr>
        <w:autoSpaceDN w:val="0"/>
        <w:adjustRightInd w:val="0"/>
        <w:ind w:firstLine="567"/>
        <w:jc w:val="center"/>
        <w:rPr>
          <w:b/>
          <w:lang w:eastAsia="en-US"/>
        </w:rPr>
      </w:pPr>
    </w:p>
    <w:p w:rsidR="00E15F9F" w:rsidRPr="00E15F9F" w:rsidRDefault="00E15F9F" w:rsidP="00E15F9F">
      <w:pPr>
        <w:ind w:firstLine="540"/>
        <w:jc w:val="both"/>
        <w:rPr>
          <w:bCs/>
          <w:lang w:eastAsia="en-US"/>
        </w:rPr>
      </w:pPr>
      <w:r w:rsidRPr="00E15F9F">
        <w:rPr>
          <w:bCs/>
          <w:lang w:eastAsia="en-US"/>
        </w:rPr>
        <w:t>Границы прилегающих территорий определяются путем установления расстояния от периметра зданий, строений, сооружений, границ земельных участков, в случае если такие земельные участки образованы, в метрах.</w:t>
      </w:r>
    </w:p>
    <w:p w:rsidR="00E15F9F" w:rsidRPr="00E15F9F" w:rsidRDefault="00E15F9F" w:rsidP="00E15F9F">
      <w:pPr>
        <w:ind w:firstLine="540"/>
        <w:jc w:val="both"/>
        <w:rPr>
          <w:bCs/>
          <w:lang w:eastAsia="en-US"/>
        </w:rPr>
      </w:pPr>
      <w:r w:rsidRPr="00E15F9F">
        <w:rPr>
          <w:bCs/>
          <w:lang w:eastAsia="en-US"/>
        </w:rPr>
        <w:t>При определении границ прилегающих территорий учитываются природно-климатические, географические и социально-экономические особенности муниципальных образований, а также особенности застройки территорий муниципального образования</w:t>
      </w:r>
      <w:r w:rsidR="00B30B70">
        <w:rPr>
          <w:bCs/>
          <w:lang w:eastAsia="en-US"/>
        </w:rPr>
        <w:t xml:space="preserve"> «Ругозерское сельское поселение»</w:t>
      </w:r>
      <w:r w:rsidRPr="00E15F9F">
        <w:rPr>
          <w:bCs/>
          <w:lang w:eastAsia="en-US"/>
        </w:rPr>
        <w:t>.</w:t>
      </w:r>
    </w:p>
    <w:p w:rsidR="00E15F9F" w:rsidRPr="00E15F9F" w:rsidRDefault="00E15F9F" w:rsidP="00E15F9F">
      <w:pPr>
        <w:ind w:firstLine="540"/>
        <w:jc w:val="both"/>
        <w:rPr>
          <w:bCs/>
          <w:lang w:eastAsia="en-US"/>
        </w:rPr>
      </w:pPr>
      <w:r w:rsidRPr="00E15F9F">
        <w:rPr>
          <w:bCs/>
          <w:lang w:eastAsia="en-US"/>
        </w:rPr>
        <w:t>В случае отсутствия сведений о границах сформированных и поставленных на кадастровый учет земельных участков границы определяются по линии, проходящей на равном удалении от зданий, строений, сооружений, границ земельных участков. При этом в границы прилегающих территорий не включаются земельные участки, занятые линейными объектами.</w:t>
      </w:r>
    </w:p>
    <w:p w:rsidR="00E15F9F" w:rsidRPr="00E15F9F" w:rsidRDefault="00E15F9F" w:rsidP="00E15F9F">
      <w:pPr>
        <w:ind w:firstLine="540"/>
        <w:jc w:val="both"/>
        <w:rPr>
          <w:bCs/>
          <w:lang w:eastAsia="en-US"/>
        </w:rPr>
      </w:pPr>
      <w:r w:rsidRPr="00E15F9F">
        <w:rPr>
          <w:bCs/>
          <w:lang w:eastAsia="en-US"/>
        </w:rPr>
        <w:t xml:space="preserve">Информация о границах прилегающих территорий доводится до сведения собственников и (или) иных законных владельцев зданий, строений, сооружений, земельных участков путем размещения на официальном </w:t>
      </w:r>
      <w:r w:rsidR="00B30B70">
        <w:rPr>
          <w:bCs/>
          <w:lang w:eastAsia="en-US"/>
        </w:rPr>
        <w:t>сайте Муезерского муниципального района</w:t>
      </w:r>
      <w:r w:rsidRPr="00E15F9F">
        <w:rPr>
          <w:bCs/>
          <w:lang w:eastAsia="en-US"/>
        </w:rPr>
        <w:t xml:space="preserve"> в информационно-телекоммуникационной сети "Интернет" или иным способом, определенным правилами благоустройства террит</w:t>
      </w:r>
      <w:r w:rsidR="00B30B70">
        <w:rPr>
          <w:bCs/>
          <w:lang w:eastAsia="en-US"/>
        </w:rPr>
        <w:t>ории муниципального образования «Ругозерское сельское поселение».</w:t>
      </w:r>
    </w:p>
    <w:p w:rsidR="00E15F9F" w:rsidRPr="00E15F9F" w:rsidRDefault="00E15F9F" w:rsidP="00E15F9F">
      <w:pPr>
        <w:autoSpaceDN w:val="0"/>
        <w:adjustRightInd w:val="0"/>
        <w:ind w:firstLine="540"/>
        <w:jc w:val="both"/>
        <w:rPr>
          <w:bCs/>
        </w:rPr>
      </w:pPr>
      <w:r w:rsidRPr="00E15F9F">
        <w:rPr>
          <w:bCs/>
        </w:rPr>
        <w:t xml:space="preserve">Границы прилегающих территорий определяются на основании согласованной с заинтересованными лицами картой подведомственной территории с закреплением ответственных за уборку конкретных участков территории, в том числе прилегающих к объектам недвижимости всех форм собственности. </w:t>
      </w:r>
    </w:p>
    <w:p w:rsidR="00E15F9F" w:rsidRPr="00E15F9F" w:rsidRDefault="00E15F9F" w:rsidP="00E15F9F">
      <w:pPr>
        <w:autoSpaceDN w:val="0"/>
        <w:adjustRightInd w:val="0"/>
        <w:ind w:firstLine="540"/>
        <w:jc w:val="both"/>
        <w:rPr>
          <w:bCs/>
        </w:rPr>
      </w:pPr>
      <w:r w:rsidRPr="00E15F9F">
        <w:rPr>
          <w:bCs/>
        </w:rPr>
        <w:t xml:space="preserve">Карта согласовывается со всеми заинтересованными лицами (предприятиями, организациями, управляющими компаниями, ТСЖ, администрацией района) с указанием </w:t>
      </w:r>
      <w:r w:rsidRPr="00E15F9F">
        <w:rPr>
          <w:bCs/>
        </w:rPr>
        <w:lastRenderedPageBreak/>
        <w:t>мест сбора ТКО и является обязательным приложением к настоящим правилам благоустройства.</w:t>
      </w:r>
    </w:p>
    <w:p w:rsidR="00E15F9F" w:rsidRPr="00E15F9F" w:rsidRDefault="00E15F9F" w:rsidP="00E15F9F">
      <w:pPr>
        <w:autoSpaceDN w:val="0"/>
        <w:adjustRightInd w:val="0"/>
        <w:ind w:firstLine="540"/>
        <w:jc w:val="both"/>
        <w:rPr>
          <w:bCs/>
        </w:rPr>
      </w:pPr>
      <w:r w:rsidRPr="00E15F9F">
        <w:rPr>
          <w:bCs/>
        </w:rPr>
        <w:t>В карте отражается текущее состояние элементов благоустройства с разграничением полномочий по текущему содержанию территории между муниципалитетом и управляющими компаниями (ТСЖ), а также планируемые объекты. В карте можно предусмотреть несколько слоев, отражающих:</w:t>
      </w:r>
    </w:p>
    <w:p w:rsidR="00E15F9F" w:rsidRPr="00E15F9F" w:rsidRDefault="00E15F9F" w:rsidP="00E15F9F">
      <w:pPr>
        <w:autoSpaceDN w:val="0"/>
        <w:adjustRightInd w:val="0"/>
        <w:ind w:firstLine="540"/>
        <w:jc w:val="both"/>
        <w:rPr>
          <w:bCs/>
        </w:rPr>
      </w:pPr>
      <w:r w:rsidRPr="00E15F9F">
        <w:rPr>
          <w:bCs/>
        </w:rPr>
        <w:t>а) текущее состояние территории с закреплением ответственных за текущее содержание;</w:t>
      </w:r>
    </w:p>
    <w:p w:rsidR="00E15F9F" w:rsidRPr="00E15F9F" w:rsidRDefault="00E15F9F" w:rsidP="00E15F9F">
      <w:pPr>
        <w:autoSpaceDN w:val="0"/>
        <w:adjustRightInd w:val="0"/>
        <w:ind w:firstLine="540"/>
        <w:jc w:val="both"/>
        <w:rPr>
          <w:bCs/>
        </w:rPr>
      </w:pPr>
      <w:r w:rsidRPr="00E15F9F">
        <w:rPr>
          <w:bCs/>
        </w:rPr>
        <w:t>б) проекты благоустройства дворов и общественных зон (парков, скверов, бульваров);</w:t>
      </w:r>
    </w:p>
    <w:p w:rsidR="00E15F9F" w:rsidRPr="00E15F9F" w:rsidRDefault="00E15F9F" w:rsidP="00E15F9F">
      <w:pPr>
        <w:autoSpaceDN w:val="0"/>
        <w:adjustRightInd w:val="0"/>
        <w:ind w:firstLine="540"/>
        <w:jc w:val="both"/>
        <w:rPr>
          <w:bCs/>
        </w:rPr>
      </w:pPr>
      <w:r w:rsidRPr="00E15F9F">
        <w:rPr>
          <w:bCs/>
        </w:rPr>
        <w:t>в) ход реализации проектов.</w:t>
      </w:r>
    </w:p>
    <w:p w:rsidR="00F81A2B" w:rsidRPr="0090069A" w:rsidRDefault="00E15F9F" w:rsidP="0090069A">
      <w:pPr>
        <w:autoSpaceDN w:val="0"/>
        <w:adjustRightInd w:val="0"/>
        <w:ind w:firstLine="540"/>
        <w:jc w:val="both"/>
        <w:rPr>
          <w:bCs/>
        </w:rPr>
      </w:pPr>
      <w:r w:rsidRPr="00E15F9F">
        <w:rPr>
          <w:bCs/>
        </w:rPr>
        <w:t>Карт</w:t>
      </w:r>
      <w:r w:rsidR="00B30B70">
        <w:rPr>
          <w:bCs/>
        </w:rPr>
        <w:t>а</w:t>
      </w:r>
      <w:r w:rsidRPr="00E15F9F">
        <w:rPr>
          <w:bCs/>
        </w:rPr>
        <w:t xml:space="preserve"> размещена в открытом доступе, в целях предоставления возможности проведения общественного обсуждения, а также возможности любому заинтересованному лицу видеть на карте в интерактивном режиме ответственных лиц, организующих и осуществляющих работы по благоустройству с контактной информацией.</w:t>
      </w:r>
    </w:p>
    <w:p w:rsidR="008F4919" w:rsidRDefault="008F4919" w:rsidP="008F4919">
      <w:pPr>
        <w:jc w:val="both"/>
      </w:pPr>
    </w:p>
    <w:p w:rsidR="008F4919" w:rsidRDefault="008F4919" w:rsidP="008F4919">
      <w:pPr>
        <w:jc w:val="both"/>
      </w:pPr>
      <w:r>
        <w:t xml:space="preserve">     </w:t>
      </w:r>
      <w:r w:rsidR="00D13F94">
        <w:t>2</w:t>
      </w:r>
      <w:r>
        <w:t xml:space="preserve">. Решение вступает в силу с момента его обнародования, путем вывешивания на доске объявлений на улице и размещения на официальном – сайте  Муезерского муниципального района с адресом доступа - </w:t>
      </w:r>
      <w:hyperlink r:id="rId6" w:history="1">
        <w:r>
          <w:rPr>
            <w:rStyle w:val="a3"/>
            <w:lang w:val="en-US"/>
          </w:rPr>
          <w:t>http</w:t>
        </w:r>
        <w:r>
          <w:rPr>
            <w:rStyle w:val="a3"/>
          </w:rPr>
          <w:t>://</w:t>
        </w:r>
        <w:r>
          <w:rPr>
            <w:rStyle w:val="a3"/>
            <w:lang w:val="en-US"/>
          </w:rPr>
          <w:t>www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muezersky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ru</w:t>
        </w:r>
      </w:hyperlink>
      <w:r>
        <w:t>.</w:t>
      </w:r>
    </w:p>
    <w:p w:rsidR="008F4919" w:rsidRDefault="008F4919" w:rsidP="008F4919">
      <w:pPr>
        <w:jc w:val="both"/>
      </w:pPr>
    </w:p>
    <w:p w:rsidR="008F4919" w:rsidRDefault="008F4919" w:rsidP="008F4919">
      <w:pPr>
        <w:jc w:val="both"/>
      </w:pPr>
    </w:p>
    <w:p w:rsidR="005E6908" w:rsidRDefault="005E6908" w:rsidP="005E6908">
      <w:pPr>
        <w:jc w:val="center"/>
        <w:rPr>
          <w:b/>
        </w:rPr>
      </w:pPr>
    </w:p>
    <w:p w:rsidR="008F4919" w:rsidRDefault="008F4919" w:rsidP="008F4919">
      <w:pPr>
        <w:jc w:val="both"/>
      </w:pPr>
    </w:p>
    <w:p w:rsidR="008F4919" w:rsidRDefault="008F4919" w:rsidP="008F4919">
      <w:pPr>
        <w:jc w:val="both"/>
      </w:pPr>
    </w:p>
    <w:p w:rsidR="008F4919" w:rsidRDefault="00693584" w:rsidP="008F4919">
      <w:pPr>
        <w:jc w:val="both"/>
        <w:rPr>
          <w:color w:val="000000"/>
        </w:rPr>
      </w:pPr>
      <w:r>
        <w:rPr>
          <w:color w:val="000000"/>
        </w:rPr>
        <w:t>Глава  Ругозерского</w:t>
      </w:r>
      <w:r w:rsidR="008F4919">
        <w:rPr>
          <w:color w:val="000000"/>
        </w:rPr>
        <w:t xml:space="preserve"> сельского  поселения                                   </w:t>
      </w:r>
      <w:r>
        <w:rPr>
          <w:color w:val="000000"/>
        </w:rPr>
        <w:t xml:space="preserve">       С.С.Архипов</w:t>
      </w:r>
    </w:p>
    <w:p w:rsidR="00693584" w:rsidRDefault="00693584" w:rsidP="008F4919">
      <w:pPr>
        <w:jc w:val="both"/>
        <w:rPr>
          <w:color w:val="000000"/>
        </w:rPr>
      </w:pPr>
      <w:r>
        <w:rPr>
          <w:color w:val="000000"/>
        </w:rPr>
        <w:t>Председатель Совета Ругозерского</w:t>
      </w:r>
    </w:p>
    <w:p w:rsidR="005E6908" w:rsidRDefault="00693584" w:rsidP="008F4919">
      <w:pPr>
        <w:jc w:val="both"/>
        <w:rPr>
          <w:color w:val="000000"/>
        </w:rPr>
      </w:pPr>
      <w:r>
        <w:rPr>
          <w:color w:val="000000"/>
        </w:rPr>
        <w:t xml:space="preserve">Сельского поселения                                                                         </w:t>
      </w:r>
      <w:r w:rsidR="0090069A">
        <w:rPr>
          <w:color w:val="000000"/>
        </w:rPr>
        <w:t xml:space="preserve"> Н.В. Якобец</w:t>
      </w:r>
    </w:p>
    <w:p w:rsidR="00F81A2B" w:rsidRDefault="00F81A2B"/>
    <w:sectPr w:rsidR="00F81A2B" w:rsidSect="00A770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A4CED"/>
    <w:rsid w:val="00197805"/>
    <w:rsid w:val="002A4CED"/>
    <w:rsid w:val="003313A9"/>
    <w:rsid w:val="003810B5"/>
    <w:rsid w:val="00460C01"/>
    <w:rsid w:val="00554D10"/>
    <w:rsid w:val="005B473D"/>
    <w:rsid w:val="005E6908"/>
    <w:rsid w:val="006141A2"/>
    <w:rsid w:val="00693584"/>
    <w:rsid w:val="00887A5D"/>
    <w:rsid w:val="008C34D4"/>
    <w:rsid w:val="008F4919"/>
    <w:rsid w:val="008F6FE4"/>
    <w:rsid w:val="0090069A"/>
    <w:rsid w:val="00A770A9"/>
    <w:rsid w:val="00B30B70"/>
    <w:rsid w:val="00BC2727"/>
    <w:rsid w:val="00D12050"/>
    <w:rsid w:val="00D13F94"/>
    <w:rsid w:val="00E15F9F"/>
    <w:rsid w:val="00F81A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8F491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73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uezersky.ru/" TargetMode="External"/><Relationship Id="rId5" Type="http://schemas.openxmlformats.org/officeDocument/2006/relationships/hyperlink" Target="consultantplus://offline/ref=0E9188CB291D83CF036F5CF225F04D07634DF1130F27F33B299F928111K5m0K" TargetMode="External"/><Relationship Id="rId4" Type="http://schemas.openxmlformats.org/officeDocument/2006/relationships/hyperlink" Target="consultantplus://offline/ref=0E9188CB291D83CF036F42FF339C1A0A654FAD190920FB6876C0C9DC4659FDC9K2m5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2031</Words>
  <Characters>11577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HP-HOME</dc:creator>
  <cp:keywords/>
  <dc:description/>
  <cp:lastModifiedBy>ната</cp:lastModifiedBy>
  <cp:revision>13</cp:revision>
  <dcterms:created xsi:type="dcterms:W3CDTF">2018-07-02T11:46:00Z</dcterms:created>
  <dcterms:modified xsi:type="dcterms:W3CDTF">2018-09-11T08:12:00Z</dcterms:modified>
</cp:coreProperties>
</file>