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6F" w:rsidRDefault="00260F6F" w:rsidP="00260F6F">
      <w:pPr>
        <w:jc w:val="both"/>
        <w:rPr>
          <w:b/>
          <w:sz w:val="24"/>
          <w:szCs w:val="24"/>
        </w:rPr>
      </w:pPr>
    </w:p>
    <w:p w:rsidR="00260F6F" w:rsidRDefault="00260F6F" w:rsidP="0026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260F6F" w:rsidRDefault="00260F6F" w:rsidP="0026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260F6F" w:rsidRDefault="00260F6F" w:rsidP="0026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«ПЕНИНГСКОЕ СЕЛЬСКОЕ ПОСЕЛЕНИЕ»</w:t>
      </w:r>
    </w:p>
    <w:p w:rsidR="00260F6F" w:rsidRDefault="00260F6F" w:rsidP="0026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ПЕНИНГСКОГО СЕЛЬСКОГО ПОСЕЛЕНИЯ</w:t>
      </w:r>
    </w:p>
    <w:p w:rsidR="00260F6F" w:rsidRDefault="00260F6F" w:rsidP="00260F6F">
      <w:pPr>
        <w:jc w:val="center"/>
        <w:rPr>
          <w:b/>
          <w:sz w:val="24"/>
          <w:szCs w:val="24"/>
        </w:rPr>
      </w:pPr>
    </w:p>
    <w:p w:rsidR="00260F6F" w:rsidRDefault="00260F6F" w:rsidP="00260F6F">
      <w:pPr>
        <w:jc w:val="center"/>
        <w:rPr>
          <w:b/>
          <w:sz w:val="24"/>
          <w:szCs w:val="24"/>
        </w:rPr>
      </w:pPr>
    </w:p>
    <w:p w:rsidR="00260F6F" w:rsidRDefault="00260F6F" w:rsidP="00260F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260F6F" w:rsidRDefault="00260F6F" w:rsidP="00260F6F">
      <w:pPr>
        <w:jc w:val="center"/>
        <w:rPr>
          <w:b/>
          <w:sz w:val="24"/>
          <w:szCs w:val="24"/>
        </w:rPr>
      </w:pPr>
    </w:p>
    <w:p w:rsidR="00260F6F" w:rsidRDefault="00260F6F" w:rsidP="00260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45 сессии 4 созыва</w:t>
      </w:r>
    </w:p>
    <w:p w:rsidR="00260F6F" w:rsidRDefault="00260F6F" w:rsidP="00260F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19 июня 2023 года    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 № 83</w:t>
      </w:r>
    </w:p>
    <w:p w:rsidR="00260F6F" w:rsidRDefault="00260F6F" w:rsidP="00260F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F6F" w:rsidRDefault="00260F6F" w:rsidP="00260F6F">
      <w:pPr>
        <w:jc w:val="center"/>
        <w:rPr>
          <w:sz w:val="24"/>
          <w:szCs w:val="24"/>
        </w:rPr>
      </w:pPr>
    </w:p>
    <w:p w:rsidR="00260F6F" w:rsidRPr="001D36D8" w:rsidRDefault="00260F6F" w:rsidP="00260F6F">
      <w:pPr>
        <w:rPr>
          <w:sz w:val="24"/>
          <w:szCs w:val="24"/>
        </w:rPr>
      </w:pPr>
      <w:r w:rsidRPr="001D36D8">
        <w:rPr>
          <w:sz w:val="24"/>
          <w:szCs w:val="24"/>
        </w:rPr>
        <w:t xml:space="preserve">О назначении выборов депутатов </w:t>
      </w:r>
    </w:p>
    <w:p w:rsidR="00260F6F" w:rsidRPr="001D36D8" w:rsidRDefault="00260F6F" w:rsidP="00260F6F">
      <w:pPr>
        <w:rPr>
          <w:sz w:val="24"/>
          <w:szCs w:val="24"/>
        </w:rPr>
      </w:pPr>
      <w:r w:rsidRPr="001D36D8">
        <w:rPr>
          <w:sz w:val="24"/>
          <w:szCs w:val="24"/>
        </w:rPr>
        <w:t xml:space="preserve">Совета </w:t>
      </w:r>
      <w:proofErr w:type="spellStart"/>
      <w:r w:rsidRPr="001D36D8">
        <w:rPr>
          <w:sz w:val="24"/>
          <w:szCs w:val="24"/>
        </w:rPr>
        <w:t>Пенингского</w:t>
      </w:r>
      <w:proofErr w:type="spellEnd"/>
      <w:r w:rsidRPr="001D36D8">
        <w:rPr>
          <w:sz w:val="24"/>
          <w:szCs w:val="24"/>
        </w:rPr>
        <w:t xml:space="preserve"> сельского поселения</w:t>
      </w:r>
    </w:p>
    <w:p w:rsidR="00260F6F" w:rsidRPr="001D36D8" w:rsidRDefault="00260F6F" w:rsidP="00260F6F">
      <w:pPr>
        <w:rPr>
          <w:sz w:val="24"/>
          <w:szCs w:val="24"/>
        </w:rPr>
      </w:pPr>
      <w:r w:rsidRPr="001D36D8">
        <w:rPr>
          <w:sz w:val="24"/>
          <w:szCs w:val="24"/>
        </w:rPr>
        <w:t xml:space="preserve">5 созыва и Главы </w:t>
      </w:r>
      <w:proofErr w:type="spellStart"/>
      <w:r w:rsidRPr="001D36D8">
        <w:rPr>
          <w:sz w:val="24"/>
          <w:szCs w:val="24"/>
        </w:rPr>
        <w:t>Пенингского</w:t>
      </w:r>
      <w:proofErr w:type="spellEnd"/>
      <w:r w:rsidRPr="001D36D8">
        <w:rPr>
          <w:sz w:val="24"/>
          <w:szCs w:val="24"/>
        </w:rPr>
        <w:t xml:space="preserve"> сельского поселения</w:t>
      </w:r>
      <w:bookmarkStart w:id="0" w:name="_GoBack"/>
      <w:bookmarkEnd w:id="0"/>
      <w:r w:rsidRPr="001D36D8">
        <w:rPr>
          <w:sz w:val="24"/>
          <w:szCs w:val="24"/>
        </w:rPr>
        <w:t xml:space="preserve"> </w:t>
      </w:r>
    </w:p>
    <w:p w:rsidR="00260F6F" w:rsidRPr="001D36D8" w:rsidRDefault="00260F6F" w:rsidP="00260F6F">
      <w:pPr>
        <w:rPr>
          <w:sz w:val="24"/>
          <w:szCs w:val="24"/>
        </w:rPr>
      </w:pPr>
      <w:r w:rsidRPr="006376EB">
        <w:rPr>
          <w:sz w:val="24"/>
          <w:szCs w:val="24"/>
        </w:rPr>
        <w:t>на 10</w:t>
      </w:r>
      <w:r w:rsidRPr="001D36D8">
        <w:rPr>
          <w:sz w:val="24"/>
          <w:szCs w:val="24"/>
        </w:rPr>
        <w:t xml:space="preserve"> сентября 2023 года</w:t>
      </w:r>
    </w:p>
    <w:p w:rsidR="00260F6F" w:rsidRDefault="00260F6F" w:rsidP="00260F6F">
      <w:pPr>
        <w:ind w:firstLine="708"/>
        <w:jc w:val="center"/>
        <w:rPr>
          <w:b/>
          <w:sz w:val="24"/>
          <w:szCs w:val="24"/>
        </w:rPr>
      </w:pPr>
    </w:p>
    <w:p w:rsidR="00260F6F" w:rsidRDefault="00260F6F" w:rsidP="00260F6F">
      <w:pPr>
        <w:ind w:firstLine="708"/>
        <w:jc w:val="center"/>
        <w:rPr>
          <w:b/>
          <w:sz w:val="24"/>
          <w:szCs w:val="24"/>
        </w:rPr>
      </w:pPr>
    </w:p>
    <w:p w:rsidR="00260F6F" w:rsidRDefault="00260F6F" w:rsidP="00260F6F">
      <w:pPr>
        <w:ind w:firstLine="708"/>
        <w:jc w:val="center"/>
        <w:rPr>
          <w:b/>
          <w:sz w:val="24"/>
          <w:szCs w:val="24"/>
        </w:rPr>
      </w:pPr>
    </w:p>
    <w:p w:rsidR="00260F6F" w:rsidRDefault="00260F6F" w:rsidP="00260F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10 Федерального закона от 12 июня 2002 года № 67-ФЗ «Об основных гарантиях избирательных прав граждан и права на участие в референдуме граждан Российской Федерации» и статьёй 6 Закона Республики Карелия от 27 июня 2003 г. № 683-ЗРК "О муниципальных выборах в Республике Карелия" Совет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E454A">
        <w:rPr>
          <w:b/>
          <w:sz w:val="24"/>
          <w:szCs w:val="24"/>
        </w:rPr>
        <w:t>решил:</w:t>
      </w:r>
    </w:p>
    <w:p w:rsidR="00260F6F" w:rsidRDefault="00260F6F" w:rsidP="00260F6F">
      <w:pPr>
        <w:ind w:firstLine="708"/>
        <w:jc w:val="both"/>
        <w:rPr>
          <w:sz w:val="24"/>
          <w:szCs w:val="24"/>
        </w:rPr>
      </w:pPr>
    </w:p>
    <w:p w:rsidR="00260F6F" w:rsidRPr="004705DF" w:rsidRDefault="00260F6F" w:rsidP="004705DF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выборы депутатов Совета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 и Главы</w:t>
      </w:r>
      <w:r w:rsidR="004705DF">
        <w:rPr>
          <w:sz w:val="24"/>
          <w:szCs w:val="24"/>
        </w:rPr>
        <w:t xml:space="preserve"> </w:t>
      </w:r>
      <w:proofErr w:type="spellStart"/>
      <w:r w:rsidRPr="004705DF">
        <w:rPr>
          <w:sz w:val="24"/>
          <w:szCs w:val="24"/>
        </w:rPr>
        <w:t>Пенингского</w:t>
      </w:r>
      <w:proofErr w:type="spellEnd"/>
      <w:r w:rsidRPr="004705DF">
        <w:rPr>
          <w:sz w:val="24"/>
          <w:szCs w:val="24"/>
        </w:rPr>
        <w:t xml:space="preserve"> сельского поселения на 10 сентября 2023 года.</w:t>
      </w:r>
    </w:p>
    <w:p w:rsidR="00260F6F" w:rsidRDefault="00260F6F" w:rsidP="00260F6F">
      <w:pPr>
        <w:ind w:left="720"/>
        <w:jc w:val="both"/>
        <w:rPr>
          <w:sz w:val="24"/>
          <w:szCs w:val="24"/>
        </w:rPr>
      </w:pPr>
    </w:p>
    <w:p w:rsidR="00260F6F" w:rsidRDefault="00260F6F" w:rsidP="00260F6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(обнародовать) настоящее решение в средствах массовой информации и разместить на официальном сайте Муезерского муниципального района с адресом доступа http://www.muesersky.ru.</w:t>
      </w:r>
    </w:p>
    <w:p w:rsidR="00260F6F" w:rsidRDefault="00260F6F" w:rsidP="00260F6F">
      <w:pPr>
        <w:jc w:val="both"/>
        <w:rPr>
          <w:sz w:val="24"/>
          <w:szCs w:val="24"/>
        </w:rPr>
      </w:pPr>
    </w:p>
    <w:p w:rsidR="00260F6F" w:rsidRDefault="00260F6F" w:rsidP="00260F6F">
      <w:pPr>
        <w:jc w:val="both"/>
        <w:rPr>
          <w:sz w:val="24"/>
          <w:szCs w:val="24"/>
        </w:rPr>
      </w:pPr>
    </w:p>
    <w:p w:rsidR="00260F6F" w:rsidRDefault="00260F6F" w:rsidP="00260F6F">
      <w:pPr>
        <w:jc w:val="both"/>
        <w:rPr>
          <w:sz w:val="24"/>
          <w:szCs w:val="24"/>
        </w:rPr>
      </w:pPr>
    </w:p>
    <w:p w:rsidR="00260F6F" w:rsidRDefault="00260F6F" w:rsidP="00260F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поселения, </w:t>
      </w:r>
    </w:p>
    <w:p w:rsidR="00260F6F" w:rsidRDefault="00260F6F" w:rsidP="00260F6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Председатель  Совета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М. В. Зайцев         </w:t>
      </w:r>
    </w:p>
    <w:p w:rsidR="00260F6F" w:rsidRDefault="00260F6F" w:rsidP="00260F6F">
      <w:pPr>
        <w:jc w:val="both"/>
        <w:rPr>
          <w:b/>
          <w:sz w:val="24"/>
          <w:szCs w:val="24"/>
        </w:rPr>
      </w:pPr>
    </w:p>
    <w:p w:rsidR="00260F6F" w:rsidRDefault="00260F6F" w:rsidP="00260F6F">
      <w:pPr>
        <w:jc w:val="both"/>
        <w:rPr>
          <w:b/>
          <w:sz w:val="24"/>
          <w:szCs w:val="24"/>
        </w:rPr>
      </w:pPr>
    </w:p>
    <w:p w:rsidR="00260F6F" w:rsidRDefault="00260F6F" w:rsidP="00260F6F">
      <w:pPr>
        <w:jc w:val="both"/>
        <w:rPr>
          <w:b/>
          <w:sz w:val="24"/>
          <w:szCs w:val="24"/>
        </w:rPr>
      </w:pP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C7F"/>
    <w:multiLevelType w:val="hybridMultilevel"/>
    <w:tmpl w:val="2506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58"/>
    <w:rsid w:val="00020162"/>
    <w:rsid w:val="000B2A70"/>
    <w:rsid w:val="00260F6F"/>
    <w:rsid w:val="004705DF"/>
    <w:rsid w:val="00C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AAF7"/>
  <w15:chartTrackingRefBased/>
  <w15:docId w15:val="{2D4D736E-0894-4C8C-AF1B-4BD3FBE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6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4</cp:revision>
  <dcterms:created xsi:type="dcterms:W3CDTF">2023-06-15T09:06:00Z</dcterms:created>
  <dcterms:modified xsi:type="dcterms:W3CDTF">2023-08-10T13:56:00Z</dcterms:modified>
</cp:coreProperties>
</file>