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DFB81" w14:textId="7394C920" w:rsidR="008A26A3" w:rsidRPr="00C039B8" w:rsidRDefault="008A26A3" w:rsidP="007E0E7D">
      <w:pPr>
        <w:ind w:left="6372" w:firstLine="708"/>
        <w:outlineLvl w:val="0"/>
        <w:rPr>
          <w:b/>
          <w:sz w:val="26"/>
          <w:szCs w:val="26"/>
        </w:rPr>
      </w:pPr>
      <w:bookmarkStart w:id="0" w:name="_GoBack"/>
      <w:bookmarkEnd w:id="0"/>
      <w:r w:rsidRPr="00C039B8">
        <w:rPr>
          <w:b/>
          <w:sz w:val="26"/>
          <w:szCs w:val="26"/>
        </w:rPr>
        <w:t>ПРОЕКТ</w:t>
      </w:r>
    </w:p>
    <w:p w14:paraId="794C637C" w14:textId="77777777" w:rsidR="008A26A3" w:rsidRPr="00C039B8" w:rsidRDefault="008A26A3" w:rsidP="008A26A3">
      <w:pPr>
        <w:jc w:val="center"/>
        <w:outlineLvl w:val="0"/>
        <w:rPr>
          <w:b/>
          <w:sz w:val="26"/>
          <w:szCs w:val="26"/>
        </w:rPr>
      </w:pPr>
    </w:p>
    <w:p w14:paraId="4C57A651" w14:textId="0C3FEEEF" w:rsidR="008A26A3" w:rsidRPr="00C039B8" w:rsidRDefault="008A26A3" w:rsidP="008A26A3">
      <w:pPr>
        <w:jc w:val="center"/>
        <w:outlineLvl w:val="0"/>
        <w:rPr>
          <w:b/>
          <w:sz w:val="26"/>
          <w:szCs w:val="26"/>
        </w:rPr>
      </w:pPr>
      <w:proofErr w:type="gramStart"/>
      <w:r w:rsidRPr="00C039B8">
        <w:rPr>
          <w:b/>
          <w:sz w:val="26"/>
          <w:szCs w:val="26"/>
        </w:rPr>
        <w:t>РЕСПУБЛИКА  КАРЕЛИЯ</w:t>
      </w:r>
      <w:proofErr w:type="gramEnd"/>
    </w:p>
    <w:p w14:paraId="59945741" w14:textId="77777777" w:rsidR="008A26A3" w:rsidRPr="00C039B8" w:rsidRDefault="008A26A3" w:rsidP="008A26A3">
      <w:pPr>
        <w:jc w:val="center"/>
        <w:outlineLvl w:val="0"/>
        <w:rPr>
          <w:b/>
          <w:sz w:val="26"/>
          <w:szCs w:val="26"/>
        </w:rPr>
      </w:pPr>
      <w:r w:rsidRPr="00C039B8">
        <w:rPr>
          <w:b/>
          <w:sz w:val="26"/>
          <w:szCs w:val="26"/>
        </w:rPr>
        <w:t xml:space="preserve">МУНИЦИПАЛЬНОЕ ОБРАЗОВАНИЕ </w:t>
      </w:r>
    </w:p>
    <w:p w14:paraId="2AE42CAF" w14:textId="77777777" w:rsidR="008A26A3" w:rsidRPr="00C039B8" w:rsidRDefault="008A26A3" w:rsidP="008A26A3">
      <w:pPr>
        <w:jc w:val="center"/>
        <w:outlineLvl w:val="0"/>
        <w:rPr>
          <w:b/>
          <w:sz w:val="26"/>
          <w:szCs w:val="26"/>
        </w:rPr>
      </w:pPr>
      <w:r w:rsidRPr="00C039B8">
        <w:rPr>
          <w:b/>
          <w:sz w:val="26"/>
          <w:szCs w:val="26"/>
        </w:rPr>
        <w:t>«ПЕНИНГСКОЕ СЕЛЬСКОЕ ПОСЕЛЕНИЕ»</w:t>
      </w:r>
    </w:p>
    <w:p w14:paraId="0E9307C6" w14:textId="77777777" w:rsidR="008A26A3" w:rsidRPr="00C039B8" w:rsidRDefault="008A26A3" w:rsidP="008A26A3">
      <w:pPr>
        <w:jc w:val="center"/>
        <w:outlineLvl w:val="0"/>
        <w:rPr>
          <w:b/>
          <w:sz w:val="26"/>
          <w:szCs w:val="26"/>
        </w:rPr>
      </w:pPr>
      <w:r w:rsidRPr="00C039B8">
        <w:rPr>
          <w:b/>
          <w:sz w:val="26"/>
          <w:szCs w:val="26"/>
        </w:rPr>
        <w:t>СОВЕТ ПЕНИНГСКОГО СЕЛЬСКОГО ПОСЕЛЕНИЯ</w:t>
      </w:r>
    </w:p>
    <w:p w14:paraId="399DF45F" w14:textId="77777777" w:rsidR="008A26A3" w:rsidRPr="00C039B8" w:rsidRDefault="008A26A3" w:rsidP="008A26A3">
      <w:pPr>
        <w:rPr>
          <w:b/>
          <w:sz w:val="26"/>
          <w:szCs w:val="26"/>
        </w:rPr>
      </w:pPr>
    </w:p>
    <w:p w14:paraId="7BB4B840" w14:textId="77777777" w:rsidR="008A26A3" w:rsidRPr="00C039B8" w:rsidRDefault="008A26A3" w:rsidP="008A26A3">
      <w:pPr>
        <w:jc w:val="center"/>
        <w:outlineLvl w:val="0"/>
        <w:rPr>
          <w:b/>
          <w:sz w:val="26"/>
          <w:szCs w:val="26"/>
        </w:rPr>
      </w:pPr>
      <w:r w:rsidRPr="00C039B8">
        <w:rPr>
          <w:b/>
          <w:sz w:val="26"/>
          <w:szCs w:val="26"/>
        </w:rPr>
        <w:t>РЕШЕНИЕ</w:t>
      </w:r>
    </w:p>
    <w:p w14:paraId="5F0D63FD" w14:textId="77777777" w:rsidR="008A26A3" w:rsidRPr="00C039B8" w:rsidRDefault="008A26A3" w:rsidP="008A26A3">
      <w:pPr>
        <w:jc w:val="center"/>
        <w:rPr>
          <w:b/>
          <w:sz w:val="26"/>
          <w:szCs w:val="26"/>
        </w:rPr>
      </w:pPr>
    </w:p>
    <w:p w14:paraId="1FC1BAC0" w14:textId="0BD6FD51" w:rsidR="008A26A3" w:rsidRPr="00C039B8" w:rsidRDefault="008A26A3" w:rsidP="008A26A3">
      <w:pPr>
        <w:jc w:val="both"/>
        <w:rPr>
          <w:sz w:val="26"/>
          <w:szCs w:val="26"/>
        </w:rPr>
      </w:pPr>
      <w:r w:rsidRPr="00C039B8">
        <w:rPr>
          <w:sz w:val="26"/>
          <w:szCs w:val="26"/>
        </w:rPr>
        <w:t>____сессии 4 созыва</w:t>
      </w:r>
    </w:p>
    <w:p w14:paraId="610FED9F" w14:textId="38A39408" w:rsidR="008A26A3" w:rsidRPr="00C039B8" w:rsidRDefault="008A26A3" w:rsidP="008A26A3">
      <w:pPr>
        <w:jc w:val="both"/>
        <w:rPr>
          <w:spacing w:val="7"/>
          <w:sz w:val="26"/>
          <w:szCs w:val="26"/>
        </w:rPr>
      </w:pPr>
      <w:r w:rsidRPr="00C039B8">
        <w:rPr>
          <w:sz w:val="26"/>
          <w:szCs w:val="26"/>
        </w:rPr>
        <w:t xml:space="preserve">от _________________ 2020 года </w:t>
      </w:r>
      <w:r w:rsidRPr="00C039B8">
        <w:rPr>
          <w:sz w:val="26"/>
          <w:szCs w:val="26"/>
        </w:rPr>
        <w:tab/>
      </w:r>
      <w:r w:rsidRPr="00C039B8">
        <w:rPr>
          <w:sz w:val="26"/>
          <w:szCs w:val="26"/>
        </w:rPr>
        <w:tab/>
      </w:r>
      <w:r w:rsidRPr="00C039B8">
        <w:rPr>
          <w:sz w:val="26"/>
          <w:szCs w:val="26"/>
        </w:rPr>
        <w:tab/>
      </w:r>
      <w:r w:rsidRPr="00C039B8">
        <w:rPr>
          <w:sz w:val="26"/>
          <w:szCs w:val="26"/>
        </w:rPr>
        <w:tab/>
      </w:r>
      <w:r w:rsidRPr="00C039B8">
        <w:rPr>
          <w:sz w:val="26"/>
          <w:szCs w:val="26"/>
        </w:rPr>
        <w:tab/>
      </w:r>
      <w:r w:rsidRPr="00C039B8">
        <w:rPr>
          <w:sz w:val="26"/>
          <w:szCs w:val="26"/>
        </w:rPr>
        <w:tab/>
        <w:t xml:space="preserve">№ </w:t>
      </w:r>
      <w:r w:rsidR="006D5018">
        <w:rPr>
          <w:sz w:val="26"/>
          <w:szCs w:val="26"/>
        </w:rPr>
        <w:t>_____</w:t>
      </w:r>
    </w:p>
    <w:p w14:paraId="3B1BE15A" w14:textId="77777777" w:rsidR="008A26A3" w:rsidRPr="00C039B8" w:rsidRDefault="008A26A3" w:rsidP="008A26A3">
      <w:pPr>
        <w:shd w:val="clear" w:color="auto" w:fill="FFFFFF"/>
        <w:tabs>
          <w:tab w:val="left" w:pos="5245"/>
        </w:tabs>
        <w:ind w:right="4111"/>
        <w:rPr>
          <w:spacing w:val="7"/>
          <w:sz w:val="26"/>
          <w:szCs w:val="26"/>
        </w:rPr>
      </w:pPr>
    </w:p>
    <w:p w14:paraId="37A10573" w14:textId="77777777" w:rsidR="008A26A3" w:rsidRPr="00C039B8" w:rsidRDefault="008A26A3" w:rsidP="008A26A3">
      <w:pPr>
        <w:shd w:val="clear" w:color="auto" w:fill="FFFFFF"/>
        <w:tabs>
          <w:tab w:val="left" w:pos="5245"/>
        </w:tabs>
        <w:ind w:right="4111"/>
        <w:rPr>
          <w:spacing w:val="7"/>
          <w:sz w:val="26"/>
          <w:szCs w:val="26"/>
        </w:rPr>
      </w:pPr>
      <w:r w:rsidRPr="00C039B8">
        <w:rPr>
          <w:spacing w:val="7"/>
          <w:sz w:val="26"/>
          <w:szCs w:val="26"/>
        </w:rPr>
        <w:t>О внесении изменений в Устав муниципального образования</w:t>
      </w:r>
    </w:p>
    <w:p w14:paraId="375AD8C1" w14:textId="77777777" w:rsidR="008A26A3" w:rsidRPr="00C039B8" w:rsidRDefault="008A26A3" w:rsidP="008A26A3">
      <w:pPr>
        <w:shd w:val="clear" w:color="auto" w:fill="FFFFFF"/>
        <w:tabs>
          <w:tab w:val="left" w:pos="5245"/>
        </w:tabs>
        <w:ind w:right="4111"/>
        <w:rPr>
          <w:sz w:val="26"/>
          <w:szCs w:val="26"/>
        </w:rPr>
      </w:pPr>
      <w:r w:rsidRPr="00C039B8">
        <w:rPr>
          <w:spacing w:val="7"/>
          <w:sz w:val="26"/>
          <w:szCs w:val="26"/>
        </w:rPr>
        <w:t xml:space="preserve"> «</w:t>
      </w:r>
      <w:proofErr w:type="spellStart"/>
      <w:r w:rsidRPr="00C039B8">
        <w:rPr>
          <w:spacing w:val="7"/>
          <w:sz w:val="26"/>
          <w:szCs w:val="26"/>
        </w:rPr>
        <w:t>Пенингское</w:t>
      </w:r>
      <w:proofErr w:type="spellEnd"/>
      <w:r w:rsidRPr="00C039B8">
        <w:rPr>
          <w:spacing w:val="7"/>
          <w:sz w:val="26"/>
          <w:szCs w:val="26"/>
        </w:rPr>
        <w:t xml:space="preserve"> сельское поселение» </w:t>
      </w:r>
    </w:p>
    <w:p w14:paraId="333A44FF" w14:textId="77777777" w:rsidR="008A26A3" w:rsidRPr="00C039B8" w:rsidRDefault="008A26A3" w:rsidP="008A26A3">
      <w:pPr>
        <w:shd w:val="clear" w:color="auto" w:fill="FFFFFF"/>
        <w:tabs>
          <w:tab w:val="left" w:pos="3283"/>
        </w:tabs>
        <w:rPr>
          <w:sz w:val="26"/>
          <w:szCs w:val="26"/>
        </w:rPr>
      </w:pPr>
    </w:p>
    <w:p w14:paraId="5D75BF28" w14:textId="77777777" w:rsidR="008A26A3" w:rsidRPr="00C039B8" w:rsidRDefault="008A26A3" w:rsidP="008A26A3">
      <w:pPr>
        <w:shd w:val="clear" w:color="auto" w:fill="FFFFFF"/>
        <w:tabs>
          <w:tab w:val="left" w:pos="0"/>
        </w:tabs>
        <w:ind w:left="82"/>
        <w:jc w:val="both"/>
        <w:rPr>
          <w:sz w:val="26"/>
          <w:szCs w:val="26"/>
        </w:rPr>
      </w:pPr>
      <w:r w:rsidRPr="00C039B8">
        <w:rPr>
          <w:sz w:val="26"/>
          <w:szCs w:val="26"/>
        </w:rPr>
        <w:tab/>
        <w:t>В целях приведения Устава муниципального образования «</w:t>
      </w:r>
      <w:proofErr w:type="spellStart"/>
      <w:r w:rsidRPr="00C039B8">
        <w:rPr>
          <w:sz w:val="26"/>
          <w:szCs w:val="26"/>
        </w:rPr>
        <w:t>Пенингское</w:t>
      </w:r>
      <w:proofErr w:type="spellEnd"/>
      <w:r w:rsidRPr="00C039B8">
        <w:rPr>
          <w:sz w:val="26"/>
          <w:szCs w:val="26"/>
        </w:rPr>
        <w:t xml:space="preserve"> сельское поселение» в соответствие с действующим законодательством на основании пункта 1 части 10 статьи 35, статей 43, 44 Федерального закона от 06 октября 2003 года №131-ФЗ «Об общих принципах организации местного самоуправления в Российской Федерации», статьи 38 главы 6 Устава муниципального образования «</w:t>
      </w:r>
      <w:proofErr w:type="spellStart"/>
      <w:r w:rsidRPr="00C039B8">
        <w:rPr>
          <w:sz w:val="26"/>
          <w:szCs w:val="26"/>
        </w:rPr>
        <w:t>Пенингское</w:t>
      </w:r>
      <w:proofErr w:type="spellEnd"/>
      <w:r w:rsidRPr="00C039B8">
        <w:rPr>
          <w:sz w:val="26"/>
          <w:szCs w:val="26"/>
        </w:rPr>
        <w:t xml:space="preserve"> сельское поселение»</w:t>
      </w:r>
    </w:p>
    <w:p w14:paraId="0933372E" w14:textId="77777777" w:rsidR="008A26A3" w:rsidRPr="00C039B8" w:rsidRDefault="008A26A3" w:rsidP="008A26A3">
      <w:pPr>
        <w:shd w:val="clear" w:color="auto" w:fill="FFFFFF"/>
        <w:tabs>
          <w:tab w:val="left" w:pos="3283"/>
        </w:tabs>
        <w:ind w:left="82"/>
        <w:outlineLvl w:val="0"/>
        <w:rPr>
          <w:b/>
          <w:bCs/>
          <w:spacing w:val="10"/>
          <w:sz w:val="26"/>
          <w:szCs w:val="26"/>
        </w:rPr>
      </w:pPr>
      <w:r w:rsidRPr="00C039B8">
        <w:rPr>
          <w:b/>
          <w:spacing w:val="5"/>
          <w:sz w:val="26"/>
          <w:szCs w:val="26"/>
        </w:rPr>
        <w:t>Совет</w:t>
      </w:r>
      <w:r w:rsidRPr="00C039B8">
        <w:rPr>
          <w:b/>
          <w:sz w:val="26"/>
          <w:szCs w:val="26"/>
        </w:rPr>
        <w:t xml:space="preserve"> </w:t>
      </w:r>
      <w:proofErr w:type="spellStart"/>
      <w:r w:rsidRPr="00C039B8">
        <w:rPr>
          <w:b/>
          <w:sz w:val="26"/>
          <w:szCs w:val="26"/>
        </w:rPr>
        <w:t>Пенингского</w:t>
      </w:r>
      <w:proofErr w:type="spellEnd"/>
      <w:r w:rsidRPr="00C039B8">
        <w:rPr>
          <w:b/>
          <w:sz w:val="26"/>
          <w:szCs w:val="26"/>
        </w:rPr>
        <w:t xml:space="preserve"> сельского </w:t>
      </w:r>
      <w:r w:rsidRPr="00C039B8">
        <w:rPr>
          <w:b/>
          <w:spacing w:val="10"/>
          <w:sz w:val="26"/>
          <w:szCs w:val="26"/>
        </w:rPr>
        <w:t>поселения</w:t>
      </w:r>
      <w:r w:rsidRPr="00C039B8">
        <w:rPr>
          <w:spacing w:val="10"/>
          <w:sz w:val="26"/>
          <w:szCs w:val="26"/>
        </w:rPr>
        <w:t xml:space="preserve"> </w:t>
      </w:r>
      <w:r w:rsidRPr="00C039B8">
        <w:rPr>
          <w:b/>
          <w:bCs/>
          <w:spacing w:val="10"/>
          <w:sz w:val="26"/>
          <w:szCs w:val="26"/>
        </w:rPr>
        <w:t>решил:</w:t>
      </w:r>
    </w:p>
    <w:p w14:paraId="0CD8846E" w14:textId="77777777" w:rsidR="008A26A3" w:rsidRPr="00C039B8" w:rsidRDefault="008A26A3" w:rsidP="008A26A3">
      <w:pPr>
        <w:rPr>
          <w:sz w:val="26"/>
          <w:szCs w:val="26"/>
        </w:rPr>
      </w:pPr>
    </w:p>
    <w:p w14:paraId="695D2396" w14:textId="77777777" w:rsidR="008A26A3" w:rsidRPr="00C039B8" w:rsidRDefault="008A26A3" w:rsidP="008A26A3">
      <w:pPr>
        <w:pStyle w:val="2"/>
        <w:numPr>
          <w:ilvl w:val="0"/>
          <w:numId w:val="1"/>
        </w:numPr>
        <w:tabs>
          <w:tab w:val="num" w:pos="180"/>
        </w:tabs>
        <w:jc w:val="both"/>
        <w:rPr>
          <w:sz w:val="26"/>
          <w:szCs w:val="26"/>
        </w:rPr>
      </w:pPr>
      <w:proofErr w:type="gramStart"/>
      <w:r w:rsidRPr="00C039B8">
        <w:rPr>
          <w:sz w:val="26"/>
          <w:szCs w:val="26"/>
        </w:rPr>
        <w:t>Внести  в</w:t>
      </w:r>
      <w:proofErr w:type="gramEnd"/>
      <w:r w:rsidRPr="00C039B8">
        <w:rPr>
          <w:sz w:val="26"/>
          <w:szCs w:val="26"/>
        </w:rPr>
        <w:t xml:space="preserve"> Устав  муниципального образования «</w:t>
      </w:r>
      <w:proofErr w:type="spellStart"/>
      <w:r w:rsidRPr="00C039B8">
        <w:rPr>
          <w:sz w:val="26"/>
          <w:szCs w:val="26"/>
        </w:rPr>
        <w:t>Пенингское</w:t>
      </w:r>
      <w:proofErr w:type="spellEnd"/>
      <w:r w:rsidRPr="00C039B8">
        <w:rPr>
          <w:sz w:val="26"/>
          <w:szCs w:val="26"/>
        </w:rPr>
        <w:t xml:space="preserve">  сельское поселение»</w:t>
      </w:r>
    </w:p>
    <w:p w14:paraId="5B41CB4C" w14:textId="7672C338" w:rsidR="009D2260" w:rsidRDefault="008A26A3" w:rsidP="008A26A3">
      <w:pPr>
        <w:pStyle w:val="2"/>
        <w:ind w:left="0" w:firstLine="0"/>
        <w:jc w:val="both"/>
        <w:rPr>
          <w:sz w:val="26"/>
          <w:szCs w:val="26"/>
        </w:rPr>
      </w:pPr>
      <w:r w:rsidRPr="00C039B8">
        <w:rPr>
          <w:sz w:val="26"/>
          <w:szCs w:val="26"/>
        </w:rPr>
        <w:t xml:space="preserve">следующие изменения:   </w:t>
      </w:r>
    </w:p>
    <w:p w14:paraId="2BB82871" w14:textId="77777777" w:rsidR="006D5018" w:rsidRPr="00C039B8" w:rsidRDefault="006D5018" w:rsidP="008A26A3">
      <w:pPr>
        <w:pStyle w:val="2"/>
        <w:ind w:left="0" w:firstLine="0"/>
        <w:jc w:val="both"/>
        <w:rPr>
          <w:sz w:val="26"/>
          <w:szCs w:val="26"/>
        </w:rPr>
      </w:pPr>
    </w:p>
    <w:p w14:paraId="352B111A" w14:textId="7EC22FAC" w:rsidR="008A26A3" w:rsidRPr="00C039B8" w:rsidRDefault="009D2260" w:rsidP="008A26A3">
      <w:pPr>
        <w:pStyle w:val="2"/>
        <w:ind w:left="0" w:firstLine="0"/>
        <w:jc w:val="both"/>
        <w:rPr>
          <w:sz w:val="26"/>
          <w:szCs w:val="26"/>
        </w:rPr>
      </w:pPr>
      <w:r w:rsidRPr="00C039B8">
        <w:rPr>
          <w:sz w:val="26"/>
          <w:szCs w:val="26"/>
        </w:rPr>
        <w:t>1.1 часть</w:t>
      </w:r>
      <w:r w:rsidR="008A26A3" w:rsidRPr="00C039B8">
        <w:rPr>
          <w:sz w:val="26"/>
          <w:szCs w:val="26"/>
        </w:rPr>
        <w:t xml:space="preserve"> </w:t>
      </w:r>
      <w:bookmarkStart w:id="1" w:name="_Hlk35869065"/>
      <w:r w:rsidRPr="00C039B8">
        <w:rPr>
          <w:sz w:val="26"/>
          <w:szCs w:val="26"/>
        </w:rPr>
        <w:t xml:space="preserve">1статьи 10 </w:t>
      </w:r>
      <w:proofErr w:type="gramStart"/>
      <w:r w:rsidRPr="00C039B8">
        <w:rPr>
          <w:sz w:val="26"/>
          <w:szCs w:val="26"/>
        </w:rPr>
        <w:t>Устава  дополнить</w:t>
      </w:r>
      <w:bookmarkEnd w:id="1"/>
      <w:proofErr w:type="gramEnd"/>
      <w:r w:rsidRPr="00C039B8">
        <w:rPr>
          <w:sz w:val="26"/>
          <w:szCs w:val="26"/>
        </w:rPr>
        <w:t xml:space="preserve"> подпунктами </w:t>
      </w:r>
      <w:r w:rsidR="006D5018">
        <w:rPr>
          <w:sz w:val="26"/>
          <w:szCs w:val="26"/>
        </w:rPr>
        <w:t xml:space="preserve">- </w:t>
      </w:r>
      <w:r w:rsidRPr="00C039B8">
        <w:rPr>
          <w:sz w:val="26"/>
          <w:szCs w:val="26"/>
        </w:rPr>
        <w:t>13,14,15</w:t>
      </w:r>
    </w:p>
    <w:p w14:paraId="1EEE51C2" w14:textId="77777777" w:rsidR="009D2260" w:rsidRPr="00C039B8" w:rsidRDefault="009D2260" w:rsidP="008A26A3">
      <w:pPr>
        <w:pStyle w:val="2"/>
        <w:ind w:left="0" w:firstLine="0"/>
        <w:jc w:val="both"/>
        <w:rPr>
          <w:sz w:val="26"/>
          <w:szCs w:val="26"/>
        </w:rPr>
      </w:pPr>
    </w:p>
    <w:p w14:paraId="12D2177E" w14:textId="09F4206C" w:rsidR="009D2260" w:rsidRPr="00C039B8" w:rsidRDefault="009D2260" w:rsidP="009D2260">
      <w:pPr>
        <w:tabs>
          <w:tab w:val="num" w:pos="785"/>
        </w:tabs>
        <w:ind w:left="425"/>
        <w:jc w:val="both"/>
        <w:rPr>
          <w:sz w:val="26"/>
          <w:szCs w:val="26"/>
        </w:rPr>
      </w:pPr>
      <w:r w:rsidRPr="00C039B8">
        <w:rPr>
          <w:sz w:val="26"/>
          <w:szCs w:val="26"/>
        </w:rPr>
        <w:t>13)</w:t>
      </w:r>
      <w:r w:rsidR="006D5018">
        <w:rPr>
          <w:sz w:val="26"/>
          <w:szCs w:val="26"/>
        </w:rPr>
        <w:t xml:space="preserve"> </w:t>
      </w:r>
      <w:r w:rsidRPr="00C039B8">
        <w:rPr>
          <w:sz w:val="26"/>
          <w:szCs w:val="26"/>
        </w:rPr>
        <w:t xml:space="preserve">осуществление мероприятий по отлову и содержанию безнадзорных животных, обитающих на территории </w:t>
      </w:r>
      <w:proofErr w:type="spellStart"/>
      <w:r w:rsidR="00576EA8" w:rsidRPr="00C039B8">
        <w:rPr>
          <w:sz w:val="26"/>
          <w:szCs w:val="26"/>
        </w:rPr>
        <w:t>Пенингского</w:t>
      </w:r>
      <w:proofErr w:type="spellEnd"/>
      <w:r w:rsidRPr="00C039B8">
        <w:rPr>
          <w:sz w:val="26"/>
          <w:szCs w:val="26"/>
        </w:rPr>
        <w:t xml:space="preserve"> сельского поселения;</w:t>
      </w:r>
    </w:p>
    <w:p w14:paraId="3A7723A7" w14:textId="77777777" w:rsidR="00576EA8" w:rsidRPr="00C039B8" w:rsidRDefault="00576EA8" w:rsidP="009D2260">
      <w:pPr>
        <w:tabs>
          <w:tab w:val="num" w:pos="785"/>
        </w:tabs>
        <w:ind w:left="425"/>
        <w:jc w:val="both"/>
        <w:rPr>
          <w:sz w:val="26"/>
          <w:szCs w:val="26"/>
        </w:rPr>
      </w:pPr>
    </w:p>
    <w:p w14:paraId="4EDDD654" w14:textId="2EFBB8FA" w:rsidR="009D2260" w:rsidRPr="00C039B8" w:rsidRDefault="009D2260" w:rsidP="009D2260">
      <w:pPr>
        <w:tabs>
          <w:tab w:val="num" w:pos="785"/>
        </w:tabs>
        <w:ind w:left="425"/>
        <w:jc w:val="both"/>
        <w:rPr>
          <w:sz w:val="26"/>
          <w:szCs w:val="26"/>
        </w:rPr>
      </w:pPr>
      <w:r w:rsidRPr="00C039B8">
        <w:rPr>
          <w:sz w:val="26"/>
          <w:szCs w:val="26"/>
        </w:rPr>
        <w:t>14)</w:t>
      </w:r>
      <w:r w:rsidR="006D5018">
        <w:rPr>
          <w:sz w:val="26"/>
          <w:szCs w:val="26"/>
        </w:rPr>
        <w:t xml:space="preserve"> </w:t>
      </w:r>
      <w:r w:rsidRPr="00C039B8">
        <w:rPr>
          <w:sz w:val="26"/>
          <w:szCs w:val="26"/>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14:paraId="0D4B2D05" w14:textId="77777777" w:rsidR="00576EA8" w:rsidRPr="00C039B8" w:rsidRDefault="00576EA8" w:rsidP="009D2260">
      <w:pPr>
        <w:tabs>
          <w:tab w:val="num" w:pos="785"/>
        </w:tabs>
        <w:ind w:left="425"/>
        <w:jc w:val="both"/>
        <w:rPr>
          <w:sz w:val="26"/>
          <w:szCs w:val="26"/>
        </w:rPr>
      </w:pPr>
    </w:p>
    <w:p w14:paraId="2F743074" w14:textId="758C7B4A" w:rsidR="009D2260" w:rsidRDefault="009D2260" w:rsidP="009D2260">
      <w:pPr>
        <w:tabs>
          <w:tab w:val="num" w:pos="785"/>
        </w:tabs>
        <w:ind w:left="425"/>
        <w:jc w:val="both"/>
        <w:rPr>
          <w:sz w:val="26"/>
          <w:szCs w:val="26"/>
        </w:rPr>
      </w:pPr>
      <w:r w:rsidRPr="00C039B8">
        <w:rPr>
          <w:sz w:val="26"/>
          <w:szCs w:val="26"/>
        </w:rPr>
        <w:t>15)</w:t>
      </w:r>
      <w:r w:rsidR="006D5018">
        <w:rPr>
          <w:sz w:val="26"/>
          <w:szCs w:val="26"/>
        </w:rPr>
        <w:t xml:space="preserve"> </w:t>
      </w:r>
      <w:r w:rsidRPr="00C039B8">
        <w:rPr>
          <w:sz w:val="26"/>
          <w:szCs w:val="26"/>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2962BE98" w14:textId="77777777" w:rsidR="006D5018" w:rsidRPr="00C039B8" w:rsidRDefault="006D5018" w:rsidP="009D2260">
      <w:pPr>
        <w:tabs>
          <w:tab w:val="num" w:pos="785"/>
        </w:tabs>
        <w:ind w:left="425"/>
        <w:jc w:val="both"/>
        <w:rPr>
          <w:sz w:val="26"/>
          <w:szCs w:val="26"/>
        </w:rPr>
      </w:pPr>
    </w:p>
    <w:p w14:paraId="24970D32" w14:textId="36BDB8AD" w:rsidR="008A26A3" w:rsidRPr="00C039B8" w:rsidRDefault="00576EA8" w:rsidP="00576EA8">
      <w:pPr>
        <w:jc w:val="both"/>
        <w:rPr>
          <w:sz w:val="26"/>
          <w:szCs w:val="26"/>
        </w:rPr>
      </w:pPr>
      <w:r w:rsidRPr="00C039B8">
        <w:rPr>
          <w:sz w:val="26"/>
          <w:szCs w:val="26"/>
        </w:rPr>
        <w:t xml:space="preserve">1.2 часть 31статьи 10 </w:t>
      </w:r>
      <w:proofErr w:type="gramStart"/>
      <w:r w:rsidRPr="00C039B8">
        <w:rPr>
          <w:sz w:val="26"/>
          <w:szCs w:val="26"/>
        </w:rPr>
        <w:t>Устава  дополнить</w:t>
      </w:r>
      <w:proofErr w:type="gramEnd"/>
      <w:r w:rsidRPr="00C039B8">
        <w:rPr>
          <w:sz w:val="26"/>
          <w:szCs w:val="26"/>
        </w:rPr>
        <w:t xml:space="preserve"> предложением</w:t>
      </w:r>
    </w:p>
    <w:p w14:paraId="27629912" w14:textId="77777777" w:rsidR="00576EA8" w:rsidRPr="00C039B8" w:rsidRDefault="00576EA8" w:rsidP="00576EA8">
      <w:pPr>
        <w:jc w:val="both"/>
        <w:rPr>
          <w:sz w:val="26"/>
          <w:szCs w:val="26"/>
        </w:rPr>
      </w:pPr>
    </w:p>
    <w:p w14:paraId="133DA166" w14:textId="59E4FAD1" w:rsidR="00576EA8" w:rsidRPr="00C039B8" w:rsidRDefault="00576EA8" w:rsidP="00576EA8">
      <w:pPr>
        <w:ind w:left="708"/>
        <w:jc w:val="both"/>
        <w:rPr>
          <w:color w:val="000000"/>
          <w:sz w:val="26"/>
          <w:szCs w:val="26"/>
        </w:rPr>
      </w:pPr>
      <w:r w:rsidRPr="00C039B8">
        <w:rPr>
          <w:color w:val="000000"/>
          <w:sz w:val="26"/>
          <w:szCs w:val="26"/>
        </w:rPr>
        <w:t xml:space="preserve">«Порядок заключения соглашений определяется нормативными правовыми актами Совета </w:t>
      </w:r>
      <w:proofErr w:type="spellStart"/>
      <w:r w:rsidRPr="00C039B8">
        <w:rPr>
          <w:color w:val="000000"/>
          <w:sz w:val="26"/>
          <w:szCs w:val="26"/>
        </w:rPr>
        <w:t>Пенингского</w:t>
      </w:r>
      <w:proofErr w:type="spellEnd"/>
      <w:r w:rsidRPr="00C039B8">
        <w:rPr>
          <w:color w:val="000000"/>
          <w:sz w:val="26"/>
          <w:szCs w:val="26"/>
        </w:rPr>
        <w:t xml:space="preserve"> сельского поселения»</w:t>
      </w:r>
    </w:p>
    <w:p w14:paraId="407704E2" w14:textId="31032D97" w:rsidR="00C73291" w:rsidRPr="00C039B8" w:rsidRDefault="00C73291" w:rsidP="00576EA8">
      <w:pPr>
        <w:ind w:left="708"/>
        <w:jc w:val="both"/>
        <w:rPr>
          <w:color w:val="000000"/>
          <w:sz w:val="26"/>
          <w:szCs w:val="26"/>
        </w:rPr>
      </w:pPr>
    </w:p>
    <w:p w14:paraId="61F8CB60" w14:textId="4C3698AC" w:rsidR="00C73291" w:rsidRDefault="00C73291" w:rsidP="00C73291">
      <w:pPr>
        <w:jc w:val="both"/>
        <w:rPr>
          <w:color w:val="000000"/>
          <w:sz w:val="26"/>
          <w:szCs w:val="26"/>
        </w:rPr>
      </w:pPr>
      <w:r w:rsidRPr="00C039B8">
        <w:rPr>
          <w:color w:val="000000"/>
          <w:sz w:val="26"/>
          <w:szCs w:val="26"/>
        </w:rPr>
        <w:t>1.3</w:t>
      </w:r>
      <w:r w:rsidR="00A92510" w:rsidRPr="00C039B8">
        <w:rPr>
          <w:color w:val="000000"/>
          <w:sz w:val="26"/>
          <w:szCs w:val="26"/>
        </w:rPr>
        <w:t xml:space="preserve"> в </w:t>
      </w:r>
      <w:r w:rsidRPr="00C039B8">
        <w:rPr>
          <w:color w:val="000000"/>
          <w:sz w:val="26"/>
          <w:szCs w:val="26"/>
        </w:rPr>
        <w:t>подпункт</w:t>
      </w:r>
      <w:r w:rsidR="00A92510" w:rsidRPr="00C039B8">
        <w:rPr>
          <w:color w:val="000000"/>
          <w:sz w:val="26"/>
          <w:szCs w:val="26"/>
        </w:rPr>
        <w:t>е</w:t>
      </w:r>
      <w:r w:rsidRPr="00C039B8">
        <w:rPr>
          <w:color w:val="000000"/>
          <w:sz w:val="26"/>
          <w:szCs w:val="26"/>
        </w:rPr>
        <w:t xml:space="preserve"> 1</w:t>
      </w:r>
      <w:r w:rsidR="00A92510" w:rsidRPr="00C039B8">
        <w:rPr>
          <w:color w:val="000000"/>
          <w:sz w:val="26"/>
          <w:szCs w:val="26"/>
        </w:rPr>
        <w:t xml:space="preserve"> пункта 3статьи 15 Устава </w:t>
      </w:r>
      <w:proofErr w:type="gramStart"/>
      <w:r w:rsidR="00A92510" w:rsidRPr="00C039B8">
        <w:rPr>
          <w:color w:val="000000"/>
          <w:sz w:val="26"/>
          <w:szCs w:val="26"/>
        </w:rPr>
        <w:t>1  «</w:t>
      </w:r>
      <w:proofErr w:type="gramEnd"/>
      <w:r w:rsidR="00A92510" w:rsidRPr="00C039B8">
        <w:rPr>
          <w:color w:val="000000"/>
          <w:sz w:val="26"/>
          <w:szCs w:val="26"/>
        </w:rPr>
        <w:t xml:space="preserve"> 10% заменить на 30%»</w:t>
      </w:r>
    </w:p>
    <w:p w14:paraId="658BD4F3" w14:textId="77777777" w:rsidR="006D5018" w:rsidRPr="00C039B8" w:rsidRDefault="006D5018" w:rsidP="00C73291">
      <w:pPr>
        <w:jc w:val="both"/>
        <w:rPr>
          <w:color w:val="000000"/>
          <w:sz w:val="26"/>
          <w:szCs w:val="26"/>
        </w:rPr>
      </w:pPr>
    </w:p>
    <w:p w14:paraId="2FBDF13C" w14:textId="74234AEC" w:rsidR="00A92510" w:rsidRDefault="00A92510" w:rsidP="00C73291">
      <w:pPr>
        <w:jc w:val="both"/>
        <w:rPr>
          <w:color w:val="000000"/>
          <w:sz w:val="26"/>
          <w:szCs w:val="26"/>
        </w:rPr>
      </w:pPr>
      <w:r w:rsidRPr="00C039B8">
        <w:rPr>
          <w:color w:val="000000"/>
          <w:sz w:val="26"/>
          <w:szCs w:val="26"/>
        </w:rPr>
        <w:lastRenderedPageBreak/>
        <w:t xml:space="preserve">1.4 пункт 3 статьи 23 Устава дополнить словами </w:t>
      </w:r>
      <w:proofErr w:type="gramStart"/>
      <w:r w:rsidRPr="00C039B8">
        <w:rPr>
          <w:color w:val="000000"/>
          <w:sz w:val="26"/>
          <w:szCs w:val="26"/>
        </w:rPr>
        <w:t>« …</w:t>
      </w:r>
      <w:proofErr w:type="gramEnd"/>
      <w:r w:rsidRPr="00C039B8">
        <w:rPr>
          <w:color w:val="000000"/>
          <w:sz w:val="26"/>
          <w:szCs w:val="26"/>
        </w:rPr>
        <w:t>в соответствии с Законом Республики Карелия</w:t>
      </w:r>
      <w:r w:rsidR="00F83438" w:rsidRPr="00C039B8">
        <w:rPr>
          <w:color w:val="000000"/>
          <w:sz w:val="26"/>
          <w:szCs w:val="26"/>
        </w:rPr>
        <w:t>.</w:t>
      </w:r>
      <w:r w:rsidRPr="00C039B8">
        <w:rPr>
          <w:color w:val="000000"/>
          <w:sz w:val="26"/>
          <w:szCs w:val="26"/>
        </w:rPr>
        <w:t>»</w:t>
      </w:r>
    </w:p>
    <w:p w14:paraId="08FE3B4B" w14:textId="77777777" w:rsidR="006D5018" w:rsidRDefault="006D5018" w:rsidP="00C73291">
      <w:pPr>
        <w:jc w:val="both"/>
        <w:rPr>
          <w:color w:val="000000"/>
          <w:sz w:val="26"/>
          <w:szCs w:val="26"/>
        </w:rPr>
      </w:pPr>
    </w:p>
    <w:p w14:paraId="5D7FB6AC" w14:textId="1C3573F4" w:rsidR="00717B26" w:rsidRPr="00C039B8" w:rsidRDefault="001C1205" w:rsidP="006D5018">
      <w:pPr>
        <w:autoSpaceDE w:val="0"/>
        <w:autoSpaceDN w:val="0"/>
        <w:adjustRightInd w:val="0"/>
        <w:jc w:val="both"/>
        <w:outlineLvl w:val="1"/>
        <w:rPr>
          <w:sz w:val="26"/>
          <w:szCs w:val="26"/>
        </w:rPr>
      </w:pPr>
      <w:r w:rsidRPr="00C039B8">
        <w:rPr>
          <w:color w:val="000000"/>
          <w:sz w:val="26"/>
          <w:szCs w:val="26"/>
        </w:rPr>
        <w:t>1.</w:t>
      </w:r>
      <w:r w:rsidR="006D5018">
        <w:rPr>
          <w:color w:val="000000"/>
          <w:sz w:val="26"/>
          <w:szCs w:val="26"/>
        </w:rPr>
        <w:t>5</w:t>
      </w:r>
      <w:r w:rsidRPr="00C039B8">
        <w:rPr>
          <w:color w:val="000000"/>
          <w:sz w:val="26"/>
          <w:szCs w:val="26"/>
        </w:rPr>
        <w:t xml:space="preserve"> </w:t>
      </w:r>
      <w:r w:rsidR="00717B26" w:rsidRPr="00C039B8">
        <w:rPr>
          <w:color w:val="000000"/>
          <w:sz w:val="26"/>
          <w:szCs w:val="26"/>
        </w:rPr>
        <w:t xml:space="preserve">в </w:t>
      </w:r>
      <w:r w:rsidRPr="00C039B8">
        <w:rPr>
          <w:color w:val="000000"/>
          <w:sz w:val="26"/>
          <w:szCs w:val="26"/>
        </w:rPr>
        <w:t>пункт</w:t>
      </w:r>
      <w:r w:rsidR="00717B26" w:rsidRPr="00C039B8">
        <w:rPr>
          <w:color w:val="000000"/>
          <w:sz w:val="26"/>
          <w:szCs w:val="26"/>
        </w:rPr>
        <w:t>е</w:t>
      </w:r>
      <w:r w:rsidRPr="00C039B8">
        <w:rPr>
          <w:color w:val="000000"/>
          <w:sz w:val="26"/>
          <w:szCs w:val="26"/>
        </w:rPr>
        <w:t xml:space="preserve"> 9 статьи 29 Уст</w:t>
      </w:r>
      <w:r w:rsidR="00717B26" w:rsidRPr="00C039B8">
        <w:rPr>
          <w:color w:val="000000"/>
          <w:sz w:val="26"/>
          <w:szCs w:val="26"/>
        </w:rPr>
        <w:t>ав</w:t>
      </w:r>
      <w:r w:rsidRPr="00C039B8">
        <w:rPr>
          <w:color w:val="000000"/>
          <w:sz w:val="26"/>
          <w:szCs w:val="26"/>
        </w:rPr>
        <w:t>а</w:t>
      </w:r>
      <w:r w:rsidR="00717B26" w:rsidRPr="00C039B8">
        <w:rPr>
          <w:color w:val="000000"/>
          <w:sz w:val="26"/>
          <w:szCs w:val="26"/>
        </w:rPr>
        <w:t xml:space="preserve"> </w:t>
      </w:r>
      <w:bookmarkStart w:id="2" w:name="_Hlk35873553"/>
      <w:r w:rsidR="00717B26" w:rsidRPr="00C039B8">
        <w:rPr>
          <w:color w:val="000000"/>
          <w:sz w:val="26"/>
          <w:szCs w:val="26"/>
        </w:rPr>
        <w:t xml:space="preserve">исключить слова </w:t>
      </w:r>
      <w:proofErr w:type="gramStart"/>
      <w:r w:rsidR="00717B26" w:rsidRPr="00C039B8">
        <w:rPr>
          <w:color w:val="000000"/>
          <w:sz w:val="26"/>
          <w:szCs w:val="26"/>
        </w:rPr>
        <w:t>« и</w:t>
      </w:r>
      <w:proofErr w:type="gramEnd"/>
      <w:r w:rsidR="00717B26" w:rsidRPr="00C039B8">
        <w:rPr>
          <w:color w:val="000000"/>
          <w:sz w:val="26"/>
          <w:szCs w:val="26"/>
        </w:rPr>
        <w:t xml:space="preserve"> другими федеральными законами» и добавить </w:t>
      </w:r>
      <w:r w:rsidR="006D5018">
        <w:rPr>
          <w:color w:val="000000"/>
          <w:sz w:val="26"/>
          <w:szCs w:val="26"/>
        </w:rPr>
        <w:t>:</w:t>
      </w:r>
    </w:p>
    <w:p w14:paraId="14AB6D30" w14:textId="77777777" w:rsidR="006D5018" w:rsidRDefault="006D5018" w:rsidP="006D5018">
      <w:pPr>
        <w:autoSpaceDE w:val="0"/>
        <w:autoSpaceDN w:val="0"/>
        <w:adjustRightInd w:val="0"/>
        <w:jc w:val="both"/>
        <w:outlineLvl w:val="1"/>
        <w:rPr>
          <w:sz w:val="26"/>
          <w:szCs w:val="26"/>
        </w:rPr>
      </w:pPr>
    </w:p>
    <w:p w14:paraId="6A73EFC8" w14:textId="4AE37FD2" w:rsidR="001C1205" w:rsidRPr="00C039B8" w:rsidRDefault="00717B26" w:rsidP="006D5018">
      <w:pPr>
        <w:autoSpaceDE w:val="0"/>
        <w:autoSpaceDN w:val="0"/>
        <w:adjustRightInd w:val="0"/>
        <w:jc w:val="both"/>
        <w:outlineLvl w:val="1"/>
        <w:rPr>
          <w:sz w:val="26"/>
          <w:szCs w:val="26"/>
        </w:rPr>
      </w:pPr>
      <w:r w:rsidRPr="00C039B8">
        <w:rPr>
          <w:sz w:val="26"/>
          <w:szCs w:val="26"/>
        </w:rPr>
        <w:t>«</w:t>
      </w:r>
      <w:r w:rsidR="001C1205" w:rsidRPr="00C039B8">
        <w:rPr>
          <w:sz w:val="26"/>
          <w:szCs w:val="26"/>
        </w:rPr>
        <w:t>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p>
    <w:bookmarkEnd w:id="2"/>
    <w:p w14:paraId="5D3256CD" w14:textId="77777777" w:rsidR="00717B26" w:rsidRPr="00C039B8" w:rsidRDefault="00717B26" w:rsidP="00717B26">
      <w:pPr>
        <w:autoSpaceDE w:val="0"/>
        <w:autoSpaceDN w:val="0"/>
        <w:adjustRightInd w:val="0"/>
        <w:jc w:val="both"/>
        <w:outlineLvl w:val="1"/>
        <w:rPr>
          <w:sz w:val="26"/>
          <w:szCs w:val="26"/>
        </w:rPr>
      </w:pPr>
    </w:p>
    <w:p w14:paraId="5141F04E" w14:textId="4AAE095D" w:rsidR="00717B26" w:rsidRPr="00C039B8" w:rsidRDefault="00717B26" w:rsidP="006D5018">
      <w:pPr>
        <w:autoSpaceDE w:val="0"/>
        <w:autoSpaceDN w:val="0"/>
        <w:adjustRightInd w:val="0"/>
        <w:jc w:val="both"/>
        <w:outlineLvl w:val="1"/>
        <w:rPr>
          <w:sz w:val="26"/>
          <w:szCs w:val="26"/>
        </w:rPr>
      </w:pPr>
      <w:r w:rsidRPr="00C039B8">
        <w:rPr>
          <w:sz w:val="26"/>
          <w:szCs w:val="26"/>
        </w:rPr>
        <w:t>1.</w:t>
      </w:r>
      <w:r w:rsidR="006D5018">
        <w:rPr>
          <w:sz w:val="26"/>
          <w:szCs w:val="26"/>
        </w:rPr>
        <w:t>6</w:t>
      </w:r>
      <w:r w:rsidR="00481C47" w:rsidRPr="00C039B8">
        <w:rPr>
          <w:sz w:val="26"/>
          <w:szCs w:val="26"/>
        </w:rPr>
        <w:t xml:space="preserve"> </w:t>
      </w:r>
      <w:r w:rsidRPr="00C039B8">
        <w:rPr>
          <w:sz w:val="26"/>
          <w:szCs w:val="26"/>
        </w:rPr>
        <w:t>в подпункте 4</w:t>
      </w:r>
      <w:r w:rsidR="006D5018">
        <w:rPr>
          <w:sz w:val="26"/>
          <w:szCs w:val="26"/>
        </w:rPr>
        <w:t xml:space="preserve"> </w:t>
      </w:r>
      <w:r w:rsidRPr="00C039B8">
        <w:rPr>
          <w:sz w:val="26"/>
          <w:szCs w:val="26"/>
        </w:rPr>
        <w:t>пункта 1 статьи 30 Устава</w:t>
      </w:r>
      <w:r w:rsidRPr="00C039B8">
        <w:rPr>
          <w:color w:val="000000"/>
          <w:sz w:val="26"/>
          <w:szCs w:val="26"/>
        </w:rPr>
        <w:t xml:space="preserve"> исключить слова </w:t>
      </w:r>
      <w:proofErr w:type="gramStart"/>
      <w:r w:rsidRPr="00C039B8">
        <w:rPr>
          <w:color w:val="000000"/>
          <w:sz w:val="26"/>
          <w:szCs w:val="26"/>
        </w:rPr>
        <w:t>« и</w:t>
      </w:r>
      <w:proofErr w:type="gramEnd"/>
      <w:r w:rsidRPr="00C039B8">
        <w:rPr>
          <w:color w:val="000000"/>
          <w:sz w:val="26"/>
          <w:szCs w:val="26"/>
        </w:rPr>
        <w:t xml:space="preserve"> другими федеральными законами» и добавить </w:t>
      </w:r>
      <w:r w:rsidR="006D5018">
        <w:rPr>
          <w:color w:val="000000"/>
          <w:sz w:val="26"/>
          <w:szCs w:val="26"/>
        </w:rPr>
        <w:t>:</w:t>
      </w:r>
    </w:p>
    <w:p w14:paraId="41CF5B04" w14:textId="77777777" w:rsidR="006D5018" w:rsidRDefault="006D5018" w:rsidP="006D5018">
      <w:pPr>
        <w:autoSpaceDE w:val="0"/>
        <w:autoSpaceDN w:val="0"/>
        <w:adjustRightInd w:val="0"/>
        <w:jc w:val="both"/>
        <w:outlineLvl w:val="1"/>
        <w:rPr>
          <w:sz w:val="26"/>
          <w:szCs w:val="26"/>
        </w:rPr>
      </w:pPr>
    </w:p>
    <w:p w14:paraId="69ACC70F" w14:textId="17E8226D" w:rsidR="00717B26" w:rsidRPr="00C039B8" w:rsidRDefault="00717B26" w:rsidP="006D5018">
      <w:pPr>
        <w:autoSpaceDE w:val="0"/>
        <w:autoSpaceDN w:val="0"/>
        <w:adjustRightInd w:val="0"/>
        <w:jc w:val="both"/>
        <w:outlineLvl w:val="1"/>
        <w:rPr>
          <w:sz w:val="26"/>
          <w:szCs w:val="26"/>
        </w:rPr>
      </w:pPr>
      <w:r w:rsidRPr="00C039B8">
        <w:rPr>
          <w:sz w:val="26"/>
          <w:szCs w:val="26"/>
        </w:rPr>
        <w:t>«Федеральным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Российской Федерации, владеть и (или) пользоваться иностранными финансовыми инструментами».</w:t>
      </w:r>
    </w:p>
    <w:p w14:paraId="0D699504" w14:textId="77777777" w:rsidR="00481C47" w:rsidRPr="00C039B8" w:rsidRDefault="00481C47" w:rsidP="00717B26">
      <w:pPr>
        <w:autoSpaceDE w:val="0"/>
        <w:autoSpaceDN w:val="0"/>
        <w:adjustRightInd w:val="0"/>
        <w:ind w:firstLine="720"/>
        <w:jc w:val="both"/>
        <w:outlineLvl w:val="1"/>
        <w:rPr>
          <w:sz w:val="26"/>
          <w:szCs w:val="26"/>
        </w:rPr>
      </w:pPr>
    </w:p>
    <w:p w14:paraId="1AF4F6D4" w14:textId="05640861" w:rsidR="00481C47" w:rsidRPr="00C039B8" w:rsidRDefault="00481C47" w:rsidP="006D5018">
      <w:pPr>
        <w:autoSpaceDE w:val="0"/>
        <w:autoSpaceDN w:val="0"/>
        <w:adjustRightInd w:val="0"/>
        <w:jc w:val="both"/>
        <w:outlineLvl w:val="1"/>
        <w:rPr>
          <w:sz w:val="26"/>
          <w:szCs w:val="26"/>
        </w:rPr>
      </w:pPr>
      <w:proofErr w:type="gramStart"/>
      <w:r w:rsidRPr="00C039B8">
        <w:rPr>
          <w:sz w:val="26"/>
          <w:szCs w:val="26"/>
        </w:rPr>
        <w:t>1.</w:t>
      </w:r>
      <w:r w:rsidR="006D5018">
        <w:rPr>
          <w:sz w:val="26"/>
          <w:szCs w:val="26"/>
        </w:rPr>
        <w:t>7</w:t>
      </w:r>
      <w:r w:rsidRPr="00C039B8">
        <w:rPr>
          <w:sz w:val="26"/>
          <w:szCs w:val="26"/>
        </w:rPr>
        <w:t xml:space="preserve">  стать</w:t>
      </w:r>
      <w:r w:rsidR="000B5BE6" w:rsidRPr="00C039B8">
        <w:rPr>
          <w:sz w:val="26"/>
          <w:szCs w:val="26"/>
        </w:rPr>
        <w:t>ю</w:t>
      </w:r>
      <w:proofErr w:type="gramEnd"/>
      <w:r w:rsidRPr="00C039B8">
        <w:rPr>
          <w:sz w:val="26"/>
          <w:szCs w:val="26"/>
        </w:rPr>
        <w:t xml:space="preserve"> 31  </w:t>
      </w:r>
      <w:r w:rsidR="000B5BE6" w:rsidRPr="00C039B8">
        <w:rPr>
          <w:sz w:val="26"/>
          <w:szCs w:val="26"/>
        </w:rPr>
        <w:t>Устава изложить в новой редакции</w:t>
      </w:r>
    </w:p>
    <w:p w14:paraId="562A33C3" w14:textId="77777777" w:rsidR="000B5BE6" w:rsidRPr="00C039B8" w:rsidRDefault="000B5BE6" w:rsidP="00717B26">
      <w:pPr>
        <w:autoSpaceDE w:val="0"/>
        <w:autoSpaceDN w:val="0"/>
        <w:adjustRightInd w:val="0"/>
        <w:ind w:firstLine="720"/>
        <w:jc w:val="both"/>
        <w:outlineLvl w:val="1"/>
        <w:rPr>
          <w:sz w:val="26"/>
          <w:szCs w:val="26"/>
        </w:rPr>
      </w:pPr>
    </w:p>
    <w:p w14:paraId="64322A12" w14:textId="62D0DD49" w:rsidR="000B5BE6" w:rsidRPr="00C039B8" w:rsidRDefault="000B5BE6" w:rsidP="006D5018">
      <w:pPr>
        <w:ind w:firstLine="708"/>
        <w:jc w:val="both"/>
        <w:rPr>
          <w:sz w:val="26"/>
          <w:szCs w:val="26"/>
        </w:rPr>
      </w:pPr>
      <w:r w:rsidRPr="00C039B8">
        <w:rPr>
          <w:sz w:val="26"/>
          <w:szCs w:val="26"/>
        </w:rPr>
        <w:t xml:space="preserve">  1.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единовременное поощрение в порядке, установленном настоящим Уставом.</w:t>
      </w:r>
    </w:p>
    <w:p w14:paraId="7384E1C8" w14:textId="77777777" w:rsidR="000B5BE6" w:rsidRPr="00C039B8" w:rsidRDefault="000B5BE6" w:rsidP="000B5BE6">
      <w:pPr>
        <w:jc w:val="both"/>
        <w:rPr>
          <w:sz w:val="26"/>
          <w:szCs w:val="26"/>
        </w:rPr>
      </w:pPr>
      <w:r w:rsidRPr="00C039B8">
        <w:rPr>
          <w:sz w:val="26"/>
          <w:szCs w:val="26"/>
        </w:rPr>
        <w:t xml:space="preserve">        Единовременное поощрение выплачивается один раз за все время нахождения на муниципальной должности, и его размер не может превышать десять средних месячных заработков.</w:t>
      </w:r>
    </w:p>
    <w:p w14:paraId="4BD6AF6A" w14:textId="77777777" w:rsidR="000B5BE6" w:rsidRPr="00C039B8" w:rsidRDefault="000B5BE6" w:rsidP="000B5BE6">
      <w:pPr>
        <w:jc w:val="both"/>
        <w:rPr>
          <w:sz w:val="26"/>
          <w:szCs w:val="26"/>
        </w:rPr>
      </w:pPr>
      <w:r w:rsidRPr="00C039B8">
        <w:rPr>
          <w:sz w:val="26"/>
          <w:szCs w:val="26"/>
        </w:rPr>
        <w:t xml:space="preserve">        Единовременное поощрение не выплачивается в случае прекращения полномочий указанного лица по основаниям, предусмотренных абзацем седьмым части 16 статьи 35, пунктами 2.1, 3, 6-9 части 6, частью 6.1 статьи 36, частью 7.1, пунктами 5-8 части 10, частью 10.1 статьи 40, частями 1и 2 статьи 73 Федерального закона «Об общих принципах организации местного самоуправления в Российской Федерации». </w:t>
      </w:r>
    </w:p>
    <w:p w14:paraId="061455CB" w14:textId="77777777" w:rsidR="000B5BE6" w:rsidRPr="00C039B8" w:rsidRDefault="000B5BE6" w:rsidP="000B5BE6">
      <w:pPr>
        <w:jc w:val="both"/>
        <w:rPr>
          <w:sz w:val="26"/>
          <w:szCs w:val="26"/>
        </w:rPr>
      </w:pPr>
      <w:r w:rsidRPr="00C039B8">
        <w:rPr>
          <w:sz w:val="26"/>
          <w:szCs w:val="26"/>
        </w:rPr>
        <w:t xml:space="preserve">         Единовременное поощрение не выплачивается лицу, замещавшему муниципальную должность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14:paraId="552C0FE2" w14:textId="77777777" w:rsidR="000B5BE6" w:rsidRPr="00C039B8" w:rsidRDefault="000B5BE6" w:rsidP="000B5BE6">
      <w:pPr>
        <w:jc w:val="both"/>
        <w:rPr>
          <w:sz w:val="26"/>
          <w:szCs w:val="26"/>
        </w:rPr>
      </w:pPr>
      <w:r w:rsidRPr="00C039B8">
        <w:rPr>
          <w:sz w:val="26"/>
          <w:szCs w:val="26"/>
        </w:rPr>
        <w:t xml:space="preserve">         Лицам, имеющим одновременно право на ежемесячную доплату в соответствии с настоящей статьей устава, ежемесячную доплату к страховой пенсии </w:t>
      </w:r>
      <w:r w:rsidRPr="00C039B8">
        <w:rPr>
          <w:sz w:val="26"/>
          <w:szCs w:val="26"/>
        </w:rPr>
        <w:lastRenderedPageBreak/>
        <w:t>по старости, устанавливаемую в соответствии с Законом Республики Карелия от 10 января 1997 года N 167-ЗРК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N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 настоящей статьей устава или одна из иных указанных выплат по их выбору.</w:t>
      </w:r>
    </w:p>
    <w:p w14:paraId="166A215A" w14:textId="77777777" w:rsidR="000B5BE6" w:rsidRPr="00C039B8" w:rsidRDefault="000B5BE6" w:rsidP="000B5BE6">
      <w:pPr>
        <w:jc w:val="both"/>
        <w:rPr>
          <w:sz w:val="26"/>
          <w:szCs w:val="26"/>
        </w:rPr>
      </w:pPr>
      <w:r w:rsidRPr="00C039B8">
        <w:rPr>
          <w:sz w:val="26"/>
          <w:szCs w:val="26"/>
        </w:rPr>
        <w:t xml:space="preserve">         2. Главе поселения замещавшему  муниципальную должность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за счет средств местного бюджета устанавливается ежемесячная доплата  к страховой пенсии по старости (инвалидности) (далее - ежемесячная доплата) в соответствии с Положением  о назначении и выплате ежемесячной доплаты к страховой пенсии по старости (инвалидности) утверждаемым решением Совета Поселения.</w:t>
      </w:r>
    </w:p>
    <w:p w14:paraId="008E41C8" w14:textId="77777777" w:rsidR="000B5BE6" w:rsidRPr="00C039B8" w:rsidRDefault="000B5BE6" w:rsidP="000B5BE6">
      <w:pPr>
        <w:jc w:val="both"/>
        <w:rPr>
          <w:sz w:val="26"/>
          <w:szCs w:val="26"/>
        </w:rPr>
      </w:pPr>
      <w:r w:rsidRPr="00C039B8">
        <w:rPr>
          <w:sz w:val="26"/>
          <w:szCs w:val="26"/>
        </w:rPr>
        <w:t xml:space="preserve">         Ежемесячная доплата не назначается в случае прекращения полномочий Главы Поселения по основаниям, предусмотренным абзацем седьмым части 16 статьи 35,  пунктами  2.1, 3, 6-9 части 6 статьи 36, частью 6.1 статьи 36,частью 7.1 статьи 40, пунктами 5-8 части 10 статьи 40, части 10.1 статьи 40,  частями 1, 2 статьи 73 Федерального Закона №131-ФЗ   от 06.10.2003   № 131-ФЗ «Об общих принципах организации местного самоуправления в Российской Федерации».</w:t>
      </w:r>
      <w:r w:rsidRPr="00C039B8">
        <w:rPr>
          <w:sz w:val="26"/>
          <w:szCs w:val="26"/>
          <w:highlight w:val="yellow"/>
        </w:rPr>
        <w:t xml:space="preserve">   </w:t>
      </w:r>
    </w:p>
    <w:p w14:paraId="6C7E3F17" w14:textId="77777777" w:rsidR="000B5BE6" w:rsidRPr="00C039B8" w:rsidRDefault="000B5BE6" w:rsidP="000B5BE6">
      <w:pPr>
        <w:jc w:val="both"/>
        <w:rPr>
          <w:sz w:val="26"/>
          <w:szCs w:val="26"/>
        </w:rPr>
      </w:pPr>
      <w:r w:rsidRPr="00C039B8">
        <w:rPr>
          <w:sz w:val="26"/>
          <w:szCs w:val="26"/>
        </w:rPr>
        <w:t xml:space="preserve">         3.Размер ежемесячной доплаты Главе Поселения  не может превышать при замещении должности Главы Поселения  на постоянной основе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4247405B" w14:textId="77777777" w:rsidR="000B5BE6" w:rsidRPr="00C039B8" w:rsidRDefault="000B5BE6" w:rsidP="000B5BE6">
      <w:pPr>
        <w:widowControl w:val="0"/>
        <w:autoSpaceDE w:val="0"/>
        <w:autoSpaceDN w:val="0"/>
        <w:adjustRightInd w:val="0"/>
        <w:ind w:firstLine="540"/>
        <w:jc w:val="both"/>
        <w:rPr>
          <w:sz w:val="26"/>
          <w:szCs w:val="26"/>
        </w:rPr>
      </w:pPr>
      <w:r w:rsidRPr="00C039B8">
        <w:rPr>
          <w:sz w:val="26"/>
          <w:szCs w:val="26"/>
        </w:rPr>
        <w:t xml:space="preserve"> 4.Порядок назначения, перерасчета и выплаты ежемесячной доплаты устанавливается </w:t>
      </w:r>
      <w:proofErr w:type="gramStart"/>
      <w:r w:rsidRPr="00C039B8">
        <w:rPr>
          <w:sz w:val="26"/>
          <w:szCs w:val="26"/>
        </w:rPr>
        <w:t>Советом  Поселения</w:t>
      </w:r>
      <w:proofErr w:type="gramEnd"/>
      <w:r w:rsidRPr="00C039B8">
        <w:rPr>
          <w:sz w:val="26"/>
          <w:szCs w:val="26"/>
        </w:rPr>
        <w:t xml:space="preserve">. </w:t>
      </w:r>
    </w:p>
    <w:p w14:paraId="427CB0C2" w14:textId="77777777" w:rsidR="000B5BE6" w:rsidRPr="00C039B8" w:rsidRDefault="000B5BE6" w:rsidP="000B5BE6">
      <w:pPr>
        <w:autoSpaceDE w:val="0"/>
        <w:autoSpaceDN w:val="0"/>
        <w:adjustRightInd w:val="0"/>
        <w:ind w:firstLine="540"/>
        <w:jc w:val="both"/>
        <w:rPr>
          <w:sz w:val="26"/>
          <w:szCs w:val="26"/>
        </w:rPr>
      </w:pPr>
      <w:r w:rsidRPr="00C039B8">
        <w:rPr>
          <w:sz w:val="26"/>
          <w:szCs w:val="26"/>
        </w:rPr>
        <w:t xml:space="preserve"> 5. 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w:t>
      </w:r>
      <w:r w:rsidRPr="00C039B8">
        <w:rPr>
          <w:sz w:val="26"/>
          <w:szCs w:val="26"/>
        </w:rPr>
        <w:lastRenderedPageBreak/>
        <w:t>соответствии с международными договорами Российской Федерации осуществляются назначение и выплата пенсии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4495EA2D" w14:textId="77777777" w:rsidR="000B5BE6" w:rsidRPr="00C039B8" w:rsidRDefault="000B5BE6" w:rsidP="000B5BE6">
      <w:pPr>
        <w:ind w:firstLine="540"/>
        <w:jc w:val="both"/>
        <w:rPr>
          <w:sz w:val="26"/>
          <w:szCs w:val="26"/>
        </w:rPr>
      </w:pPr>
      <w:r w:rsidRPr="00C039B8">
        <w:rPr>
          <w:sz w:val="26"/>
          <w:szCs w:val="26"/>
        </w:rPr>
        <w:t xml:space="preserve">  6. Указанные гарантии предоставляются за счет средств местного бюджета.</w:t>
      </w:r>
    </w:p>
    <w:p w14:paraId="2451130E" w14:textId="285D3822" w:rsidR="00481C47" w:rsidRPr="00C039B8" w:rsidRDefault="006D5018" w:rsidP="000B5BE6">
      <w:pPr>
        <w:autoSpaceDE w:val="0"/>
        <w:autoSpaceDN w:val="0"/>
        <w:adjustRightInd w:val="0"/>
        <w:ind w:firstLine="720"/>
        <w:jc w:val="both"/>
        <w:outlineLvl w:val="1"/>
        <w:rPr>
          <w:sz w:val="26"/>
          <w:szCs w:val="26"/>
        </w:rPr>
      </w:pPr>
      <w:r>
        <w:rPr>
          <w:sz w:val="26"/>
          <w:szCs w:val="26"/>
        </w:rPr>
        <w:t>7</w:t>
      </w:r>
      <w:r w:rsidR="000B5BE6" w:rsidRPr="00C039B8">
        <w:rPr>
          <w:sz w:val="26"/>
          <w:szCs w:val="26"/>
        </w:rPr>
        <w:t xml:space="preserve">.Главе Поселения предоставляется основной ежегодный отпуск с сохранением среднего заработка продолжительностью 30 календарных дней, ежегодный оплачиваемый дополнительный </w:t>
      </w:r>
      <w:proofErr w:type="gramStart"/>
      <w:r w:rsidR="000B5BE6" w:rsidRPr="00C039B8">
        <w:rPr>
          <w:sz w:val="26"/>
          <w:szCs w:val="26"/>
        </w:rPr>
        <w:t>отпуск  10</w:t>
      </w:r>
      <w:proofErr w:type="gramEnd"/>
      <w:r w:rsidR="000B5BE6" w:rsidRPr="00C039B8">
        <w:rPr>
          <w:sz w:val="26"/>
          <w:szCs w:val="26"/>
        </w:rPr>
        <w:t xml:space="preserve"> календарных дней за ненормированный рабочий день, а также ежегодный дополнительный оплачиваемый отпуск за выслугу лет. Продолжительность ежегодного дополнительного отпуска за выслугу лет исчисляется из расчета один</w:t>
      </w:r>
      <w:r w:rsidR="000B5BE6" w:rsidRPr="00C039B8">
        <w:rPr>
          <w:i/>
          <w:sz w:val="26"/>
          <w:szCs w:val="26"/>
        </w:rPr>
        <w:t xml:space="preserve"> </w:t>
      </w:r>
      <w:r w:rsidR="000B5BE6" w:rsidRPr="00C039B8">
        <w:rPr>
          <w:sz w:val="26"/>
          <w:szCs w:val="26"/>
        </w:rPr>
        <w:t>календарный день за каждый год стажа муниципальной службы и (или) замещения муниципальной должности и составляет не более 10 календарных дней. Продолжительность дополнительного отпуска за работу в районах Крайнего Севера и приравненных к ним местностях устанавливается в соответствии с федеральным законодательством</w:t>
      </w:r>
    </w:p>
    <w:p w14:paraId="69695A3D" w14:textId="09B7D58B" w:rsidR="007F7108" w:rsidRPr="00C039B8" w:rsidRDefault="007F7108" w:rsidP="000B5BE6">
      <w:pPr>
        <w:autoSpaceDE w:val="0"/>
        <w:autoSpaceDN w:val="0"/>
        <w:adjustRightInd w:val="0"/>
        <w:ind w:firstLine="720"/>
        <w:jc w:val="both"/>
        <w:outlineLvl w:val="1"/>
        <w:rPr>
          <w:sz w:val="26"/>
          <w:szCs w:val="26"/>
        </w:rPr>
      </w:pPr>
    </w:p>
    <w:p w14:paraId="6C87E0E1" w14:textId="65A3B041" w:rsidR="007F7108" w:rsidRPr="00C039B8" w:rsidRDefault="007F7108" w:rsidP="000B5BE6">
      <w:pPr>
        <w:autoSpaceDE w:val="0"/>
        <w:autoSpaceDN w:val="0"/>
        <w:adjustRightInd w:val="0"/>
        <w:ind w:firstLine="720"/>
        <w:jc w:val="both"/>
        <w:outlineLvl w:val="1"/>
        <w:rPr>
          <w:sz w:val="26"/>
          <w:szCs w:val="26"/>
        </w:rPr>
      </w:pPr>
      <w:r w:rsidRPr="00C039B8">
        <w:rPr>
          <w:sz w:val="26"/>
          <w:szCs w:val="26"/>
        </w:rPr>
        <w:t>1.</w:t>
      </w:r>
      <w:proofErr w:type="gramStart"/>
      <w:r w:rsidR="006D5018">
        <w:rPr>
          <w:sz w:val="26"/>
          <w:szCs w:val="26"/>
        </w:rPr>
        <w:t>8</w:t>
      </w:r>
      <w:r w:rsidRPr="00C039B8">
        <w:rPr>
          <w:sz w:val="26"/>
          <w:szCs w:val="26"/>
        </w:rPr>
        <w:t>.статью</w:t>
      </w:r>
      <w:proofErr w:type="gramEnd"/>
      <w:r w:rsidRPr="00C039B8">
        <w:rPr>
          <w:sz w:val="26"/>
          <w:szCs w:val="26"/>
        </w:rPr>
        <w:t xml:space="preserve"> 35 Устава  изложить в новой редакции:</w:t>
      </w:r>
    </w:p>
    <w:p w14:paraId="35E23554" w14:textId="77777777" w:rsidR="00A0580A" w:rsidRPr="00C039B8" w:rsidRDefault="00A0580A" w:rsidP="000B5BE6">
      <w:pPr>
        <w:autoSpaceDE w:val="0"/>
        <w:autoSpaceDN w:val="0"/>
        <w:adjustRightInd w:val="0"/>
        <w:ind w:firstLine="720"/>
        <w:jc w:val="both"/>
        <w:outlineLvl w:val="1"/>
        <w:rPr>
          <w:sz w:val="26"/>
          <w:szCs w:val="26"/>
        </w:rPr>
      </w:pPr>
    </w:p>
    <w:p w14:paraId="1CD0BFB2" w14:textId="77777777" w:rsidR="007F7108" w:rsidRPr="00C039B8" w:rsidRDefault="007F7108" w:rsidP="007F7108">
      <w:pPr>
        <w:pStyle w:val="a3"/>
        <w:ind w:firstLine="708"/>
        <w:jc w:val="both"/>
        <w:rPr>
          <w:rFonts w:ascii="Times New Roman" w:hAnsi="Times New Roman"/>
          <w:sz w:val="26"/>
          <w:szCs w:val="26"/>
        </w:rPr>
      </w:pPr>
      <w:r w:rsidRPr="00C039B8">
        <w:rPr>
          <w:rFonts w:ascii="Times New Roman" w:hAnsi="Times New Roman"/>
          <w:sz w:val="26"/>
          <w:szCs w:val="26"/>
        </w:rPr>
        <w:t>1. 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(контракта).</w:t>
      </w:r>
    </w:p>
    <w:p w14:paraId="0F56D8DF" w14:textId="77777777" w:rsidR="007F7108" w:rsidRPr="00C039B8" w:rsidRDefault="007F7108" w:rsidP="007F7108">
      <w:pPr>
        <w:pStyle w:val="a3"/>
        <w:ind w:firstLine="708"/>
        <w:jc w:val="both"/>
        <w:rPr>
          <w:rFonts w:ascii="Times New Roman" w:hAnsi="Times New Roman"/>
          <w:sz w:val="26"/>
          <w:szCs w:val="26"/>
          <w:shd w:val="clear" w:color="auto" w:fill="F2F2D6"/>
        </w:rPr>
      </w:pPr>
      <w:r w:rsidRPr="00C039B8">
        <w:rPr>
          <w:rFonts w:ascii="Times New Roman" w:hAnsi="Times New Roman"/>
          <w:sz w:val="26"/>
          <w:szCs w:val="26"/>
        </w:rPr>
        <w:t xml:space="preserve">2. </w:t>
      </w:r>
      <w:r w:rsidRPr="00C039B8">
        <w:rPr>
          <w:rStyle w:val="blk"/>
          <w:rFonts w:ascii="Times New Roman" w:hAnsi="Times New Roman"/>
          <w:sz w:val="26"/>
          <w:szCs w:val="26"/>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sidRPr="00C039B8">
        <w:rPr>
          <w:rFonts w:ascii="Times New Roman" w:hAnsi="Times New Roman"/>
          <w:sz w:val="26"/>
          <w:szCs w:val="26"/>
        </w:rPr>
        <w:t>.</w:t>
      </w:r>
    </w:p>
    <w:p w14:paraId="11CAA840" w14:textId="77777777" w:rsidR="007F7108" w:rsidRPr="00C039B8" w:rsidRDefault="007F7108" w:rsidP="007F7108">
      <w:pPr>
        <w:pStyle w:val="a3"/>
        <w:ind w:firstLine="708"/>
        <w:jc w:val="both"/>
        <w:rPr>
          <w:rFonts w:ascii="Times New Roman" w:hAnsi="Times New Roman"/>
          <w:sz w:val="26"/>
          <w:szCs w:val="26"/>
        </w:rPr>
      </w:pPr>
      <w:r w:rsidRPr="00C039B8">
        <w:rPr>
          <w:rFonts w:ascii="Times New Roman" w:hAnsi="Times New Roman"/>
          <w:sz w:val="26"/>
          <w:szCs w:val="26"/>
        </w:rPr>
        <w:t>3. Лица, исполняющие обязанности по техническому обеспечению деятельности органов местного самоуправления, избирательных комиссий муниципального образования, не замещают должности муниципальной службы и не являются муниципальными служащими.</w:t>
      </w:r>
    </w:p>
    <w:p w14:paraId="26A54C6F" w14:textId="67611418" w:rsidR="007F7108" w:rsidRPr="00C039B8" w:rsidRDefault="007F7108" w:rsidP="007F7108">
      <w:pPr>
        <w:pStyle w:val="a3"/>
        <w:ind w:firstLine="708"/>
        <w:jc w:val="both"/>
        <w:rPr>
          <w:rFonts w:ascii="Times New Roman" w:hAnsi="Times New Roman"/>
          <w:sz w:val="26"/>
          <w:szCs w:val="26"/>
        </w:rPr>
      </w:pPr>
      <w:r w:rsidRPr="00C039B8">
        <w:rPr>
          <w:rFonts w:ascii="Times New Roman" w:hAnsi="Times New Roman"/>
          <w:sz w:val="26"/>
          <w:szCs w:val="26"/>
        </w:rPr>
        <w:t>4. Порядок исчисления стажа муниципальной службы устанавливается Законом Республики Карелия.</w:t>
      </w:r>
    </w:p>
    <w:p w14:paraId="124CD834" w14:textId="290F038E" w:rsidR="007F7108" w:rsidRPr="00C039B8" w:rsidRDefault="007F7108" w:rsidP="007F7108">
      <w:pPr>
        <w:pStyle w:val="a3"/>
        <w:ind w:firstLine="708"/>
        <w:jc w:val="both"/>
        <w:rPr>
          <w:rFonts w:ascii="Times New Roman" w:hAnsi="Times New Roman"/>
          <w:sz w:val="26"/>
          <w:szCs w:val="26"/>
        </w:rPr>
      </w:pPr>
    </w:p>
    <w:p w14:paraId="40082F0F" w14:textId="48BB5F0E" w:rsidR="007F7108" w:rsidRPr="00C039B8" w:rsidRDefault="007F7108" w:rsidP="007F7108">
      <w:pPr>
        <w:pStyle w:val="a3"/>
        <w:ind w:firstLine="708"/>
        <w:jc w:val="both"/>
        <w:rPr>
          <w:rFonts w:ascii="Times New Roman" w:hAnsi="Times New Roman"/>
          <w:sz w:val="26"/>
          <w:szCs w:val="26"/>
        </w:rPr>
      </w:pPr>
      <w:r w:rsidRPr="00C039B8">
        <w:rPr>
          <w:rFonts w:ascii="Times New Roman" w:hAnsi="Times New Roman"/>
          <w:sz w:val="26"/>
          <w:szCs w:val="26"/>
        </w:rPr>
        <w:t>1.</w:t>
      </w:r>
      <w:r w:rsidR="006D5018">
        <w:rPr>
          <w:rFonts w:ascii="Times New Roman" w:hAnsi="Times New Roman"/>
          <w:sz w:val="26"/>
          <w:szCs w:val="26"/>
        </w:rPr>
        <w:t>9</w:t>
      </w:r>
      <w:r w:rsidR="00A0580A" w:rsidRPr="00C039B8">
        <w:rPr>
          <w:rFonts w:ascii="Times New Roman" w:hAnsi="Times New Roman"/>
          <w:sz w:val="26"/>
          <w:szCs w:val="26"/>
        </w:rPr>
        <w:t xml:space="preserve"> из статьи 36 Устава исключить пункт 4</w:t>
      </w:r>
    </w:p>
    <w:p w14:paraId="15178CE1" w14:textId="77777777" w:rsidR="00A0580A" w:rsidRPr="00C039B8" w:rsidRDefault="00A0580A" w:rsidP="007F7108">
      <w:pPr>
        <w:pStyle w:val="a3"/>
        <w:ind w:firstLine="708"/>
        <w:jc w:val="both"/>
        <w:rPr>
          <w:rFonts w:ascii="Times New Roman" w:hAnsi="Times New Roman"/>
          <w:sz w:val="26"/>
          <w:szCs w:val="26"/>
        </w:rPr>
      </w:pPr>
    </w:p>
    <w:p w14:paraId="48E47831" w14:textId="1AD8A6F9" w:rsidR="00A0580A" w:rsidRPr="00C039B8" w:rsidRDefault="00A0580A" w:rsidP="007F7108">
      <w:pPr>
        <w:pStyle w:val="a3"/>
        <w:ind w:firstLine="708"/>
        <w:jc w:val="both"/>
        <w:rPr>
          <w:rFonts w:ascii="Times New Roman" w:hAnsi="Times New Roman"/>
          <w:sz w:val="26"/>
          <w:szCs w:val="26"/>
        </w:rPr>
      </w:pPr>
      <w:proofErr w:type="gramStart"/>
      <w:r w:rsidRPr="00C039B8">
        <w:rPr>
          <w:rFonts w:ascii="Times New Roman" w:hAnsi="Times New Roman"/>
          <w:sz w:val="26"/>
          <w:szCs w:val="26"/>
        </w:rPr>
        <w:t>1</w:t>
      </w:r>
      <w:r w:rsidR="006D5018">
        <w:rPr>
          <w:rFonts w:ascii="Times New Roman" w:hAnsi="Times New Roman"/>
          <w:sz w:val="26"/>
          <w:szCs w:val="26"/>
        </w:rPr>
        <w:t xml:space="preserve">.10 </w:t>
      </w:r>
      <w:r w:rsidRPr="00C039B8">
        <w:rPr>
          <w:rFonts w:ascii="Times New Roman" w:hAnsi="Times New Roman"/>
          <w:sz w:val="26"/>
          <w:szCs w:val="26"/>
        </w:rPr>
        <w:t xml:space="preserve"> Главу</w:t>
      </w:r>
      <w:proofErr w:type="gramEnd"/>
      <w:r w:rsidRPr="00C039B8">
        <w:rPr>
          <w:rFonts w:ascii="Times New Roman" w:hAnsi="Times New Roman"/>
          <w:sz w:val="26"/>
          <w:szCs w:val="26"/>
        </w:rPr>
        <w:t xml:space="preserve"> 5 «Муниципальная служба»</w:t>
      </w:r>
      <w:r w:rsidR="00C0779C">
        <w:rPr>
          <w:rFonts w:ascii="Times New Roman" w:hAnsi="Times New Roman"/>
          <w:sz w:val="26"/>
          <w:szCs w:val="26"/>
        </w:rPr>
        <w:t xml:space="preserve"> Устава </w:t>
      </w:r>
      <w:r w:rsidRPr="00C039B8">
        <w:rPr>
          <w:rFonts w:ascii="Times New Roman" w:hAnsi="Times New Roman"/>
          <w:sz w:val="26"/>
          <w:szCs w:val="26"/>
        </w:rPr>
        <w:t xml:space="preserve"> дополнить статьями</w:t>
      </w:r>
    </w:p>
    <w:p w14:paraId="14F8FB65" w14:textId="3C594CCF" w:rsidR="00A0580A" w:rsidRPr="00C039B8" w:rsidRDefault="00A0580A" w:rsidP="007F7108">
      <w:pPr>
        <w:pStyle w:val="a3"/>
        <w:ind w:firstLine="708"/>
        <w:jc w:val="both"/>
        <w:rPr>
          <w:rFonts w:ascii="Times New Roman" w:hAnsi="Times New Roman"/>
          <w:sz w:val="26"/>
          <w:szCs w:val="26"/>
        </w:rPr>
      </w:pPr>
      <w:r w:rsidRPr="00C039B8">
        <w:rPr>
          <w:rFonts w:ascii="Times New Roman" w:hAnsi="Times New Roman"/>
          <w:sz w:val="26"/>
          <w:szCs w:val="26"/>
        </w:rPr>
        <w:t xml:space="preserve"> 36.1; 36.2; 36,3</w:t>
      </w:r>
    </w:p>
    <w:p w14:paraId="45E9FE13" w14:textId="77777777" w:rsidR="00A0580A" w:rsidRPr="00C039B8" w:rsidRDefault="00A0580A" w:rsidP="007F7108">
      <w:pPr>
        <w:pStyle w:val="a3"/>
        <w:ind w:firstLine="708"/>
        <w:jc w:val="both"/>
        <w:rPr>
          <w:rFonts w:ascii="Times New Roman" w:hAnsi="Times New Roman"/>
          <w:sz w:val="26"/>
          <w:szCs w:val="26"/>
        </w:rPr>
      </w:pPr>
    </w:p>
    <w:p w14:paraId="3CC4FA2A" w14:textId="0ED34E77" w:rsidR="00A0580A" w:rsidRPr="00C039B8" w:rsidRDefault="00A0580A" w:rsidP="00A0580A">
      <w:pPr>
        <w:jc w:val="center"/>
        <w:rPr>
          <w:b/>
          <w:sz w:val="26"/>
          <w:szCs w:val="26"/>
        </w:rPr>
      </w:pPr>
      <w:r w:rsidRPr="00C039B8">
        <w:rPr>
          <w:b/>
          <w:sz w:val="26"/>
          <w:szCs w:val="26"/>
        </w:rPr>
        <w:t xml:space="preserve">Статья 36.1. Гарантии муниципального служащего </w:t>
      </w:r>
      <w:proofErr w:type="spellStart"/>
      <w:r w:rsidRPr="00C039B8">
        <w:rPr>
          <w:b/>
          <w:sz w:val="26"/>
          <w:szCs w:val="26"/>
        </w:rPr>
        <w:t>Пенингского</w:t>
      </w:r>
      <w:proofErr w:type="spellEnd"/>
      <w:r w:rsidRPr="00C039B8">
        <w:rPr>
          <w:b/>
          <w:sz w:val="26"/>
          <w:szCs w:val="26"/>
        </w:rPr>
        <w:t xml:space="preserve"> сельского поселения.</w:t>
      </w:r>
    </w:p>
    <w:p w14:paraId="6BBE003C" w14:textId="77777777" w:rsidR="00A0580A" w:rsidRPr="00C039B8" w:rsidRDefault="00A0580A" w:rsidP="00A0580A">
      <w:pPr>
        <w:jc w:val="center"/>
        <w:rPr>
          <w:b/>
          <w:sz w:val="26"/>
          <w:szCs w:val="26"/>
        </w:rPr>
      </w:pPr>
    </w:p>
    <w:p w14:paraId="731BFBF9" w14:textId="7808B09E" w:rsidR="00A0580A" w:rsidRPr="00C039B8" w:rsidRDefault="00A0580A" w:rsidP="00A0580A">
      <w:pPr>
        <w:ind w:firstLine="708"/>
        <w:jc w:val="both"/>
        <w:rPr>
          <w:sz w:val="26"/>
          <w:szCs w:val="26"/>
        </w:rPr>
      </w:pPr>
      <w:r w:rsidRPr="00C039B8">
        <w:rPr>
          <w:sz w:val="26"/>
          <w:szCs w:val="26"/>
        </w:rPr>
        <w:t xml:space="preserve">1. Муниципальному служащему </w:t>
      </w:r>
      <w:proofErr w:type="spellStart"/>
      <w:r w:rsidRPr="00C039B8">
        <w:rPr>
          <w:sz w:val="26"/>
          <w:szCs w:val="26"/>
        </w:rPr>
        <w:t>Пенингского</w:t>
      </w:r>
      <w:proofErr w:type="spellEnd"/>
      <w:r w:rsidRPr="00C039B8">
        <w:rPr>
          <w:sz w:val="26"/>
          <w:szCs w:val="26"/>
        </w:rPr>
        <w:t xml:space="preserve"> сельского поселения гарантируются:</w:t>
      </w:r>
    </w:p>
    <w:p w14:paraId="139E7B2B" w14:textId="77777777" w:rsidR="00A0580A" w:rsidRPr="00C039B8" w:rsidRDefault="00A0580A" w:rsidP="00A0580A">
      <w:pPr>
        <w:jc w:val="both"/>
        <w:rPr>
          <w:sz w:val="26"/>
          <w:szCs w:val="26"/>
        </w:rPr>
      </w:pPr>
      <w:r w:rsidRPr="00C039B8">
        <w:rPr>
          <w:sz w:val="26"/>
          <w:szCs w:val="26"/>
        </w:rPr>
        <w:t>1) условия работы, обеспечивающие исполнение им должностных обязанностей в соответствии с должностной инструкцией;</w:t>
      </w:r>
    </w:p>
    <w:p w14:paraId="41E7CFE7" w14:textId="77777777" w:rsidR="00A0580A" w:rsidRPr="00C039B8" w:rsidRDefault="00A0580A" w:rsidP="00A0580A">
      <w:pPr>
        <w:jc w:val="both"/>
        <w:rPr>
          <w:sz w:val="26"/>
          <w:szCs w:val="26"/>
        </w:rPr>
      </w:pPr>
      <w:r w:rsidRPr="00C039B8">
        <w:rPr>
          <w:sz w:val="26"/>
          <w:szCs w:val="26"/>
        </w:rPr>
        <w:lastRenderedPageBreak/>
        <w:t>2) право на своевременное и в полном объеме получение денежного содержания;</w:t>
      </w:r>
    </w:p>
    <w:p w14:paraId="751F9BFE" w14:textId="77777777" w:rsidR="00A0580A" w:rsidRPr="00C039B8" w:rsidRDefault="00A0580A" w:rsidP="00A0580A">
      <w:pPr>
        <w:jc w:val="both"/>
        <w:rPr>
          <w:sz w:val="26"/>
          <w:szCs w:val="26"/>
        </w:rPr>
      </w:pPr>
      <w:r w:rsidRPr="00C039B8">
        <w:rPr>
          <w:sz w:val="26"/>
          <w:szCs w:val="26"/>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58B05FA0" w14:textId="77777777" w:rsidR="00A0580A" w:rsidRPr="00C039B8" w:rsidRDefault="00A0580A" w:rsidP="00A0580A">
      <w:pPr>
        <w:spacing w:line="312" w:lineRule="auto"/>
        <w:jc w:val="both"/>
        <w:rPr>
          <w:sz w:val="26"/>
          <w:szCs w:val="26"/>
        </w:rPr>
      </w:pPr>
      <w:r w:rsidRPr="00C039B8">
        <w:rPr>
          <w:sz w:val="26"/>
          <w:szCs w:val="26"/>
        </w:rPr>
        <w:t>4) медицинское обслуживание муниципального служащего и членов его семьи, в том числе после выхода муниципального служащего на пенсию;</w:t>
      </w:r>
    </w:p>
    <w:p w14:paraId="01515CD0" w14:textId="77777777" w:rsidR="00A0580A" w:rsidRPr="00C039B8" w:rsidRDefault="00A0580A" w:rsidP="00A0580A">
      <w:pPr>
        <w:spacing w:line="312" w:lineRule="auto"/>
        <w:jc w:val="both"/>
        <w:rPr>
          <w:sz w:val="26"/>
          <w:szCs w:val="26"/>
        </w:rPr>
      </w:pPr>
      <w:r w:rsidRPr="00C039B8">
        <w:rPr>
          <w:sz w:val="26"/>
          <w:szCs w:val="26"/>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29624951" w14:textId="77777777" w:rsidR="00A0580A" w:rsidRPr="00C039B8" w:rsidRDefault="00A0580A" w:rsidP="00A0580A">
      <w:pPr>
        <w:spacing w:line="312" w:lineRule="auto"/>
        <w:jc w:val="both"/>
        <w:rPr>
          <w:sz w:val="26"/>
          <w:szCs w:val="26"/>
        </w:rPr>
      </w:pPr>
      <w:r w:rsidRPr="00C039B8">
        <w:rPr>
          <w:sz w:val="26"/>
          <w:szCs w:val="26"/>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3AA37348" w14:textId="77777777" w:rsidR="00A0580A" w:rsidRPr="00C039B8" w:rsidRDefault="00A0580A" w:rsidP="00A0580A">
      <w:pPr>
        <w:spacing w:line="312" w:lineRule="auto"/>
        <w:jc w:val="both"/>
        <w:rPr>
          <w:sz w:val="26"/>
          <w:szCs w:val="26"/>
        </w:rPr>
      </w:pPr>
      <w:r w:rsidRPr="00C039B8">
        <w:rPr>
          <w:sz w:val="26"/>
          <w:szCs w:val="26"/>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2B8A61BE" w14:textId="77777777" w:rsidR="00A0580A" w:rsidRPr="00C039B8" w:rsidRDefault="00A0580A" w:rsidP="00A0580A">
      <w:pPr>
        <w:spacing w:line="312" w:lineRule="auto"/>
        <w:jc w:val="both"/>
        <w:rPr>
          <w:sz w:val="26"/>
          <w:szCs w:val="26"/>
        </w:rPr>
      </w:pPr>
      <w:r w:rsidRPr="00C039B8">
        <w:rPr>
          <w:sz w:val="26"/>
          <w:szCs w:val="26"/>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76D48A3D" w14:textId="77777777" w:rsidR="00A0580A" w:rsidRPr="00C039B8" w:rsidRDefault="00A0580A" w:rsidP="00A0580A">
      <w:pPr>
        <w:spacing w:line="312" w:lineRule="auto"/>
        <w:jc w:val="both"/>
        <w:rPr>
          <w:sz w:val="26"/>
          <w:szCs w:val="26"/>
        </w:rPr>
      </w:pPr>
      <w:r w:rsidRPr="00C039B8">
        <w:rPr>
          <w:sz w:val="26"/>
          <w:szCs w:val="26"/>
        </w:rPr>
        <w:t>9)  дополнительное профессиональное образование с сохранением на этот период замещаемой должности муниципальной службы и денежного содержания.</w:t>
      </w:r>
    </w:p>
    <w:p w14:paraId="52C84CA8" w14:textId="008FD437" w:rsidR="00A0580A" w:rsidRPr="00C039B8" w:rsidRDefault="00A0580A" w:rsidP="00A0580A">
      <w:pPr>
        <w:ind w:firstLine="708"/>
        <w:jc w:val="both"/>
        <w:rPr>
          <w:sz w:val="26"/>
          <w:szCs w:val="26"/>
        </w:rPr>
      </w:pPr>
      <w:r w:rsidRPr="00C039B8">
        <w:rPr>
          <w:sz w:val="26"/>
          <w:szCs w:val="26"/>
        </w:rPr>
        <w:t>2.</w:t>
      </w:r>
      <w:r w:rsidRPr="00C039B8">
        <w:rPr>
          <w:sz w:val="26"/>
          <w:szCs w:val="26"/>
          <w:shd w:val="clear" w:color="auto" w:fill="F2F1E6"/>
        </w:rPr>
        <w:t xml:space="preserve"> </w:t>
      </w:r>
      <w:r w:rsidRPr="00C039B8">
        <w:rPr>
          <w:sz w:val="26"/>
          <w:szCs w:val="26"/>
        </w:rPr>
        <w:t xml:space="preserve">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24 июля 2007 года № 1107-ЗРК «О муниципальной службе в Республике Карелия», или стажа муниципальной службы, дающего право на ежемесячную доплату к страховой пенсии по старости (инвалидности) в соответствии с частью 1 статьи 15 Закона Республики Карелия от 24 июля 2007 года № 1107-ЗРК «О муниципальной службе в Республике Карелия» (дававшего право на ежемесячную доплату к страховой пенсии по старости в соответствии с частью 1 статьи 11 Закона 1107-ЗРК  в редакции, действовавшей до 1 января 2017 года), Уставом  устанавливается за счет средств бюджета </w:t>
      </w:r>
      <w:proofErr w:type="spellStart"/>
      <w:r w:rsidRPr="00C039B8">
        <w:rPr>
          <w:sz w:val="26"/>
          <w:szCs w:val="26"/>
        </w:rPr>
        <w:t>Пенингского</w:t>
      </w:r>
      <w:proofErr w:type="spellEnd"/>
      <w:r w:rsidRPr="00C039B8">
        <w:rPr>
          <w:sz w:val="26"/>
          <w:szCs w:val="26"/>
        </w:rPr>
        <w:t xml:space="preserve"> сельского поселения выплата единовременного поощрения за время работы в органах местного самоуправления в Республике Карелия с 1 января 1997 года.</w:t>
      </w:r>
    </w:p>
    <w:p w14:paraId="6931A4AB" w14:textId="77777777" w:rsidR="00A0580A" w:rsidRPr="00C039B8" w:rsidRDefault="00A0580A" w:rsidP="00A0580A">
      <w:pPr>
        <w:jc w:val="both"/>
        <w:rPr>
          <w:sz w:val="26"/>
          <w:szCs w:val="26"/>
        </w:rPr>
      </w:pPr>
      <w:r w:rsidRPr="00C039B8">
        <w:rPr>
          <w:sz w:val="26"/>
          <w:szCs w:val="26"/>
        </w:rPr>
        <w:t xml:space="preserve">      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14:paraId="30871395" w14:textId="77777777" w:rsidR="00A0580A" w:rsidRPr="00C039B8" w:rsidRDefault="00A0580A" w:rsidP="00A0580A">
      <w:pPr>
        <w:jc w:val="both"/>
        <w:rPr>
          <w:sz w:val="26"/>
          <w:szCs w:val="26"/>
        </w:rPr>
      </w:pPr>
      <w:r w:rsidRPr="00C039B8">
        <w:rPr>
          <w:sz w:val="26"/>
          <w:szCs w:val="26"/>
        </w:rPr>
        <w:t xml:space="preserve">       Единовременное поощрение выплачивается один раз за все время нахождения на должности муниципальной службы, и его размер не может превышать 10 размеров месячного денежного содержания, исчисленного в соответствии со статьей 139 Трудового кодекса Российской Федерации.</w:t>
      </w:r>
    </w:p>
    <w:p w14:paraId="4906FE57" w14:textId="77777777" w:rsidR="00A0580A" w:rsidRPr="00C039B8" w:rsidRDefault="00A0580A" w:rsidP="00A0580A">
      <w:pPr>
        <w:ind w:firstLine="708"/>
        <w:jc w:val="both"/>
        <w:rPr>
          <w:sz w:val="26"/>
          <w:szCs w:val="26"/>
        </w:rPr>
      </w:pPr>
      <w:r w:rsidRPr="00C039B8">
        <w:rPr>
          <w:sz w:val="26"/>
          <w:szCs w:val="26"/>
        </w:rPr>
        <w:lastRenderedPageBreak/>
        <w:t>3. Муниципальному служащему при ликвидации органа местного самоуправления, сокращения его численности или штата гарантируется:</w:t>
      </w:r>
    </w:p>
    <w:p w14:paraId="2C5826D3" w14:textId="77777777" w:rsidR="00A0580A" w:rsidRPr="00C039B8" w:rsidRDefault="00A0580A" w:rsidP="00A0580A">
      <w:pPr>
        <w:jc w:val="both"/>
        <w:rPr>
          <w:sz w:val="26"/>
          <w:szCs w:val="26"/>
        </w:rPr>
      </w:pPr>
      <w:r w:rsidRPr="00C039B8">
        <w:rPr>
          <w:sz w:val="26"/>
          <w:szCs w:val="26"/>
        </w:rPr>
        <w:t>1) перевод на другую вакантную должность муниципальной службы в данном муниципальном образовании, соответствующую квалификации муниципального служащего без участия в конкурсе;</w:t>
      </w:r>
    </w:p>
    <w:p w14:paraId="4CD6309D" w14:textId="77777777" w:rsidR="00A0580A" w:rsidRPr="00C039B8" w:rsidRDefault="00A0580A" w:rsidP="00A0580A">
      <w:pPr>
        <w:jc w:val="both"/>
        <w:rPr>
          <w:sz w:val="26"/>
          <w:szCs w:val="26"/>
        </w:rPr>
      </w:pPr>
      <w:r w:rsidRPr="00C039B8">
        <w:rPr>
          <w:sz w:val="26"/>
          <w:szCs w:val="26"/>
        </w:rPr>
        <w:t>2) сохранение среднего месячного заработка в соответствии с трудовым законодательством Российской Федерации.</w:t>
      </w:r>
    </w:p>
    <w:p w14:paraId="5013C735" w14:textId="77777777" w:rsidR="00A0580A" w:rsidRPr="00C039B8" w:rsidRDefault="00A0580A" w:rsidP="00A0580A">
      <w:pPr>
        <w:jc w:val="center"/>
        <w:rPr>
          <w:sz w:val="26"/>
          <w:szCs w:val="26"/>
        </w:rPr>
      </w:pPr>
    </w:p>
    <w:p w14:paraId="21CE23BB" w14:textId="5A28CF6E" w:rsidR="00A0580A" w:rsidRPr="00C039B8" w:rsidRDefault="00A0580A" w:rsidP="00A0580A">
      <w:pPr>
        <w:jc w:val="center"/>
        <w:rPr>
          <w:b/>
          <w:sz w:val="26"/>
          <w:szCs w:val="26"/>
        </w:rPr>
      </w:pPr>
      <w:r w:rsidRPr="00C039B8">
        <w:rPr>
          <w:b/>
          <w:sz w:val="26"/>
          <w:szCs w:val="26"/>
        </w:rPr>
        <w:t xml:space="preserve">Статья 36.2. Денежное содержание муниципального служащего </w:t>
      </w:r>
      <w:proofErr w:type="spellStart"/>
      <w:r w:rsidR="00A11194" w:rsidRPr="00C039B8">
        <w:rPr>
          <w:b/>
          <w:sz w:val="26"/>
          <w:szCs w:val="26"/>
        </w:rPr>
        <w:t>Пенингского</w:t>
      </w:r>
      <w:proofErr w:type="spellEnd"/>
      <w:r w:rsidRPr="00C039B8">
        <w:rPr>
          <w:b/>
          <w:sz w:val="26"/>
          <w:szCs w:val="26"/>
        </w:rPr>
        <w:t xml:space="preserve"> сельского поселения.</w:t>
      </w:r>
    </w:p>
    <w:p w14:paraId="7C3D90DA" w14:textId="77777777" w:rsidR="00A0580A" w:rsidRPr="00C039B8" w:rsidRDefault="00A0580A" w:rsidP="00A0580A">
      <w:pPr>
        <w:jc w:val="center"/>
        <w:rPr>
          <w:b/>
          <w:sz w:val="26"/>
          <w:szCs w:val="26"/>
        </w:rPr>
      </w:pPr>
    </w:p>
    <w:p w14:paraId="60EAE5D1" w14:textId="77777777" w:rsidR="00A0580A" w:rsidRPr="00C039B8" w:rsidRDefault="00A0580A" w:rsidP="00A0580A">
      <w:pPr>
        <w:ind w:firstLine="708"/>
        <w:jc w:val="both"/>
        <w:rPr>
          <w:sz w:val="26"/>
          <w:szCs w:val="26"/>
        </w:rPr>
      </w:pPr>
      <w:r w:rsidRPr="00C039B8">
        <w:rPr>
          <w:sz w:val="26"/>
          <w:szCs w:val="26"/>
        </w:rPr>
        <w:t>1.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14:paraId="2E7F6F0C" w14:textId="77777777" w:rsidR="00A0580A" w:rsidRPr="00C039B8" w:rsidRDefault="00A0580A" w:rsidP="00A0580A">
      <w:pPr>
        <w:jc w:val="both"/>
        <w:rPr>
          <w:sz w:val="26"/>
          <w:szCs w:val="26"/>
        </w:rPr>
      </w:pPr>
      <w:r w:rsidRPr="00C039B8">
        <w:rPr>
          <w:sz w:val="26"/>
          <w:szCs w:val="26"/>
        </w:rPr>
        <w:t>К дополнительным выплатам относятся:</w:t>
      </w:r>
    </w:p>
    <w:p w14:paraId="69D3FD51" w14:textId="77777777" w:rsidR="00A0580A" w:rsidRPr="00C039B8" w:rsidRDefault="00A0580A" w:rsidP="00A0580A">
      <w:pPr>
        <w:jc w:val="both"/>
        <w:rPr>
          <w:sz w:val="26"/>
          <w:szCs w:val="26"/>
        </w:rPr>
      </w:pPr>
      <w:r w:rsidRPr="00C039B8">
        <w:rPr>
          <w:sz w:val="26"/>
          <w:szCs w:val="26"/>
        </w:rPr>
        <w:t>- ежемесячная надбавка к должностному окладу за выслугу лет на муниципальной службе;</w:t>
      </w:r>
    </w:p>
    <w:p w14:paraId="04AA0417" w14:textId="77777777" w:rsidR="00A0580A" w:rsidRPr="00C039B8" w:rsidRDefault="00A0580A" w:rsidP="00A0580A">
      <w:pPr>
        <w:jc w:val="both"/>
        <w:rPr>
          <w:sz w:val="26"/>
          <w:szCs w:val="26"/>
        </w:rPr>
      </w:pPr>
      <w:r w:rsidRPr="00C039B8">
        <w:rPr>
          <w:sz w:val="26"/>
          <w:szCs w:val="26"/>
        </w:rPr>
        <w:t>- ежемесячная надбавка к должностному окладу за особые условия муниципальной службы;</w:t>
      </w:r>
    </w:p>
    <w:p w14:paraId="096B9CE8" w14:textId="77777777" w:rsidR="00A0580A" w:rsidRPr="00C039B8" w:rsidRDefault="00A0580A" w:rsidP="00A0580A">
      <w:pPr>
        <w:jc w:val="both"/>
        <w:rPr>
          <w:sz w:val="26"/>
          <w:szCs w:val="26"/>
        </w:rPr>
      </w:pPr>
      <w:r w:rsidRPr="00C039B8">
        <w:rPr>
          <w:sz w:val="26"/>
          <w:szCs w:val="26"/>
        </w:rPr>
        <w:t>- ежемесячная надбавка за классный чин;</w:t>
      </w:r>
    </w:p>
    <w:p w14:paraId="006F2CC1" w14:textId="77777777" w:rsidR="00A0580A" w:rsidRPr="00C039B8" w:rsidRDefault="00A0580A" w:rsidP="00A0580A">
      <w:pPr>
        <w:jc w:val="both"/>
        <w:rPr>
          <w:sz w:val="26"/>
          <w:szCs w:val="26"/>
        </w:rPr>
      </w:pPr>
      <w:r w:rsidRPr="00C039B8">
        <w:rPr>
          <w:sz w:val="26"/>
          <w:szCs w:val="26"/>
        </w:rPr>
        <w:t>- ежемесячная процентная надбавка к должностному окладу за работу со сведениями, составляющими государственную тайну;</w:t>
      </w:r>
    </w:p>
    <w:p w14:paraId="44148BA1" w14:textId="77777777" w:rsidR="00A0580A" w:rsidRPr="00C039B8" w:rsidRDefault="00A0580A" w:rsidP="00A0580A">
      <w:pPr>
        <w:jc w:val="both"/>
        <w:rPr>
          <w:sz w:val="26"/>
          <w:szCs w:val="26"/>
        </w:rPr>
      </w:pPr>
      <w:r w:rsidRPr="00C039B8">
        <w:rPr>
          <w:sz w:val="26"/>
          <w:szCs w:val="26"/>
        </w:rPr>
        <w:t>- ежемесячная надбавка к должностному окладу муниципальному служащему, имеющему ученую степень кандидата или доктора наук;</w:t>
      </w:r>
    </w:p>
    <w:p w14:paraId="633D7D13" w14:textId="77777777" w:rsidR="00A0580A" w:rsidRPr="00C039B8" w:rsidRDefault="00A0580A" w:rsidP="00A0580A">
      <w:pPr>
        <w:jc w:val="both"/>
        <w:rPr>
          <w:sz w:val="26"/>
          <w:szCs w:val="26"/>
        </w:rPr>
      </w:pPr>
      <w:r w:rsidRPr="00C039B8">
        <w:rPr>
          <w:sz w:val="26"/>
          <w:szCs w:val="26"/>
        </w:rPr>
        <w:t>- премии;</w:t>
      </w:r>
    </w:p>
    <w:p w14:paraId="48F4222F" w14:textId="77777777" w:rsidR="00A0580A" w:rsidRPr="00C039B8" w:rsidRDefault="00A0580A" w:rsidP="00A0580A">
      <w:pPr>
        <w:jc w:val="both"/>
        <w:rPr>
          <w:sz w:val="26"/>
          <w:szCs w:val="26"/>
        </w:rPr>
      </w:pPr>
      <w:r w:rsidRPr="00C039B8">
        <w:rPr>
          <w:sz w:val="26"/>
          <w:szCs w:val="26"/>
        </w:rPr>
        <w:t>- материальная помощь.</w:t>
      </w:r>
    </w:p>
    <w:p w14:paraId="58D04E92" w14:textId="77777777" w:rsidR="00A0580A" w:rsidRPr="00C039B8" w:rsidRDefault="00A0580A" w:rsidP="00A0580A">
      <w:pPr>
        <w:ind w:firstLine="708"/>
        <w:jc w:val="both"/>
        <w:rPr>
          <w:sz w:val="26"/>
          <w:szCs w:val="26"/>
        </w:rPr>
      </w:pPr>
      <w:r w:rsidRPr="00C039B8">
        <w:rPr>
          <w:sz w:val="26"/>
          <w:szCs w:val="26"/>
        </w:rPr>
        <w:t>На денежное содержание муниципального служащего начисляется районный коэффициент и процентная надбавка за стаж работы в районах Крайнего Севера и приравненных к ним местностях, установленные федеральным законодательством.</w:t>
      </w:r>
    </w:p>
    <w:p w14:paraId="4A632DA6" w14:textId="77777777" w:rsidR="00A0580A" w:rsidRPr="00C039B8" w:rsidRDefault="00A0580A" w:rsidP="00A0580A">
      <w:pPr>
        <w:ind w:firstLine="708"/>
        <w:jc w:val="both"/>
        <w:rPr>
          <w:sz w:val="26"/>
          <w:szCs w:val="26"/>
        </w:rPr>
      </w:pPr>
      <w:r w:rsidRPr="00C039B8">
        <w:rPr>
          <w:sz w:val="26"/>
          <w:szCs w:val="26"/>
        </w:rPr>
        <w:t>Размер должностного оклада, а также размер ежемесячных и иных дополнительных выплат и порядок их осуществления устанавливаются решениями Совета.</w:t>
      </w:r>
    </w:p>
    <w:p w14:paraId="59DB27BF" w14:textId="77777777" w:rsidR="00A0580A" w:rsidRPr="00C039B8" w:rsidRDefault="00A0580A" w:rsidP="00A0580A">
      <w:pPr>
        <w:ind w:firstLine="708"/>
        <w:jc w:val="both"/>
        <w:rPr>
          <w:sz w:val="26"/>
          <w:szCs w:val="26"/>
        </w:rPr>
      </w:pPr>
      <w:r w:rsidRPr="00C039B8">
        <w:rPr>
          <w:sz w:val="26"/>
          <w:szCs w:val="26"/>
        </w:rPr>
        <w:t>Размеры окладов муниципальных служащих увеличиваются (индексируются) в соответствии с решением Совета о повышении должностных окладов лиц, замещающих должности муниципальной службы в органах местного самоуправления с учетом инфляции (потребительских цен).</w:t>
      </w:r>
    </w:p>
    <w:p w14:paraId="4790C08C" w14:textId="5379CBEF" w:rsidR="00A0580A" w:rsidRPr="00C039B8" w:rsidRDefault="00A0580A" w:rsidP="00A0580A">
      <w:pPr>
        <w:ind w:firstLine="708"/>
        <w:jc w:val="both"/>
        <w:rPr>
          <w:sz w:val="26"/>
          <w:szCs w:val="26"/>
        </w:rPr>
      </w:pPr>
      <w:r w:rsidRPr="00C039B8">
        <w:rPr>
          <w:sz w:val="26"/>
          <w:szCs w:val="26"/>
        </w:rPr>
        <w:t xml:space="preserve">2. Финансовое обеспечение деятельности и иные выплаты лицам, замещающим муниципальные должности муниципальной службы, осуществляется за счет средств местного бюджета </w:t>
      </w:r>
      <w:proofErr w:type="spellStart"/>
      <w:r w:rsidR="00A11194" w:rsidRPr="00C039B8">
        <w:rPr>
          <w:sz w:val="26"/>
          <w:szCs w:val="26"/>
        </w:rPr>
        <w:t>Пенингского</w:t>
      </w:r>
      <w:proofErr w:type="spellEnd"/>
      <w:r w:rsidRPr="00C039B8">
        <w:rPr>
          <w:sz w:val="26"/>
          <w:szCs w:val="26"/>
        </w:rPr>
        <w:t xml:space="preserve"> сельского поселения.</w:t>
      </w:r>
    </w:p>
    <w:p w14:paraId="1737A5DC" w14:textId="77777777" w:rsidR="00A0580A" w:rsidRPr="00C039B8" w:rsidRDefault="00A0580A" w:rsidP="00A0580A">
      <w:pPr>
        <w:rPr>
          <w:sz w:val="26"/>
          <w:szCs w:val="26"/>
        </w:rPr>
      </w:pPr>
      <w:r w:rsidRPr="00C039B8">
        <w:rPr>
          <w:sz w:val="26"/>
          <w:szCs w:val="26"/>
        </w:rPr>
        <w:t> </w:t>
      </w:r>
    </w:p>
    <w:p w14:paraId="4CE2AB15" w14:textId="77777777" w:rsidR="00A0580A" w:rsidRPr="00C039B8" w:rsidRDefault="00A0580A" w:rsidP="00A0580A">
      <w:pPr>
        <w:jc w:val="center"/>
        <w:rPr>
          <w:b/>
          <w:sz w:val="26"/>
          <w:szCs w:val="26"/>
        </w:rPr>
      </w:pPr>
      <w:r w:rsidRPr="00C039B8">
        <w:rPr>
          <w:b/>
          <w:sz w:val="26"/>
          <w:szCs w:val="26"/>
        </w:rPr>
        <w:t>Статья 36.3. Дополнительные гарантии муниципальным служащим, находящимся на страховой пенсии по старости, пенсии по инвалидности и имеющим стаж работы на муниципальной службе.</w:t>
      </w:r>
    </w:p>
    <w:p w14:paraId="2ECA2D61" w14:textId="77777777" w:rsidR="00A0580A" w:rsidRPr="00C039B8" w:rsidRDefault="00A0580A" w:rsidP="00A0580A">
      <w:pPr>
        <w:jc w:val="center"/>
        <w:rPr>
          <w:b/>
          <w:sz w:val="26"/>
          <w:szCs w:val="26"/>
        </w:rPr>
      </w:pPr>
    </w:p>
    <w:p w14:paraId="1D3BB988" w14:textId="77777777" w:rsidR="00A0580A" w:rsidRPr="00C039B8" w:rsidRDefault="00A0580A" w:rsidP="00A0580A">
      <w:pPr>
        <w:ind w:firstLine="708"/>
        <w:jc w:val="both"/>
        <w:rPr>
          <w:sz w:val="26"/>
          <w:szCs w:val="26"/>
        </w:rPr>
      </w:pPr>
      <w:r w:rsidRPr="00C039B8">
        <w:rPr>
          <w:sz w:val="26"/>
          <w:szCs w:val="26"/>
        </w:rPr>
        <w:t xml:space="preserve">1. 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r w:rsidRPr="00C039B8">
        <w:rPr>
          <w:sz w:val="26"/>
          <w:szCs w:val="26"/>
          <w:u w:val="single"/>
        </w:rPr>
        <w:t>приложению</w:t>
      </w:r>
      <w:r w:rsidRPr="00C039B8">
        <w:rPr>
          <w:sz w:val="26"/>
          <w:szCs w:val="26"/>
        </w:rPr>
        <w:t xml:space="preserve"> к Федеральному закону от 15 декабря 2001 года </w:t>
      </w:r>
      <w:r w:rsidRPr="00C039B8">
        <w:rPr>
          <w:sz w:val="26"/>
          <w:szCs w:val="26"/>
        </w:rPr>
        <w:lastRenderedPageBreak/>
        <w:t xml:space="preserve">N 166-ФЗ  "О государственном пенсионном обеспечении в Российской Федерации",  устанавливается ежемесячная доплата к страховой пенсии по старости (по инвалидности), назначенной в соответствии с Федеральным </w:t>
      </w:r>
      <w:r w:rsidRPr="00C039B8">
        <w:rPr>
          <w:sz w:val="26"/>
          <w:szCs w:val="26"/>
          <w:u w:val="single"/>
        </w:rPr>
        <w:t>законом</w:t>
      </w:r>
      <w:r w:rsidRPr="00C039B8">
        <w:rPr>
          <w:sz w:val="26"/>
          <w:szCs w:val="26"/>
        </w:rPr>
        <w:t xml:space="preserve"> от 28 декабря 2013 года N 400-ФЗ "О страховых пенсиях"   либо досрочно назначенной в соответствии с </w:t>
      </w:r>
      <w:r w:rsidRPr="00C039B8">
        <w:rPr>
          <w:sz w:val="26"/>
          <w:szCs w:val="26"/>
          <w:u w:val="single"/>
        </w:rPr>
        <w:t>Законом</w:t>
      </w:r>
      <w:r w:rsidRPr="00C039B8">
        <w:rPr>
          <w:sz w:val="26"/>
          <w:szCs w:val="26"/>
        </w:rPr>
        <w:t xml:space="preserve"> Российской Федерации от 19 апреля 1991 года N 1032-1 "О занятости населения в Российской Федерации". </w:t>
      </w:r>
    </w:p>
    <w:p w14:paraId="17496156" w14:textId="77777777" w:rsidR="00A0580A" w:rsidRPr="00C039B8" w:rsidRDefault="00A0580A" w:rsidP="00A0580A">
      <w:pPr>
        <w:ind w:firstLine="708"/>
        <w:jc w:val="both"/>
        <w:rPr>
          <w:sz w:val="26"/>
          <w:szCs w:val="26"/>
        </w:rPr>
      </w:pPr>
      <w:r w:rsidRPr="00C039B8">
        <w:rPr>
          <w:sz w:val="26"/>
          <w:szCs w:val="26"/>
        </w:rPr>
        <w:t>Лицам, имеющим одновременно право на ежемесячную доплату в соответствии с настоящей статьей, ежемесячную доплату к страховой пенсии по старости, устанавливаемую в соответствии с Законом Республики Карелия от 10 января 1997 года №167-ЗРК «О государственной службе Республики Карелия» (далее - Закон Республики Карелия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 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службы субъектов Российской Федерации или муниципальной службы, назначается доплата в соответствии с настоящей статьей или одна из указанных выплат по их выбору</w:t>
      </w:r>
      <w:r w:rsidRPr="00C039B8">
        <w:rPr>
          <w:color w:val="996600"/>
          <w:sz w:val="26"/>
          <w:szCs w:val="26"/>
          <w:shd w:val="clear" w:color="auto" w:fill="F2F1E6"/>
        </w:rPr>
        <w:t>.</w:t>
      </w:r>
    </w:p>
    <w:p w14:paraId="7527EC4B" w14:textId="7C034094" w:rsidR="00A0580A" w:rsidRPr="00C039B8" w:rsidRDefault="00A11194" w:rsidP="00A0580A">
      <w:pPr>
        <w:jc w:val="both"/>
        <w:rPr>
          <w:sz w:val="26"/>
          <w:szCs w:val="26"/>
        </w:rPr>
      </w:pPr>
      <w:r w:rsidRPr="00C039B8">
        <w:rPr>
          <w:sz w:val="26"/>
          <w:szCs w:val="26"/>
        </w:rPr>
        <w:t xml:space="preserve">Размер </w:t>
      </w:r>
      <w:r w:rsidR="00A0580A" w:rsidRPr="00C039B8">
        <w:rPr>
          <w:sz w:val="26"/>
          <w:szCs w:val="26"/>
        </w:rPr>
        <w:t xml:space="preserve">ежемесячной доплаты не может превышать 80 процентов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        </w:t>
      </w:r>
    </w:p>
    <w:p w14:paraId="17A0E119" w14:textId="60B787F9" w:rsidR="00A0580A" w:rsidRPr="00C039B8" w:rsidRDefault="00A0580A" w:rsidP="00A0580A">
      <w:pPr>
        <w:jc w:val="both"/>
        <w:rPr>
          <w:sz w:val="26"/>
          <w:szCs w:val="26"/>
        </w:rPr>
      </w:pPr>
      <w:r w:rsidRPr="00C039B8">
        <w:rPr>
          <w:sz w:val="26"/>
          <w:szCs w:val="26"/>
        </w:rPr>
        <w:t>      </w:t>
      </w:r>
      <w:r w:rsidR="00A11194" w:rsidRPr="00C039B8">
        <w:rPr>
          <w:sz w:val="26"/>
          <w:szCs w:val="26"/>
        </w:rPr>
        <w:t xml:space="preserve">Минимальный </w:t>
      </w:r>
      <w:r w:rsidRPr="00C039B8">
        <w:rPr>
          <w:sz w:val="26"/>
          <w:szCs w:val="26"/>
        </w:rPr>
        <w:t xml:space="preserve">размер ежемесячной доплаты не может </w:t>
      </w:r>
      <w:proofErr w:type="gramStart"/>
      <w:r w:rsidRPr="00C039B8">
        <w:rPr>
          <w:sz w:val="26"/>
          <w:szCs w:val="26"/>
        </w:rPr>
        <w:t>быть  меньше</w:t>
      </w:r>
      <w:proofErr w:type="gramEnd"/>
      <w:r w:rsidRPr="00C039B8">
        <w:rPr>
          <w:sz w:val="26"/>
          <w:szCs w:val="26"/>
        </w:rPr>
        <w:t xml:space="preserve"> 20 процентов его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11E84CA2" w14:textId="104967F9" w:rsidR="00A0580A" w:rsidRPr="00C039B8" w:rsidRDefault="00A0580A" w:rsidP="00A0580A">
      <w:pPr>
        <w:jc w:val="both"/>
        <w:rPr>
          <w:sz w:val="26"/>
          <w:szCs w:val="26"/>
        </w:rPr>
      </w:pPr>
      <w:r w:rsidRPr="00C039B8">
        <w:rPr>
          <w:sz w:val="26"/>
          <w:szCs w:val="26"/>
        </w:rPr>
        <w:t>Порядок назначения, перерасчета и выплаты ежемесячной доплаты устанавливается решением Совет</w:t>
      </w:r>
      <w:r w:rsidR="00A11194" w:rsidRPr="00C039B8">
        <w:rPr>
          <w:sz w:val="26"/>
          <w:szCs w:val="26"/>
        </w:rPr>
        <w:t xml:space="preserve">а </w:t>
      </w:r>
      <w:proofErr w:type="spellStart"/>
      <w:proofErr w:type="gramStart"/>
      <w:r w:rsidR="00A11194" w:rsidRPr="00C039B8">
        <w:rPr>
          <w:sz w:val="26"/>
          <w:szCs w:val="26"/>
        </w:rPr>
        <w:t>Пенингского</w:t>
      </w:r>
      <w:proofErr w:type="spellEnd"/>
      <w:r w:rsidR="00A11194" w:rsidRPr="00C039B8">
        <w:rPr>
          <w:sz w:val="26"/>
          <w:szCs w:val="26"/>
        </w:rPr>
        <w:t xml:space="preserve"> </w:t>
      </w:r>
      <w:r w:rsidRPr="00C039B8">
        <w:rPr>
          <w:sz w:val="26"/>
          <w:szCs w:val="26"/>
        </w:rPr>
        <w:t xml:space="preserve"> сельского</w:t>
      </w:r>
      <w:proofErr w:type="gramEnd"/>
      <w:r w:rsidRPr="00C039B8">
        <w:rPr>
          <w:sz w:val="26"/>
          <w:szCs w:val="26"/>
        </w:rPr>
        <w:t xml:space="preserve"> поселения.</w:t>
      </w:r>
    </w:p>
    <w:p w14:paraId="17D0A072" w14:textId="77777777" w:rsidR="00A0580A" w:rsidRPr="00C039B8" w:rsidRDefault="00A0580A" w:rsidP="00A0580A">
      <w:pPr>
        <w:ind w:firstLine="708"/>
        <w:jc w:val="both"/>
        <w:rPr>
          <w:sz w:val="26"/>
          <w:szCs w:val="26"/>
        </w:rPr>
      </w:pPr>
      <w:r w:rsidRPr="00C039B8">
        <w:rPr>
          <w:sz w:val="26"/>
          <w:szCs w:val="26"/>
        </w:rPr>
        <w:t>2. Месячный должностной оклад с начислением районного коэффициента и процентной надбавки за работу в районах Крайнего Севера и приравненных к ним местностях муниципального служащего для исчисления размера ежемесячной доплаты к страховой пенсии по старости (инвалидности) определяется по должности, занимаемой им на день прекращения муниципальной службы или на день достижения возраста, дающего право на страховую пенсию по старости (инвалидности), по выбору лица, обратившегося за установлением доплаты к пенсии, но не ранее 1 января 1997 года.</w:t>
      </w:r>
    </w:p>
    <w:p w14:paraId="39A7F4BB" w14:textId="77777777" w:rsidR="00A0580A" w:rsidRPr="00C039B8" w:rsidRDefault="00A0580A" w:rsidP="00A0580A">
      <w:pPr>
        <w:ind w:firstLine="708"/>
        <w:jc w:val="both"/>
        <w:rPr>
          <w:sz w:val="26"/>
          <w:szCs w:val="26"/>
        </w:rPr>
      </w:pPr>
      <w:r w:rsidRPr="00C039B8">
        <w:rPr>
          <w:sz w:val="26"/>
          <w:szCs w:val="26"/>
        </w:rPr>
        <w:t xml:space="preserve">3. Размер ежемесячной доплаты пересчитывается при увеличении в централизованном порядке месячного должностного оклада с начислением районного коэффициента и процентной надбавки за работу в районах Крайнего </w:t>
      </w:r>
      <w:r w:rsidRPr="00C039B8">
        <w:rPr>
          <w:sz w:val="26"/>
          <w:szCs w:val="26"/>
        </w:rPr>
        <w:lastRenderedPageBreak/>
        <w:t>Севера и приравненных к ним местностях по соответствующей должности муниципального служащего. Размер ежемесячной доплаты пересчитывается также в случае последующего после назначения ежемесячной доплаты увеличения продолжительности стажа муниципальной службы, с учетом которого определяется размер указанной доплаты, и (или) замещения должности муниципальной службы с более высоким должностным окладом. Ежемесячная доплата в новом размере пересчитывается со дня увеличения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14:paraId="572C169D" w14:textId="1D139C3D" w:rsidR="00A0580A" w:rsidRPr="00C039B8" w:rsidRDefault="00A0580A" w:rsidP="006D5018">
      <w:pPr>
        <w:ind w:firstLine="708"/>
        <w:jc w:val="both"/>
        <w:rPr>
          <w:sz w:val="26"/>
          <w:szCs w:val="26"/>
        </w:rPr>
      </w:pPr>
      <w:r w:rsidRPr="00C039B8">
        <w:rPr>
          <w:sz w:val="26"/>
          <w:szCs w:val="26"/>
        </w:rPr>
        <w:t>4. Ежемесячная доплата к страховой пенсии по старости (</w:t>
      </w:r>
      <w:proofErr w:type="gramStart"/>
      <w:r w:rsidRPr="00C039B8">
        <w:rPr>
          <w:sz w:val="26"/>
          <w:szCs w:val="26"/>
        </w:rPr>
        <w:t>инвалидности)  устанавливается</w:t>
      </w:r>
      <w:proofErr w:type="gramEnd"/>
      <w:r w:rsidRPr="00C039B8">
        <w:rPr>
          <w:sz w:val="26"/>
          <w:szCs w:val="26"/>
        </w:rPr>
        <w:t xml:space="preserve"> с момента подачи заявления и оставления муниципальной должности.</w:t>
      </w:r>
      <w:r w:rsidR="006D5018">
        <w:rPr>
          <w:sz w:val="26"/>
          <w:szCs w:val="26"/>
        </w:rPr>
        <w:t xml:space="preserve"> </w:t>
      </w:r>
      <w:r w:rsidRPr="00C039B8">
        <w:rPr>
          <w:sz w:val="26"/>
          <w:szCs w:val="26"/>
        </w:rPr>
        <w:t>Доплата к пенсии устанавливается на срок назначения пенсии, к которой она производится.</w:t>
      </w:r>
    </w:p>
    <w:p w14:paraId="516C682A" w14:textId="7E5BCD01" w:rsidR="00A0580A" w:rsidRPr="00C039B8" w:rsidRDefault="00A0580A" w:rsidP="00A0580A">
      <w:pPr>
        <w:ind w:firstLine="708"/>
        <w:jc w:val="both"/>
        <w:rPr>
          <w:sz w:val="26"/>
          <w:szCs w:val="26"/>
        </w:rPr>
      </w:pPr>
      <w:r w:rsidRPr="00C039B8">
        <w:rPr>
          <w:sz w:val="26"/>
          <w:szCs w:val="26"/>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14:paraId="18A3CF58" w14:textId="5B4F7740" w:rsidR="00EA2323" w:rsidRPr="00C039B8" w:rsidRDefault="00EA2323" w:rsidP="00EA2323">
      <w:pPr>
        <w:ind w:firstLine="540"/>
        <w:jc w:val="both"/>
        <w:rPr>
          <w:sz w:val="26"/>
          <w:szCs w:val="26"/>
        </w:rPr>
      </w:pPr>
      <w:r w:rsidRPr="00C039B8">
        <w:rPr>
          <w:sz w:val="26"/>
          <w:szCs w:val="26"/>
        </w:rPr>
        <w:t>5.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5F56225B" w14:textId="77777777" w:rsidR="00EA2323" w:rsidRPr="00C039B8" w:rsidRDefault="00EA2323" w:rsidP="00EA2323">
      <w:pPr>
        <w:ind w:firstLine="540"/>
        <w:jc w:val="both"/>
        <w:rPr>
          <w:sz w:val="26"/>
          <w:szCs w:val="26"/>
        </w:rPr>
      </w:pPr>
      <w:r w:rsidRPr="00C039B8">
        <w:rPr>
          <w:sz w:val="26"/>
          <w:szCs w:val="26"/>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0670F087" w14:textId="77777777" w:rsidR="00EA2323" w:rsidRPr="00C039B8" w:rsidRDefault="00EA2323" w:rsidP="00EA2323">
      <w:pPr>
        <w:ind w:firstLine="540"/>
        <w:jc w:val="both"/>
        <w:rPr>
          <w:sz w:val="26"/>
          <w:szCs w:val="26"/>
        </w:rPr>
      </w:pPr>
      <w:r w:rsidRPr="00C039B8">
        <w:rPr>
          <w:sz w:val="26"/>
          <w:szCs w:val="26"/>
        </w:rPr>
        <w:t>Ежегодный основной оплачиваемый отпуск предоставляется муниципальному служащему продолжительностью 30 календарных дней</w:t>
      </w:r>
    </w:p>
    <w:p w14:paraId="35C81AFF" w14:textId="77777777" w:rsidR="00EA2323" w:rsidRPr="00C039B8" w:rsidRDefault="00EA2323" w:rsidP="00EA2323">
      <w:pPr>
        <w:ind w:firstLine="540"/>
        <w:jc w:val="both"/>
        <w:rPr>
          <w:sz w:val="26"/>
          <w:szCs w:val="26"/>
        </w:rPr>
      </w:pPr>
      <w:r w:rsidRPr="00C039B8">
        <w:rPr>
          <w:sz w:val="26"/>
          <w:szCs w:val="26"/>
        </w:rPr>
        <w:t>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 и составляет не более 10 календарных дней.</w:t>
      </w:r>
    </w:p>
    <w:p w14:paraId="58C08C11" w14:textId="77777777" w:rsidR="00EA2323" w:rsidRPr="00C039B8" w:rsidRDefault="00EA2323" w:rsidP="00EA2323">
      <w:pPr>
        <w:ind w:firstLine="540"/>
        <w:jc w:val="both"/>
        <w:rPr>
          <w:sz w:val="26"/>
          <w:szCs w:val="26"/>
        </w:rPr>
      </w:pPr>
      <w:r w:rsidRPr="00C039B8">
        <w:rPr>
          <w:sz w:val="26"/>
          <w:szCs w:val="26"/>
        </w:rPr>
        <w:t xml:space="preserve">Муниципальным служащим, имеющим ненормированный служебный день, предоставляется ежегодный дополнительный оплачиваемый отпуск </w:t>
      </w:r>
      <w:proofErr w:type="gramStart"/>
      <w:r w:rsidRPr="00C039B8">
        <w:rPr>
          <w:sz w:val="26"/>
          <w:szCs w:val="26"/>
        </w:rPr>
        <w:t>продолжительностью  3</w:t>
      </w:r>
      <w:proofErr w:type="gramEnd"/>
      <w:r w:rsidRPr="00C039B8">
        <w:rPr>
          <w:sz w:val="26"/>
          <w:szCs w:val="26"/>
        </w:rPr>
        <w:t xml:space="preserve"> календарных дня. </w:t>
      </w:r>
    </w:p>
    <w:p w14:paraId="6DCA4370" w14:textId="77777777" w:rsidR="00EA2323" w:rsidRPr="00C039B8" w:rsidRDefault="00EA2323" w:rsidP="00EA2323">
      <w:pPr>
        <w:ind w:firstLine="540"/>
        <w:jc w:val="both"/>
        <w:rPr>
          <w:sz w:val="26"/>
          <w:szCs w:val="26"/>
        </w:rPr>
      </w:pPr>
      <w:r w:rsidRPr="00C039B8">
        <w:rPr>
          <w:sz w:val="26"/>
          <w:szCs w:val="26"/>
        </w:rPr>
        <w:t>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14:paraId="038A02AC" w14:textId="77777777" w:rsidR="00EA2323" w:rsidRPr="00C039B8" w:rsidRDefault="00EA2323" w:rsidP="00EA2323">
      <w:pPr>
        <w:ind w:firstLine="540"/>
        <w:jc w:val="both"/>
        <w:rPr>
          <w:sz w:val="26"/>
          <w:szCs w:val="26"/>
        </w:rPr>
      </w:pPr>
      <w:r w:rsidRPr="00C039B8">
        <w:rPr>
          <w:sz w:val="26"/>
          <w:szCs w:val="26"/>
        </w:rPr>
        <w:t>Муниципальному служащему предоставляется отпуск без сохранения денежного содержания в случаях, предусмотренных федеральными законами.</w:t>
      </w:r>
    </w:p>
    <w:p w14:paraId="60953203" w14:textId="77777777" w:rsidR="00EA2323" w:rsidRPr="00C039B8" w:rsidRDefault="00EA2323" w:rsidP="00EA2323">
      <w:pPr>
        <w:ind w:firstLine="540"/>
        <w:jc w:val="both"/>
        <w:rPr>
          <w:sz w:val="26"/>
          <w:szCs w:val="26"/>
        </w:rPr>
      </w:pPr>
      <w:r w:rsidRPr="00C039B8">
        <w:rPr>
          <w:sz w:val="26"/>
          <w:szCs w:val="26"/>
        </w:rPr>
        <w:t xml:space="preserve">Право на использование отпуска за первый год работы возникает у лица, замещающего должность муниципальной службы по истечении шести месяцев его непрерывной работы в данном органе местного самоуправления. По соглашению </w:t>
      </w:r>
      <w:r w:rsidRPr="00C039B8">
        <w:rPr>
          <w:sz w:val="26"/>
          <w:szCs w:val="26"/>
        </w:rPr>
        <w:lastRenderedPageBreak/>
        <w:t>сторон оплачиваемый отпуск может быть предоставлен и до истечения шести месяцев.</w:t>
      </w:r>
    </w:p>
    <w:p w14:paraId="56AC7967" w14:textId="674FD486" w:rsidR="00EA2323" w:rsidRPr="00C039B8" w:rsidRDefault="00EA2323" w:rsidP="00EA2323">
      <w:pPr>
        <w:ind w:firstLine="540"/>
        <w:jc w:val="both"/>
        <w:rPr>
          <w:sz w:val="26"/>
          <w:szCs w:val="26"/>
        </w:rPr>
      </w:pPr>
      <w:r w:rsidRPr="00C039B8">
        <w:rPr>
          <w:sz w:val="26"/>
          <w:szCs w:val="26"/>
        </w:rPr>
        <w:t>Оплата отпусков производится за счет средств местного бюджета.</w:t>
      </w:r>
    </w:p>
    <w:p w14:paraId="7C98FF67" w14:textId="148B13BF" w:rsidR="00C039B8" w:rsidRPr="00C039B8" w:rsidRDefault="00C039B8" w:rsidP="00EA2323">
      <w:pPr>
        <w:ind w:firstLine="540"/>
        <w:jc w:val="both"/>
        <w:rPr>
          <w:sz w:val="26"/>
          <w:szCs w:val="26"/>
        </w:rPr>
      </w:pPr>
    </w:p>
    <w:p w14:paraId="43E8C1FB" w14:textId="712E312B" w:rsidR="00C0779C" w:rsidRDefault="00C039B8" w:rsidP="00EA2323">
      <w:pPr>
        <w:ind w:firstLine="540"/>
        <w:jc w:val="both"/>
        <w:rPr>
          <w:sz w:val="26"/>
          <w:szCs w:val="26"/>
        </w:rPr>
      </w:pPr>
      <w:r w:rsidRPr="00C039B8">
        <w:rPr>
          <w:sz w:val="26"/>
          <w:szCs w:val="26"/>
        </w:rPr>
        <w:t>1.1</w:t>
      </w:r>
      <w:r w:rsidR="006D5018">
        <w:rPr>
          <w:sz w:val="26"/>
          <w:szCs w:val="26"/>
        </w:rPr>
        <w:t>1</w:t>
      </w:r>
      <w:r w:rsidRPr="00C039B8">
        <w:rPr>
          <w:sz w:val="26"/>
          <w:szCs w:val="26"/>
        </w:rPr>
        <w:t xml:space="preserve"> первый абзац пункта 8 </w:t>
      </w:r>
      <w:r w:rsidR="00C0779C">
        <w:rPr>
          <w:sz w:val="26"/>
          <w:szCs w:val="26"/>
        </w:rPr>
        <w:t>статьи 38 Устава</w:t>
      </w:r>
    </w:p>
    <w:p w14:paraId="36814DA5" w14:textId="0DBA6CB3" w:rsidR="00C039B8" w:rsidRPr="00C039B8" w:rsidRDefault="00C039B8" w:rsidP="00EA2323">
      <w:pPr>
        <w:ind w:firstLine="540"/>
        <w:jc w:val="both"/>
        <w:rPr>
          <w:sz w:val="26"/>
          <w:szCs w:val="26"/>
        </w:rPr>
      </w:pPr>
      <w:r w:rsidRPr="00C039B8">
        <w:rPr>
          <w:sz w:val="26"/>
          <w:szCs w:val="26"/>
        </w:rPr>
        <w:t xml:space="preserve">дополнить </w:t>
      </w:r>
      <w:proofErr w:type="gramStart"/>
      <w:r w:rsidRPr="00C039B8">
        <w:rPr>
          <w:sz w:val="26"/>
          <w:szCs w:val="26"/>
        </w:rPr>
        <w:t>словами  -</w:t>
      </w:r>
      <w:proofErr w:type="gramEnd"/>
      <w:r w:rsidRPr="00C039B8">
        <w:rPr>
          <w:sz w:val="26"/>
          <w:szCs w:val="26"/>
        </w:rPr>
        <w:t xml:space="preserve">  газета «</w:t>
      </w:r>
      <w:proofErr w:type="spellStart"/>
      <w:r w:rsidRPr="00C039B8">
        <w:rPr>
          <w:sz w:val="26"/>
          <w:szCs w:val="26"/>
        </w:rPr>
        <w:t>Муезерсклес</w:t>
      </w:r>
      <w:proofErr w:type="spellEnd"/>
      <w:r w:rsidRPr="00C039B8">
        <w:rPr>
          <w:sz w:val="26"/>
          <w:szCs w:val="26"/>
        </w:rPr>
        <w:t>»</w:t>
      </w:r>
    </w:p>
    <w:p w14:paraId="4B1442B6" w14:textId="63500C78" w:rsidR="00915300" w:rsidRPr="00C039B8" w:rsidRDefault="00915300" w:rsidP="00EA2323">
      <w:pPr>
        <w:ind w:firstLine="540"/>
        <w:jc w:val="both"/>
        <w:rPr>
          <w:sz w:val="26"/>
          <w:szCs w:val="26"/>
        </w:rPr>
      </w:pPr>
    </w:p>
    <w:p w14:paraId="10FB34F5" w14:textId="5D7E9C87" w:rsidR="00915300" w:rsidRPr="00C039B8" w:rsidRDefault="00C039B8" w:rsidP="00EA2323">
      <w:pPr>
        <w:ind w:firstLine="540"/>
        <w:jc w:val="both"/>
        <w:rPr>
          <w:sz w:val="26"/>
          <w:szCs w:val="26"/>
        </w:rPr>
      </w:pPr>
      <w:r w:rsidRPr="00C039B8">
        <w:rPr>
          <w:sz w:val="26"/>
          <w:szCs w:val="26"/>
        </w:rPr>
        <w:t>1.1</w:t>
      </w:r>
      <w:r w:rsidR="006D5018">
        <w:rPr>
          <w:sz w:val="26"/>
          <w:szCs w:val="26"/>
        </w:rPr>
        <w:t>2</w:t>
      </w:r>
      <w:r w:rsidRPr="00C039B8">
        <w:rPr>
          <w:sz w:val="26"/>
          <w:szCs w:val="26"/>
        </w:rPr>
        <w:t xml:space="preserve"> дополнить статью 42 </w:t>
      </w:r>
      <w:proofErr w:type="gramStart"/>
      <w:r w:rsidRPr="00C039B8">
        <w:rPr>
          <w:sz w:val="26"/>
          <w:szCs w:val="26"/>
        </w:rPr>
        <w:t>Устава  пунктом</w:t>
      </w:r>
      <w:proofErr w:type="gramEnd"/>
      <w:r w:rsidRPr="00C039B8">
        <w:rPr>
          <w:sz w:val="26"/>
          <w:szCs w:val="26"/>
        </w:rPr>
        <w:t xml:space="preserve"> 4</w:t>
      </w:r>
    </w:p>
    <w:p w14:paraId="6A4BC0E3" w14:textId="77777777" w:rsidR="00915300" w:rsidRPr="00C039B8" w:rsidRDefault="00915300" w:rsidP="00EA2323">
      <w:pPr>
        <w:ind w:firstLine="540"/>
        <w:jc w:val="both"/>
        <w:rPr>
          <w:sz w:val="26"/>
          <w:szCs w:val="26"/>
        </w:rPr>
      </w:pPr>
    </w:p>
    <w:p w14:paraId="22D4953A" w14:textId="31BA35DE" w:rsidR="00EA2323" w:rsidRPr="00C039B8" w:rsidRDefault="00EA2323" w:rsidP="00A0580A">
      <w:pPr>
        <w:ind w:firstLine="708"/>
        <w:jc w:val="both"/>
        <w:rPr>
          <w:sz w:val="26"/>
          <w:szCs w:val="26"/>
        </w:rPr>
      </w:pPr>
    </w:p>
    <w:p w14:paraId="216E8585" w14:textId="2624D0C4" w:rsidR="00915300" w:rsidRPr="00C039B8" w:rsidRDefault="00C039B8" w:rsidP="00915300">
      <w:pPr>
        <w:autoSpaceDE w:val="0"/>
        <w:autoSpaceDN w:val="0"/>
        <w:adjustRightInd w:val="0"/>
        <w:ind w:firstLine="709"/>
        <w:jc w:val="both"/>
        <w:rPr>
          <w:rFonts w:eastAsia="Calibri"/>
          <w:sz w:val="26"/>
          <w:szCs w:val="26"/>
        </w:rPr>
      </w:pPr>
      <w:r w:rsidRPr="00C039B8">
        <w:rPr>
          <w:rFonts w:eastAsia="Calibri"/>
          <w:sz w:val="26"/>
          <w:szCs w:val="26"/>
        </w:rPr>
        <w:t>«</w:t>
      </w:r>
      <w:r w:rsidR="00915300" w:rsidRPr="00C039B8">
        <w:rPr>
          <w:rFonts w:eastAsia="Calibri"/>
          <w:sz w:val="26"/>
          <w:szCs w:val="26"/>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Поселения, работников муниципальных учреждений с указанием фактических расходов на оплату их труда подлежат официальному опубликованию (обнародованию).</w:t>
      </w:r>
    </w:p>
    <w:p w14:paraId="28051317" w14:textId="7CBE63F0" w:rsidR="00915300" w:rsidRPr="00C039B8" w:rsidRDefault="00915300" w:rsidP="00915300">
      <w:pPr>
        <w:autoSpaceDE w:val="0"/>
        <w:autoSpaceDN w:val="0"/>
        <w:adjustRightInd w:val="0"/>
        <w:ind w:firstLine="720"/>
        <w:jc w:val="both"/>
        <w:rPr>
          <w:sz w:val="26"/>
          <w:szCs w:val="26"/>
        </w:rPr>
      </w:pPr>
      <w:r w:rsidRPr="00C039B8">
        <w:rPr>
          <w:sz w:val="26"/>
          <w:szCs w:val="26"/>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r w:rsidR="00C039B8" w:rsidRPr="00C039B8">
        <w:rPr>
          <w:sz w:val="26"/>
          <w:szCs w:val="26"/>
        </w:rPr>
        <w:t>»</w:t>
      </w:r>
    </w:p>
    <w:p w14:paraId="2F0CE014" w14:textId="1BFD3CB4" w:rsidR="00C039B8" w:rsidRPr="00C039B8" w:rsidRDefault="00C039B8" w:rsidP="00915300">
      <w:pPr>
        <w:autoSpaceDE w:val="0"/>
        <w:autoSpaceDN w:val="0"/>
        <w:adjustRightInd w:val="0"/>
        <w:ind w:firstLine="720"/>
        <w:jc w:val="both"/>
        <w:rPr>
          <w:sz w:val="26"/>
          <w:szCs w:val="26"/>
        </w:rPr>
      </w:pPr>
    </w:p>
    <w:p w14:paraId="5D0E8C45" w14:textId="2815295E" w:rsidR="00C039B8" w:rsidRPr="00C039B8" w:rsidRDefault="00C039B8" w:rsidP="00915300">
      <w:pPr>
        <w:autoSpaceDE w:val="0"/>
        <w:autoSpaceDN w:val="0"/>
        <w:adjustRightInd w:val="0"/>
        <w:ind w:firstLine="720"/>
        <w:jc w:val="both"/>
        <w:rPr>
          <w:sz w:val="26"/>
          <w:szCs w:val="26"/>
        </w:rPr>
      </w:pPr>
      <w:r w:rsidRPr="00C039B8">
        <w:rPr>
          <w:sz w:val="26"/>
          <w:szCs w:val="26"/>
        </w:rPr>
        <w:t>1.1</w:t>
      </w:r>
      <w:r w:rsidR="006D5018">
        <w:rPr>
          <w:sz w:val="26"/>
          <w:szCs w:val="26"/>
        </w:rPr>
        <w:t>3</w:t>
      </w:r>
      <w:r w:rsidRPr="00C039B8">
        <w:rPr>
          <w:sz w:val="26"/>
          <w:szCs w:val="26"/>
        </w:rPr>
        <w:t xml:space="preserve"> дополнить Устав главой 9</w:t>
      </w:r>
    </w:p>
    <w:p w14:paraId="01D1A26D" w14:textId="77777777" w:rsidR="00C039B8" w:rsidRPr="00C039B8" w:rsidRDefault="00C039B8" w:rsidP="00C039B8">
      <w:pPr>
        <w:autoSpaceDE w:val="0"/>
        <w:autoSpaceDN w:val="0"/>
        <w:adjustRightInd w:val="0"/>
        <w:ind w:firstLine="720"/>
        <w:jc w:val="center"/>
        <w:rPr>
          <w:b/>
          <w:sz w:val="26"/>
          <w:szCs w:val="26"/>
        </w:rPr>
      </w:pPr>
    </w:p>
    <w:p w14:paraId="6250D7FB" w14:textId="6D5B95A7" w:rsidR="00C039B8" w:rsidRPr="00C039B8" w:rsidRDefault="00C039B8" w:rsidP="00C039B8">
      <w:pPr>
        <w:autoSpaceDE w:val="0"/>
        <w:autoSpaceDN w:val="0"/>
        <w:adjustRightInd w:val="0"/>
        <w:ind w:firstLine="720"/>
        <w:jc w:val="center"/>
        <w:rPr>
          <w:b/>
          <w:sz w:val="26"/>
          <w:szCs w:val="26"/>
        </w:rPr>
      </w:pPr>
      <w:r w:rsidRPr="00C039B8">
        <w:rPr>
          <w:b/>
          <w:sz w:val="26"/>
          <w:szCs w:val="26"/>
        </w:rPr>
        <w:t>ГЛАВА 9</w:t>
      </w:r>
    </w:p>
    <w:p w14:paraId="527AB4B7" w14:textId="77777777" w:rsidR="00C039B8" w:rsidRPr="00C039B8" w:rsidRDefault="00C039B8" w:rsidP="00C039B8">
      <w:pPr>
        <w:keepLines/>
        <w:widowControl w:val="0"/>
        <w:jc w:val="center"/>
        <w:rPr>
          <w:b/>
          <w:kern w:val="2"/>
          <w:sz w:val="26"/>
          <w:szCs w:val="26"/>
        </w:rPr>
      </w:pPr>
      <w:r w:rsidRPr="00C039B8">
        <w:rPr>
          <w:b/>
          <w:kern w:val="2"/>
          <w:sz w:val="26"/>
          <w:szCs w:val="26"/>
        </w:rPr>
        <w:t xml:space="preserve">ПОРЯДОК ВНЕСЕНИЯ ИЗМЕНЕНИЙ И ДОПОЛНЕНИЙ </w:t>
      </w:r>
    </w:p>
    <w:p w14:paraId="4873BCFA" w14:textId="2A7C9E53" w:rsidR="00C039B8" w:rsidRPr="00C039B8" w:rsidRDefault="00C039B8" w:rsidP="00C039B8">
      <w:pPr>
        <w:keepLines/>
        <w:widowControl w:val="0"/>
        <w:jc w:val="center"/>
        <w:rPr>
          <w:b/>
          <w:kern w:val="2"/>
          <w:sz w:val="26"/>
          <w:szCs w:val="26"/>
        </w:rPr>
      </w:pPr>
      <w:r w:rsidRPr="00C039B8">
        <w:rPr>
          <w:b/>
          <w:kern w:val="2"/>
          <w:sz w:val="26"/>
          <w:szCs w:val="26"/>
        </w:rPr>
        <w:t>В УСТАВ ПОСЕЛЕНИЯ</w:t>
      </w:r>
    </w:p>
    <w:p w14:paraId="09D2A3C8" w14:textId="77777777" w:rsidR="00C039B8" w:rsidRPr="00C039B8" w:rsidRDefault="00C039B8" w:rsidP="00C039B8">
      <w:pPr>
        <w:keepLines/>
        <w:widowControl w:val="0"/>
        <w:jc w:val="center"/>
        <w:rPr>
          <w:b/>
          <w:kern w:val="2"/>
          <w:sz w:val="26"/>
          <w:szCs w:val="26"/>
        </w:rPr>
      </w:pPr>
    </w:p>
    <w:p w14:paraId="1B259D43" w14:textId="77777777" w:rsidR="00C039B8" w:rsidRPr="00C039B8" w:rsidRDefault="00C039B8" w:rsidP="00C039B8">
      <w:pPr>
        <w:autoSpaceDE w:val="0"/>
        <w:autoSpaceDN w:val="0"/>
        <w:adjustRightInd w:val="0"/>
        <w:ind w:firstLine="720"/>
        <w:jc w:val="both"/>
        <w:rPr>
          <w:b/>
          <w:sz w:val="26"/>
          <w:szCs w:val="26"/>
        </w:rPr>
      </w:pPr>
      <w:r w:rsidRPr="00C039B8">
        <w:rPr>
          <w:b/>
          <w:sz w:val="26"/>
          <w:szCs w:val="26"/>
        </w:rPr>
        <w:t>Статья 64. Внесение изменений и дополнений в Устав Поселения</w:t>
      </w:r>
    </w:p>
    <w:p w14:paraId="0D0ED009" w14:textId="77777777" w:rsidR="00C039B8" w:rsidRPr="00C039B8" w:rsidRDefault="00C039B8" w:rsidP="00C039B8">
      <w:pPr>
        <w:autoSpaceDE w:val="0"/>
        <w:autoSpaceDN w:val="0"/>
        <w:adjustRightInd w:val="0"/>
        <w:ind w:firstLine="720"/>
        <w:jc w:val="both"/>
        <w:rPr>
          <w:sz w:val="26"/>
          <w:szCs w:val="26"/>
        </w:rPr>
      </w:pPr>
      <w:r w:rsidRPr="00C039B8">
        <w:rPr>
          <w:sz w:val="26"/>
          <w:szCs w:val="26"/>
        </w:rPr>
        <w:t>1.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внесения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14:paraId="0C4FA1B2" w14:textId="77777777" w:rsidR="00C039B8" w:rsidRPr="00C039B8" w:rsidRDefault="00C039B8" w:rsidP="00C039B8">
      <w:pPr>
        <w:autoSpaceDE w:val="0"/>
        <w:autoSpaceDN w:val="0"/>
        <w:adjustRightInd w:val="0"/>
        <w:ind w:firstLine="720"/>
        <w:jc w:val="both"/>
        <w:rPr>
          <w:sz w:val="26"/>
          <w:szCs w:val="26"/>
        </w:rPr>
      </w:pPr>
      <w:r w:rsidRPr="00C039B8">
        <w:rPr>
          <w:sz w:val="26"/>
          <w:szCs w:val="26"/>
        </w:rPr>
        <w:t xml:space="preserve">2. Устав Поселения, муниципальный правовой акт о внесении изменений и дополнений в Устав Поселения подлежат государственной регистрации в </w:t>
      </w:r>
      <w:r w:rsidRPr="00C039B8">
        <w:rPr>
          <w:bCs/>
          <w:sz w:val="26"/>
          <w:szCs w:val="26"/>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C039B8">
        <w:rPr>
          <w:sz w:val="26"/>
          <w:szCs w:val="26"/>
        </w:rPr>
        <w:t xml:space="preserve"> в порядке, установленном федеральным законом. </w:t>
      </w:r>
    </w:p>
    <w:p w14:paraId="65FAD485" w14:textId="77777777" w:rsidR="00C039B8" w:rsidRPr="00C039B8" w:rsidRDefault="00C039B8" w:rsidP="00C039B8">
      <w:pPr>
        <w:autoSpaceDE w:val="0"/>
        <w:autoSpaceDN w:val="0"/>
        <w:adjustRightInd w:val="0"/>
        <w:ind w:firstLine="720"/>
        <w:jc w:val="both"/>
        <w:rPr>
          <w:sz w:val="26"/>
          <w:szCs w:val="26"/>
        </w:rPr>
      </w:pPr>
      <w:r w:rsidRPr="00C039B8">
        <w:rPr>
          <w:sz w:val="26"/>
          <w:szCs w:val="26"/>
        </w:rPr>
        <w:t xml:space="preserve">3. Отказ в государственной регистрации Устава Поселения, муниципального правового акта о внесении изменений и дополнений в Устав Поселения, а также нарушение установленных сроков государственной регистрации Устава Поселения, муниципального правового акта о внесении в Устав Поселения изменений и дополнений могут быть обжалованы гражданами и органами местного самоуправления Поселения </w:t>
      </w:r>
      <w:r w:rsidRPr="00C039B8">
        <w:rPr>
          <w:bCs/>
          <w:color w:val="2D2D2D"/>
          <w:spacing w:val="2"/>
          <w:sz w:val="26"/>
          <w:szCs w:val="26"/>
          <w:shd w:val="clear" w:color="auto" w:fill="FFFFFF"/>
        </w:rPr>
        <w:t>в уполномоченный федеральный орган исполнительной власти в сфере регистрации уставов муниципальных образований, а также в судебном порядке.</w:t>
      </w:r>
    </w:p>
    <w:p w14:paraId="62B7EE9F" w14:textId="77777777" w:rsidR="00C039B8" w:rsidRPr="00C039B8" w:rsidRDefault="00C039B8" w:rsidP="00C039B8">
      <w:pPr>
        <w:autoSpaceDE w:val="0"/>
        <w:autoSpaceDN w:val="0"/>
        <w:adjustRightInd w:val="0"/>
        <w:ind w:firstLine="720"/>
        <w:jc w:val="both"/>
        <w:rPr>
          <w:sz w:val="26"/>
          <w:szCs w:val="26"/>
        </w:rPr>
      </w:pPr>
      <w:r w:rsidRPr="00C039B8">
        <w:rPr>
          <w:sz w:val="26"/>
          <w:szCs w:val="26"/>
        </w:rPr>
        <w:lastRenderedPageBreak/>
        <w:t>4. 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14:paraId="454A30B7" w14:textId="77777777" w:rsidR="00C039B8" w:rsidRPr="00C039B8" w:rsidRDefault="00C039B8" w:rsidP="00C039B8">
      <w:pPr>
        <w:jc w:val="both"/>
        <w:rPr>
          <w:sz w:val="26"/>
          <w:szCs w:val="26"/>
        </w:rPr>
      </w:pPr>
      <w:r w:rsidRPr="00C039B8">
        <w:rPr>
          <w:sz w:val="26"/>
          <w:szCs w:val="26"/>
        </w:rPr>
        <w:t xml:space="preserve">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Поселения,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Поселения, принявшего муниципальный правовой акт о внесении указанных изменений и дополнений в Устав Поселения.</w:t>
      </w:r>
    </w:p>
    <w:p w14:paraId="328AC926" w14:textId="77777777" w:rsidR="007F7108" w:rsidRPr="00C039B8" w:rsidRDefault="007F7108" w:rsidP="000B5BE6">
      <w:pPr>
        <w:autoSpaceDE w:val="0"/>
        <w:autoSpaceDN w:val="0"/>
        <w:adjustRightInd w:val="0"/>
        <w:ind w:firstLine="720"/>
        <w:jc w:val="both"/>
        <w:outlineLvl w:val="1"/>
        <w:rPr>
          <w:sz w:val="26"/>
          <w:szCs w:val="26"/>
        </w:rPr>
      </w:pPr>
    </w:p>
    <w:sectPr w:rsidR="007F7108" w:rsidRPr="00C03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C4DD9"/>
    <w:multiLevelType w:val="hybridMultilevel"/>
    <w:tmpl w:val="6FA45E3E"/>
    <w:lvl w:ilvl="0" w:tplc="04190011">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15:restartNumberingAfterBreak="0">
    <w:nsid w:val="63BC6B23"/>
    <w:multiLevelType w:val="multilevel"/>
    <w:tmpl w:val="1D886BD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21"/>
    <w:rsid w:val="000B5BE6"/>
    <w:rsid w:val="00115A21"/>
    <w:rsid w:val="001C1205"/>
    <w:rsid w:val="00481C47"/>
    <w:rsid w:val="00576EA8"/>
    <w:rsid w:val="005872E1"/>
    <w:rsid w:val="006D5018"/>
    <w:rsid w:val="00717B26"/>
    <w:rsid w:val="007E0E7D"/>
    <w:rsid w:val="007F7108"/>
    <w:rsid w:val="008A26A3"/>
    <w:rsid w:val="00915300"/>
    <w:rsid w:val="009709BF"/>
    <w:rsid w:val="009D2260"/>
    <w:rsid w:val="00A0580A"/>
    <w:rsid w:val="00A11194"/>
    <w:rsid w:val="00A92510"/>
    <w:rsid w:val="00C039B8"/>
    <w:rsid w:val="00C0779C"/>
    <w:rsid w:val="00C73291"/>
    <w:rsid w:val="00EA2323"/>
    <w:rsid w:val="00F8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FE7E"/>
  <w15:chartTrackingRefBased/>
  <w15:docId w15:val="{4AA44D2A-EF0A-40C7-9F44-8B172489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26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semiHidden/>
    <w:unhideWhenUsed/>
    <w:rsid w:val="008A26A3"/>
    <w:pPr>
      <w:ind w:left="566" w:hanging="283"/>
    </w:pPr>
  </w:style>
  <w:style w:type="paragraph" w:customStyle="1" w:styleId="ConsPlusTitle">
    <w:name w:val="ConsPlusTitle"/>
    <w:rsid w:val="009D22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7F7108"/>
    <w:pPr>
      <w:spacing w:after="0" w:line="240" w:lineRule="auto"/>
    </w:pPr>
    <w:rPr>
      <w:rFonts w:ascii="Calibri" w:eastAsia="Times New Roman" w:hAnsi="Calibri" w:cs="Times New Roman"/>
      <w:lang w:eastAsia="ru-RU"/>
    </w:rPr>
  </w:style>
  <w:style w:type="character" w:customStyle="1" w:styleId="blk">
    <w:name w:val="blk"/>
    <w:basedOn w:val="a0"/>
    <w:rsid w:val="007F7108"/>
  </w:style>
  <w:style w:type="paragraph" w:styleId="a4">
    <w:name w:val="Balloon Text"/>
    <w:basedOn w:val="a"/>
    <w:link w:val="a5"/>
    <w:uiPriority w:val="99"/>
    <w:semiHidden/>
    <w:unhideWhenUsed/>
    <w:rsid w:val="00A0580A"/>
    <w:rPr>
      <w:rFonts w:ascii="Segoe UI" w:hAnsi="Segoe UI" w:cs="Segoe UI"/>
      <w:sz w:val="18"/>
      <w:szCs w:val="18"/>
    </w:rPr>
  </w:style>
  <w:style w:type="character" w:customStyle="1" w:styleId="a5">
    <w:name w:val="Текст выноски Знак"/>
    <w:basedOn w:val="a0"/>
    <w:link w:val="a4"/>
    <w:uiPriority w:val="99"/>
    <w:semiHidden/>
    <w:rsid w:val="00A0580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3800</Words>
  <Characters>21663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14</cp:revision>
  <cp:lastPrinted>2020-03-23T14:04:00Z</cp:lastPrinted>
  <dcterms:created xsi:type="dcterms:W3CDTF">2020-03-23T11:50:00Z</dcterms:created>
  <dcterms:modified xsi:type="dcterms:W3CDTF">2020-03-26T11:42:00Z</dcterms:modified>
</cp:coreProperties>
</file>