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Default="00D95BE8" w:rsidP="00D95BE8">
      <w:pPr>
        <w:tabs>
          <w:tab w:val="center" w:pos="4677"/>
          <w:tab w:val="left" w:pos="8550"/>
        </w:tabs>
        <w:rPr>
          <w:noProof/>
        </w:rPr>
      </w:pPr>
      <w:r>
        <w:rPr>
          <w:noProof/>
        </w:rPr>
        <w:tab/>
      </w:r>
      <w:r w:rsidR="004E088A">
        <w:rPr>
          <w:noProof/>
        </w:rPr>
        <w:t xml:space="preserve">  </w:t>
      </w:r>
      <w:r w:rsidR="00C47153">
        <w:rPr>
          <w:noProof/>
        </w:rPr>
        <w:tab/>
      </w:r>
    </w:p>
    <w:p w:rsidR="00D95BE8" w:rsidRDefault="00D95BE8" w:rsidP="004E088A">
      <w:pPr>
        <w:jc w:val="center"/>
      </w:pPr>
    </w:p>
    <w:p w:rsidR="00935335" w:rsidRDefault="00935335" w:rsidP="000C61A7">
      <w:pPr>
        <w:tabs>
          <w:tab w:val="left" w:pos="1335"/>
        </w:tabs>
        <w:jc w:val="center"/>
        <w:rPr>
          <w:rFonts w:ascii="Times New Roman" w:hAnsi="Times New Roman"/>
          <w:b/>
          <w:sz w:val="24"/>
          <w:szCs w:val="24"/>
        </w:rPr>
      </w:pPr>
    </w:p>
    <w:p w:rsidR="00935335" w:rsidRDefault="00935335" w:rsidP="000C61A7">
      <w:pPr>
        <w:tabs>
          <w:tab w:val="left" w:pos="1335"/>
        </w:tabs>
        <w:jc w:val="center"/>
        <w:rPr>
          <w:rFonts w:ascii="Times New Roman" w:hAnsi="Times New Roman"/>
          <w:b/>
          <w:sz w:val="24"/>
          <w:szCs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РЕСПУБЛИКА    КАРЕЛИЯ</w:t>
      </w:r>
    </w:p>
    <w:p w:rsidR="00935335" w:rsidRDefault="00935335" w:rsidP="00935335">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«РЕБОЛЬСКОЕ</w:t>
      </w:r>
      <w:r w:rsidR="00935335">
        <w:rPr>
          <w:rFonts w:ascii="Times New Roman" w:hAnsi="Times New Roman"/>
          <w:b/>
          <w:sz w:val="24"/>
        </w:rPr>
        <w:t xml:space="preserve">   СЕЛЬСКОЕ   ПОСЕЛЕНИЕ»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СОВЕТ   РЕБОЛЬСКОГО</w:t>
      </w:r>
      <w:r w:rsidR="00935335">
        <w:rPr>
          <w:rFonts w:ascii="Times New Roman" w:hAnsi="Times New Roman"/>
          <w:b/>
          <w:sz w:val="24"/>
        </w:rPr>
        <w:t xml:space="preserve">   СЕЛЬСКОГО   ПОСЕЛЕНИЯ</w:t>
      </w:r>
    </w:p>
    <w:p w:rsidR="00935335" w:rsidRDefault="00935335" w:rsidP="00935335">
      <w:pPr>
        <w:tabs>
          <w:tab w:val="left" w:pos="1335"/>
        </w:tabs>
        <w:jc w:val="center"/>
        <w:rPr>
          <w:rFonts w:ascii="Times New Roman" w:hAnsi="Times New Roman"/>
          <w:b/>
          <w:sz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РЕШЕНИЕ</w:t>
      </w:r>
    </w:p>
    <w:p w:rsidR="00935335" w:rsidRDefault="00935335" w:rsidP="00935335">
      <w:pPr>
        <w:tabs>
          <w:tab w:val="left" w:pos="1335"/>
        </w:tabs>
        <w:rPr>
          <w:rFonts w:ascii="Times New Roman" w:hAnsi="Times New Roman"/>
          <w:b/>
          <w:sz w:val="24"/>
        </w:rPr>
      </w:pPr>
    </w:p>
    <w:p w:rsidR="00935335" w:rsidRDefault="00935335" w:rsidP="00935335">
      <w:pPr>
        <w:tabs>
          <w:tab w:val="left" w:pos="1335"/>
        </w:tabs>
        <w:rPr>
          <w:rFonts w:ascii="Times New Roman" w:hAnsi="Times New Roman"/>
          <w:b/>
          <w:sz w:val="24"/>
        </w:rPr>
      </w:pPr>
    </w:p>
    <w:p w:rsidR="00935335" w:rsidRDefault="00546352" w:rsidP="00935335">
      <w:pPr>
        <w:tabs>
          <w:tab w:val="left" w:pos="1335"/>
        </w:tabs>
        <w:rPr>
          <w:rFonts w:ascii="Times New Roman" w:hAnsi="Times New Roman"/>
          <w:b/>
          <w:sz w:val="24"/>
        </w:rPr>
      </w:pPr>
      <w:r>
        <w:rPr>
          <w:rFonts w:ascii="Times New Roman" w:hAnsi="Times New Roman"/>
          <w:b/>
          <w:sz w:val="24"/>
        </w:rPr>
        <w:t>11</w:t>
      </w:r>
      <w:r w:rsidR="005441F8">
        <w:rPr>
          <w:rFonts w:ascii="Times New Roman" w:hAnsi="Times New Roman"/>
          <w:b/>
          <w:sz w:val="24"/>
        </w:rPr>
        <w:t xml:space="preserve"> сессия 5</w:t>
      </w:r>
      <w:r w:rsidR="00935335">
        <w:rPr>
          <w:rFonts w:ascii="Times New Roman" w:hAnsi="Times New Roman"/>
          <w:b/>
          <w:sz w:val="24"/>
        </w:rPr>
        <w:t xml:space="preserve"> созыва</w:t>
      </w:r>
    </w:p>
    <w:p w:rsidR="00935335" w:rsidRDefault="00935335" w:rsidP="00935335">
      <w:pPr>
        <w:tabs>
          <w:tab w:val="left" w:pos="1335"/>
        </w:tabs>
        <w:rPr>
          <w:rFonts w:ascii="Times New Roman" w:hAnsi="Times New Roman"/>
          <w:b/>
          <w:sz w:val="24"/>
        </w:rPr>
      </w:pPr>
    </w:p>
    <w:p w:rsidR="000C61A7" w:rsidRDefault="00546352" w:rsidP="00163164">
      <w:pPr>
        <w:tabs>
          <w:tab w:val="left" w:pos="1335"/>
        </w:tabs>
        <w:rPr>
          <w:rFonts w:ascii="Times New Roman" w:hAnsi="Times New Roman"/>
          <w:b/>
          <w:sz w:val="24"/>
        </w:rPr>
      </w:pPr>
      <w:r>
        <w:rPr>
          <w:rFonts w:ascii="Times New Roman" w:hAnsi="Times New Roman"/>
          <w:b/>
          <w:sz w:val="24"/>
        </w:rPr>
        <w:t>от 22 июл</w:t>
      </w:r>
      <w:r w:rsidR="00595F3B">
        <w:rPr>
          <w:rFonts w:ascii="Times New Roman" w:hAnsi="Times New Roman"/>
          <w:b/>
          <w:sz w:val="24"/>
        </w:rPr>
        <w:t>я</w:t>
      </w:r>
      <w:r w:rsidR="004E088A">
        <w:rPr>
          <w:rFonts w:ascii="Times New Roman" w:hAnsi="Times New Roman"/>
          <w:b/>
          <w:sz w:val="24"/>
        </w:rPr>
        <w:t xml:space="preserve"> </w:t>
      </w:r>
      <w:r w:rsidR="00595F3B">
        <w:rPr>
          <w:rFonts w:ascii="Times New Roman" w:hAnsi="Times New Roman"/>
          <w:b/>
          <w:sz w:val="24"/>
        </w:rPr>
        <w:t xml:space="preserve"> 2022</w:t>
      </w:r>
      <w:r w:rsidR="00935335">
        <w:rPr>
          <w:rFonts w:ascii="Times New Roman" w:hAnsi="Times New Roman"/>
          <w:b/>
          <w:sz w:val="24"/>
        </w:rPr>
        <w:t xml:space="preserve"> года                                                                  </w:t>
      </w:r>
      <w:r w:rsidR="00163164">
        <w:rPr>
          <w:rFonts w:ascii="Times New Roman" w:hAnsi="Times New Roman"/>
          <w:b/>
          <w:sz w:val="24"/>
        </w:rPr>
        <w:t xml:space="preserve">        №</w:t>
      </w:r>
      <w:r>
        <w:rPr>
          <w:rFonts w:ascii="Times New Roman" w:hAnsi="Times New Roman"/>
          <w:b/>
          <w:sz w:val="24"/>
        </w:rPr>
        <w:t xml:space="preserve"> 27</w:t>
      </w:r>
    </w:p>
    <w:p w:rsidR="00163164" w:rsidRDefault="00163164" w:rsidP="00163164">
      <w:pPr>
        <w:tabs>
          <w:tab w:val="left" w:pos="1335"/>
        </w:tabs>
        <w:rPr>
          <w:rFonts w:ascii="Times New Roman" w:hAnsi="Times New Roman"/>
          <w:b/>
          <w:sz w:val="24"/>
        </w:rPr>
      </w:pPr>
    </w:p>
    <w:p w:rsidR="000F7FD2" w:rsidRPr="000F7FD2" w:rsidRDefault="000F7FD2" w:rsidP="000F7FD2">
      <w:pPr>
        <w:jc w:val="both"/>
        <w:outlineLvl w:val="0"/>
        <w:rPr>
          <w:rFonts w:ascii="Times New Roman" w:hAnsi="Times New Roman"/>
          <w:sz w:val="24"/>
          <w:szCs w:val="24"/>
        </w:rPr>
      </w:pPr>
      <w:r w:rsidRPr="000F7FD2">
        <w:rPr>
          <w:rFonts w:ascii="Times New Roman" w:hAnsi="Times New Roman"/>
          <w:sz w:val="24"/>
          <w:szCs w:val="24"/>
        </w:rPr>
        <w:t>Об утверждении Положения об оплате</w:t>
      </w:r>
    </w:p>
    <w:p w:rsidR="000F7FD2" w:rsidRPr="000F7FD2" w:rsidRDefault="000F7FD2" w:rsidP="000F7FD2">
      <w:pPr>
        <w:jc w:val="both"/>
        <w:rPr>
          <w:rFonts w:ascii="Times New Roman" w:hAnsi="Times New Roman"/>
          <w:sz w:val="24"/>
          <w:szCs w:val="24"/>
        </w:rPr>
      </w:pPr>
      <w:r w:rsidRPr="000F7FD2">
        <w:rPr>
          <w:rFonts w:ascii="Times New Roman" w:hAnsi="Times New Roman"/>
          <w:sz w:val="24"/>
          <w:szCs w:val="24"/>
        </w:rPr>
        <w:t xml:space="preserve">труда и материальном </w:t>
      </w:r>
      <w:proofErr w:type="gramStart"/>
      <w:r w:rsidRPr="000F7FD2">
        <w:rPr>
          <w:rFonts w:ascii="Times New Roman" w:hAnsi="Times New Roman"/>
          <w:sz w:val="24"/>
          <w:szCs w:val="24"/>
        </w:rPr>
        <w:t>стимулировании</w:t>
      </w:r>
      <w:proofErr w:type="gramEnd"/>
      <w:r w:rsidRPr="000F7FD2">
        <w:rPr>
          <w:rFonts w:ascii="Times New Roman" w:hAnsi="Times New Roman"/>
          <w:sz w:val="24"/>
          <w:szCs w:val="24"/>
        </w:rPr>
        <w:t xml:space="preserve"> </w:t>
      </w:r>
    </w:p>
    <w:p w:rsidR="00546352" w:rsidRDefault="00546352" w:rsidP="00546352">
      <w:pPr>
        <w:jc w:val="both"/>
        <w:rPr>
          <w:rFonts w:ascii="Times New Roman" w:hAnsi="Times New Roman"/>
          <w:sz w:val="24"/>
          <w:szCs w:val="24"/>
        </w:rPr>
      </w:pPr>
      <w:r>
        <w:rPr>
          <w:rFonts w:ascii="Times New Roman" w:hAnsi="Times New Roman"/>
          <w:sz w:val="24"/>
          <w:szCs w:val="24"/>
        </w:rPr>
        <w:t xml:space="preserve">лица, замещающего должность Главы </w:t>
      </w:r>
    </w:p>
    <w:p w:rsidR="00546352" w:rsidRDefault="00546352" w:rsidP="00546352">
      <w:pPr>
        <w:jc w:val="both"/>
        <w:rPr>
          <w:rFonts w:ascii="Times New Roman" w:hAnsi="Times New Roman"/>
          <w:sz w:val="24"/>
          <w:szCs w:val="24"/>
        </w:rPr>
      </w:pP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w:t>
      </w:r>
    </w:p>
    <w:p w:rsidR="008D2310" w:rsidRDefault="00DE2ECB" w:rsidP="00546352">
      <w:pPr>
        <w:jc w:val="both"/>
        <w:rPr>
          <w:rFonts w:ascii="Times New Roman" w:hAnsi="Times New Roman"/>
          <w:sz w:val="24"/>
          <w:szCs w:val="24"/>
        </w:rPr>
      </w:pPr>
      <w:r>
        <w:rPr>
          <w:rFonts w:ascii="Times New Roman" w:hAnsi="Times New Roman"/>
          <w:sz w:val="24"/>
          <w:szCs w:val="24"/>
        </w:rPr>
        <w:t>в новой</w:t>
      </w:r>
      <w:r w:rsidR="00546352">
        <w:rPr>
          <w:rFonts w:ascii="Times New Roman" w:hAnsi="Times New Roman"/>
          <w:sz w:val="24"/>
          <w:szCs w:val="24"/>
        </w:rPr>
        <w:t xml:space="preserve">  редакции</w:t>
      </w:r>
    </w:p>
    <w:p w:rsidR="00DE2ECB" w:rsidRPr="00163164" w:rsidRDefault="00DE2ECB" w:rsidP="000F7FD2">
      <w:pPr>
        <w:rPr>
          <w:rFonts w:ascii="Times New Roman" w:hAnsi="Times New Roman"/>
          <w:sz w:val="24"/>
        </w:rPr>
      </w:pPr>
    </w:p>
    <w:p w:rsidR="00935335" w:rsidRDefault="00935335" w:rsidP="000C61A7">
      <w:pPr>
        <w:jc w:val="center"/>
        <w:rPr>
          <w:rFonts w:ascii="Times New Roman" w:hAnsi="Times New Roman"/>
          <w:sz w:val="24"/>
          <w:szCs w:val="24"/>
        </w:rPr>
      </w:pPr>
    </w:p>
    <w:p w:rsidR="00935335" w:rsidRPr="00D92644" w:rsidRDefault="00935335" w:rsidP="000C61A7">
      <w:pPr>
        <w:jc w:val="center"/>
        <w:rPr>
          <w:rFonts w:ascii="Times New Roman" w:hAnsi="Times New Roman"/>
          <w:sz w:val="24"/>
          <w:szCs w:val="24"/>
        </w:rPr>
      </w:pPr>
    </w:p>
    <w:p w:rsidR="000F7FD2" w:rsidRDefault="00935335" w:rsidP="000F7FD2">
      <w:pPr>
        <w:ind w:firstLine="540"/>
        <w:jc w:val="both"/>
        <w:rPr>
          <w:rFonts w:ascii="Times New Roman" w:hAnsi="Times New Roman"/>
          <w:sz w:val="24"/>
          <w:szCs w:val="24"/>
        </w:rPr>
      </w:pPr>
      <w:bookmarkStart w:id="0" w:name="_GoBack"/>
      <w:bookmarkEnd w:id="0"/>
      <w:r w:rsidRPr="000F7FD2">
        <w:rPr>
          <w:rFonts w:ascii="Times New Roman" w:hAnsi="Times New Roman"/>
          <w:sz w:val="24"/>
          <w:szCs w:val="24"/>
        </w:rPr>
        <w:t xml:space="preserve">    </w:t>
      </w:r>
      <w:proofErr w:type="gramStart"/>
      <w:r w:rsidR="000F7FD2" w:rsidRPr="000F7FD2">
        <w:rPr>
          <w:rFonts w:ascii="Times New Roman" w:hAnsi="Times New Roman"/>
          <w:sz w:val="24"/>
          <w:szCs w:val="24"/>
        </w:rPr>
        <w:t xml:space="preserve">В соответствии с </w:t>
      </w:r>
      <w:hyperlink r:id="rId5" w:history="1">
        <w:r w:rsidR="000F7FD2" w:rsidRPr="000F7FD2">
          <w:rPr>
            <w:rFonts w:ascii="Times New Roman" w:hAnsi="Times New Roman"/>
            <w:sz w:val="24"/>
            <w:szCs w:val="24"/>
          </w:rPr>
          <w:t>частью 2 статьи 53</w:t>
        </w:r>
      </w:hyperlink>
      <w:r w:rsidR="000F7FD2" w:rsidRPr="000F7FD2">
        <w:rPr>
          <w:rFonts w:ascii="Times New Roman" w:hAnsi="Times New Roman"/>
          <w:sz w:val="24"/>
          <w:szCs w:val="24"/>
        </w:rPr>
        <w:t xml:space="preserve"> Федерального закона от 06.10.2003 N 131-ФЗ «Об общих принципах организации местного самоуправления» (далее - Закон N 131-ФЗ), </w:t>
      </w:r>
      <w:hyperlink r:id="rId6" w:history="1">
        <w:r w:rsidR="000F7FD2" w:rsidRPr="000F7FD2">
          <w:rPr>
            <w:rFonts w:ascii="Times New Roman" w:hAnsi="Times New Roman"/>
            <w:sz w:val="24"/>
            <w:szCs w:val="24"/>
          </w:rPr>
          <w:t>частью 2 статьи 22</w:t>
        </w:r>
      </w:hyperlink>
      <w:r w:rsidR="000F7FD2" w:rsidRPr="000F7FD2">
        <w:rPr>
          <w:rFonts w:ascii="Times New Roman" w:hAnsi="Times New Roman"/>
          <w:sz w:val="24"/>
          <w:szCs w:val="24"/>
        </w:rPr>
        <w:t xml:space="preserve"> Федерального закона от 02.03.2007 N 25-ФЗ «О муниципальной службе в Российской Федерации», статьей 8 Закона Республики Карелия от 24.07.2007 № 1107-ЗРК  «О муниципальной службе в Республике Карелия»,</w:t>
      </w:r>
      <w:proofErr w:type="gramEnd"/>
    </w:p>
    <w:p w:rsidR="000F7FD2" w:rsidRPr="000F7FD2" w:rsidRDefault="000F7FD2" w:rsidP="000F7FD2">
      <w:pPr>
        <w:ind w:firstLine="540"/>
        <w:jc w:val="both"/>
        <w:rPr>
          <w:rFonts w:ascii="Times New Roman" w:hAnsi="Times New Roman"/>
          <w:b/>
          <w:sz w:val="24"/>
          <w:szCs w:val="24"/>
        </w:rPr>
      </w:pPr>
      <w:r w:rsidRPr="000F7FD2">
        <w:rPr>
          <w:rFonts w:ascii="Times New Roman" w:hAnsi="Times New Roman"/>
          <w:b/>
          <w:sz w:val="24"/>
          <w:szCs w:val="24"/>
        </w:rPr>
        <w:t xml:space="preserve"> Совет </w:t>
      </w:r>
      <w:proofErr w:type="spellStart"/>
      <w:r w:rsidRPr="000F7FD2">
        <w:rPr>
          <w:rFonts w:ascii="Times New Roman" w:hAnsi="Times New Roman"/>
          <w:b/>
          <w:sz w:val="24"/>
          <w:szCs w:val="24"/>
        </w:rPr>
        <w:t>Ребольского</w:t>
      </w:r>
      <w:proofErr w:type="spellEnd"/>
      <w:r w:rsidRPr="000F7FD2">
        <w:rPr>
          <w:rFonts w:ascii="Times New Roman" w:hAnsi="Times New Roman"/>
          <w:b/>
          <w:sz w:val="24"/>
          <w:szCs w:val="24"/>
        </w:rPr>
        <w:t xml:space="preserve"> сельского поселения решил:</w:t>
      </w:r>
    </w:p>
    <w:p w:rsidR="000F7FD2" w:rsidRDefault="000F7FD2" w:rsidP="000F7FD2">
      <w:pPr>
        <w:ind w:firstLine="540"/>
        <w:jc w:val="both"/>
        <w:rPr>
          <w:rFonts w:ascii="Times New Roman" w:hAnsi="Times New Roman"/>
          <w:sz w:val="24"/>
          <w:szCs w:val="24"/>
        </w:rPr>
      </w:pPr>
    </w:p>
    <w:p w:rsidR="000F7FD2" w:rsidRDefault="000F7FD2" w:rsidP="000F7FD2">
      <w:pPr>
        <w:ind w:firstLine="540"/>
        <w:jc w:val="both"/>
        <w:rPr>
          <w:rFonts w:ascii="Times New Roman" w:hAnsi="Times New Roman"/>
          <w:sz w:val="24"/>
          <w:szCs w:val="24"/>
        </w:rPr>
      </w:pPr>
    </w:p>
    <w:p w:rsidR="000F7FD2" w:rsidRDefault="000F7FD2" w:rsidP="000F7FD2">
      <w:pPr>
        <w:numPr>
          <w:ilvl w:val="0"/>
          <w:numId w:val="6"/>
        </w:numPr>
        <w:tabs>
          <w:tab w:val="clear" w:pos="1065"/>
          <w:tab w:val="num" w:pos="360"/>
        </w:tabs>
        <w:overflowPunct/>
        <w:autoSpaceDE/>
        <w:autoSpaceDN/>
        <w:adjustRightInd/>
        <w:ind w:left="360"/>
        <w:jc w:val="both"/>
        <w:rPr>
          <w:rFonts w:ascii="Times New Roman" w:hAnsi="Times New Roman"/>
          <w:sz w:val="24"/>
          <w:szCs w:val="24"/>
        </w:rPr>
      </w:pPr>
      <w:r w:rsidRPr="000F7FD2">
        <w:rPr>
          <w:rFonts w:ascii="Times New Roman" w:hAnsi="Times New Roman"/>
          <w:sz w:val="24"/>
          <w:szCs w:val="24"/>
        </w:rPr>
        <w:t xml:space="preserve">Утвердить прилагаемое Положение об оплате труда и материальном стимулировании </w:t>
      </w:r>
      <w:r w:rsidR="00546352">
        <w:rPr>
          <w:rFonts w:ascii="Times New Roman" w:hAnsi="Times New Roman"/>
          <w:sz w:val="24"/>
          <w:szCs w:val="24"/>
        </w:rPr>
        <w:t xml:space="preserve">лица, замещающего должность Главы </w:t>
      </w:r>
      <w:proofErr w:type="spellStart"/>
      <w:r w:rsidR="00546352">
        <w:rPr>
          <w:rFonts w:ascii="Times New Roman" w:hAnsi="Times New Roman"/>
          <w:sz w:val="24"/>
          <w:szCs w:val="24"/>
        </w:rPr>
        <w:t>Ребольского</w:t>
      </w:r>
      <w:proofErr w:type="spellEnd"/>
      <w:r w:rsidR="00546352">
        <w:rPr>
          <w:rFonts w:ascii="Times New Roman" w:hAnsi="Times New Roman"/>
          <w:sz w:val="24"/>
          <w:szCs w:val="24"/>
        </w:rPr>
        <w:t xml:space="preserve"> сельского поселения.</w:t>
      </w:r>
    </w:p>
    <w:p w:rsidR="00DE2ECB" w:rsidRPr="00FA0E87" w:rsidRDefault="00DE2ECB" w:rsidP="00FA0E87">
      <w:pPr>
        <w:jc w:val="both"/>
        <w:rPr>
          <w:sz w:val="28"/>
          <w:szCs w:val="28"/>
        </w:rPr>
      </w:pPr>
    </w:p>
    <w:p w:rsidR="00DE2ECB" w:rsidRDefault="00FA0E87" w:rsidP="000F7FD2">
      <w:pPr>
        <w:numPr>
          <w:ilvl w:val="0"/>
          <w:numId w:val="6"/>
        </w:numPr>
        <w:tabs>
          <w:tab w:val="clear" w:pos="1065"/>
          <w:tab w:val="num" w:pos="360"/>
        </w:tabs>
        <w:overflowPunct/>
        <w:autoSpaceDE/>
        <w:autoSpaceDN/>
        <w:adjustRightInd/>
        <w:ind w:left="360"/>
        <w:jc w:val="both"/>
        <w:rPr>
          <w:rFonts w:ascii="Times New Roman" w:hAnsi="Times New Roman"/>
          <w:sz w:val="24"/>
          <w:szCs w:val="24"/>
        </w:rPr>
      </w:pPr>
      <w:r>
        <w:rPr>
          <w:rFonts w:ascii="Times New Roman" w:hAnsi="Times New Roman"/>
          <w:sz w:val="24"/>
          <w:szCs w:val="24"/>
        </w:rPr>
        <w:t xml:space="preserve">Считать утратившим силу решение 3 сессии 2 созыва Совета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w:t>
      </w:r>
      <w:r w:rsidR="00E66F82">
        <w:rPr>
          <w:rFonts w:ascii="Times New Roman" w:hAnsi="Times New Roman"/>
          <w:sz w:val="24"/>
          <w:szCs w:val="24"/>
        </w:rPr>
        <w:t>о поселения от 24.12.2009г. № 15</w:t>
      </w:r>
      <w:r>
        <w:rPr>
          <w:rFonts w:ascii="Times New Roman" w:hAnsi="Times New Roman"/>
          <w:sz w:val="24"/>
          <w:szCs w:val="24"/>
        </w:rPr>
        <w:t xml:space="preserve"> « Об утверждении Положения об оплате труда и материальном стимулировании</w:t>
      </w:r>
      <w:r w:rsidR="00E66F82">
        <w:rPr>
          <w:rFonts w:ascii="Times New Roman" w:hAnsi="Times New Roman"/>
          <w:sz w:val="24"/>
          <w:szCs w:val="24"/>
        </w:rPr>
        <w:t xml:space="preserve"> лица, замещающего должность Главы </w:t>
      </w:r>
      <w:proofErr w:type="spellStart"/>
      <w:r w:rsidR="00E66F82">
        <w:rPr>
          <w:rFonts w:ascii="Times New Roman" w:hAnsi="Times New Roman"/>
          <w:sz w:val="24"/>
          <w:szCs w:val="24"/>
        </w:rPr>
        <w:t>Ребольского</w:t>
      </w:r>
      <w:proofErr w:type="spellEnd"/>
      <w:r w:rsidR="00E66F82">
        <w:rPr>
          <w:rFonts w:ascii="Times New Roman" w:hAnsi="Times New Roman"/>
          <w:sz w:val="24"/>
          <w:szCs w:val="24"/>
        </w:rPr>
        <w:t xml:space="preserve"> сельского поселения. </w:t>
      </w:r>
    </w:p>
    <w:p w:rsidR="00FA0E87" w:rsidRDefault="00FA0E87" w:rsidP="00FA0E87">
      <w:pPr>
        <w:pStyle w:val="a4"/>
        <w:rPr>
          <w:rFonts w:ascii="Times New Roman" w:hAnsi="Times New Roman"/>
          <w:sz w:val="24"/>
          <w:szCs w:val="24"/>
        </w:rPr>
      </w:pPr>
    </w:p>
    <w:p w:rsidR="00FA0E87" w:rsidRPr="00FA0E87" w:rsidRDefault="000F7FD2" w:rsidP="00FA0E87">
      <w:pPr>
        <w:pStyle w:val="a4"/>
        <w:numPr>
          <w:ilvl w:val="0"/>
          <w:numId w:val="6"/>
        </w:numPr>
        <w:jc w:val="both"/>
        <w:rPr>
          <w:rFonts w:ascii="Times New Roman" w:hAnsi="Times New Roman"/>
          <w:sz w:val="24"/>
          <w:szCs w:val="24"/>
          <w:u w:val="single"/>
        </w:rPr>
      </w:pPr>
      <w:r w:rsidRPr="00FA0E87">
        <w:rPr>
          <w:rFonts w:ascii="Times New Roman" w:hAnsi="Times New Roman"/>
          <w:sz w:val="24"/>
          <w:szCs w:val="24"/>
        </w:rPr>
        <w:t xml:space="preserve">Решение подлежит размещению на официальном сайте </w:t>
      </w:r>
      <w:hyperlink r:id="rId7" w:history="1">
        <w:r w:rsidRPr="00FA0E87">
          <w:rPr>
            <w:rStyle w:val="a3"/>
            <w:rFonts w:ascii="Times New Roman" w:hAnsi="Times New Roman"/>
            <w:sz w:val="24"/>
            <w:szCs w:val="24"/>
            <w:lang w:val="en-US"/>
          </w:rPr>
          <w:t>www</w:t>
        </w:r>
        <w:r w:rsidRPr="00FA0E87">
          <w:rPr>
            <w:rStyle w:val="a3"/>
            <w:rFonts w:ascii="Times New Roman" w:hAnsi="Times New Roman"/>
            <w:sz w:val="24"/>
            <w:szCs w:val="24"/>
          </w:rPr>
          <w:t>.</w:t>
        </w:r>
        <w:proofErr w:type="spellStart"/>
        <w:r w:rsidRPr="00FA0E87">
          <w:rPr>
            <w:rStyle w:val="a3"/>
            <w:rFonts w:ascii="Times New Roman" w:hAnsi="Times New Roman"/>
            <w:sz w:val="24"/>
            <w:szCs w:val="24"/>
            <w:lang w:val="en-US"/>
          </w:rPr>
          <w:t>muezersky</w:t>
        </w:r>
        <w:proofErr w:type="spellEnd"/>
        <w:r w:rsidRPr="00FA0E87">
          <w:rPr>
            <w:rStyle w:val="a3"/>
            <w:rFonts w:ascii="Times New Roman" w:hAnsi="Times New Roman"/>
            <w:sz w:val="24"/>
            <w:szCs w:val="24"/>
          </w:rPr>
          <w:t>.</w:t>
        </w:r>
        <w:proofErr w:type="spellStart"/>
        <w:r w:rsidRPr="00FA0E87">
          <w:rPr>
            <w:rStyle w:val="a3"/>
            <w:rFonts w:ascii="Times New Roman" w:hAnsi="Times New Roman"/>
            <w:sz w:val="24"/>
            <w:szCs w:val="24"/>
            <w:lang w:val="en-US"/>
          </w:rPr>
          <w:t>ru</w:t>
        </w:r>
        <w:proofErr w:type="spellEnd"/>
      </w:hyperlink>
      <w:r w:rsidRPr="00FA0E87">
        <w:rPr>
          <w:rFonts w:ascii="Times New Roman" w:hAnsi="Times New Roman"/>
          <w:sz w:val="24"/>
          <w:szCs w:val="24"/>
          <w:u w:val="single"/>
        </w:rPr>
        <w:t xml:space="preserve">  </w:t>
      </w:r>
    </w:p>
    <w:p w:rsidR="00FA0E87" w:rsidRPr="00FA0E87" w:rsidRDefault="00FA0E87" w:rsidP="00FA0E87">
      <w:pPr>
        <w:pStyle w:val="a4"/>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Default="000F7FD2" w:rsidP="000F7FD2">
      <w:pPr>
        <w:ind w:left="284" w:hanging="284"/>
        <w:jc w:val="both"/>
        <w:rPr>
          <w:rFonts w:ascii="Times New Roman" w:hAnsi="Times New Roman"/>
          <w:sz w:val="24"/>
          <w:szCs w:val="24"/>
          <w:u w:val="single"/>
        </w:rPr>
      </w:pPr>
    </w:p>
    <w:p w:rsidR="000F7FD2" w:rsidRPr="00FA0E87" w:rsidRDefault="00FA0E87" w:rsidP="000F7FD2">
      <w:pPr>
        <w:ind w:left="284" w:hanging="284"/>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М.А.Седлецкая</w:t>
      </w:r>
      <w:proofErr w:type="spellEnd"/>
    </w:p>
    <w:p w:rsidR="000F7FD2" w:rsidRDefault="000F7FD2" w:rsidP="000F7FD2">
      <w:pPr>
        <w:ind w:left="284" w:hanging="284"/>
        <w:jc w:val="both"/>
        <w:rPr>
          <w:rFonts w:ascii="Times New Roman" w:hAnsi="Times New Roman"/>
          <w:sz w:val="24"/>
          <w:szCs w:val="24"/>
          <w:u w:val="single"/>
        </w:rPr>
      </w:pPr>
    </w:p>
    <w:p w:rsidR="000F7FD2" w:rsidRDefault="000F7FD2" w:rsidP="000F7FD2">
      <w:pPr>
        <w:jc w:val="both"/>
        <w:rPr>
          <w:rFonts w:ascii="Times New Roman" w:hAnsi="Times New Roman"/>
          <w:sz w:val="24"/>
          <w:szCs w:val="24"/>
        </w:rPr>
      </w:pPr>
      <w:r>
        <w:rPr>
          <w:rFonts w:ascii="Times New Roman" w:hAnsi="Times New Roman"/>
          <w:sz w:val="24"/>
          <w:szCs w:val="24"/>
        </w:rPr>
        <w:t>Председатель Совета</w:t>
      </w:r>
    </w:p>
    <w:p w:rsidR="000F7FD2" w:rsidRPr="00D95BE8" w:rsidRDefault="000F7FD2" w:rsidP="000F7FD2">
      <w:pPr>
        <w:jc w:val="both"/>
        <w:rPr>
          <w:rFonts w:ascii="Times New Roman" w:hAnsi="Times New Roman"/>
          <w:sz w:val="24"/>
          <w:szCs w:val="24"/>
        </w:rPr>
      </w:pP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                                       Н.В.Коляда</w:t>
      </w:r>
    </w:p>
    <w:p w:rsidR="000F7FD2" w:rsidRDefault="000F7FD2" w:rsidP="000F7FD2">
      <w:pPr>
        <w:jc w:val="both"/>
        <w:rPr>
          <w:rFonts w:ascii="Times New Roman" w:hAnsi="Times New Roman"/>
          <w:color w:val="000000"/>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Default="000F7FD2" w:rsidP="000F7FD2">
      <w:pPr>
        <w:ind w:left="284" w:hanging="284"/>
        <w:jc w:val="both"/>
        <w:rPr>
          <w:rFonts w:ascii="Times New Roman" w:hAnsi="Times New Roman"/>
          <w:sz w:val="24"/>
          <w:szCs w:val="24"/>
        </w:rPr>
      </w:pPr>
    </w:p>
    <w:p w:rsidR="000F7FD2" w:rsidRPr="000F7FD2" w:rsidRDefault="000F7FD2" w:rsidP="000F7FD2">
      <w:pPr>
        <w:ind w:left="284" w:hanging="284"/>
        <w:jc w:val="both"/>
        <w:rPr>
          <w:rFonts w:ascii="Times New Roman" w:hAnsi="Times New Roman"/>
          <w:sz w:val="24"/>
          <w:szCs w:val="24"/>
        </w:rPr>
      </w:pPr>
    </w:p>
    <w:p w:rsidR="000F7FD2" w:rsidRDefault="000F7FD2" w:rsidP="000F7FD2">
      <w:pPr>
        <w:ind w:left="4320"/>
        <w:jc w:val="center"/>
        <w:rPr>
          <w:sz w:val="22"/>
          <w:szCs w:val="22"/>
        </w:rPr>
      </w:pPr>
    </w:p>
    <w:p w:rsidR="000F7FD2" w:rsidRPr="000F7FD2" w:rsidRDefault="00E70FBC" w:rsidP="000F7FD2">
      <w:pPr>
        <w:ind w:left="4320"/>
        <w:rPr>
          <w:rFonts w:ascii="Times New Roman" w:hAnsi="Times New Roman"/>
          <w:sz w:val="24"/>
          <w:szCs w:val="24"/>
        </w:rPr>
      </w:pPr>
      <w:r>
        <w:rPr>
          <w:rFonts w:ascii="Times New Roman" w:hAnsi="Times New Roman"/>
          <w:sz w:val="24"/>
          <w:szCs w:val="24"/>
        </w:rPr>
        <w:lastRenderedPageBreak/>
        <w:t xml:space="preserve">Утверждено решением 11 </w:t>
      </w:r>
      <w:r w:rsidR="00B86C17">
        <w:rPr>
          <w:rFonts w:ascii="Times New Roman" w:hAnsi="Times New Roman"/>
          <w:sz w:val="24"/>
          <w:szCs w:val="24"/>
        </w:rPr>
        <w:t xml:space="preserve">сессии Совета </w:t>
      </w:r>
      <w:proofErr w:type="spellStart"/>
      <w:r w:rsidR="00B86C17">
        <w:rPr>
          <w:rFonts w:ascii="Times New Roman" w:hAnsi="Times New Roman"/>
          <w:sz w:val="24"/>
          <w:szCs w:val="24"/>
        </w:rPr>
        <w:t>Ребольского</w:t>
      </w:r>
      <w:proofErr w:type="spellEnd"/>
      <w:r w:rsidR="00B86C17">
        <w:rPr>
          <w:rFonts w:ascii="Times New Roman" w:hAnsi="Times New Roman"/>
          <w:sz w:val="24"/>
          <w:szCs w:val="24"/>
        </w:rPr>
        <w:t xml:space="preserve"> сельского поселения 5</w:t>
      </w:r>
      <w:r w:rsidR="000F7FD2" w:rsidRPr="000F7FD2">
        <w:rPr>
          <w:rFonts w:ascii="Times New Roman" w:hAnsi="Times New Roman"/>
          <w:sz w:val="24"/>
          <w:szCs w:val="24"/>
        </w:rPr>
        <w:t> созыва</w:t>
      </w:r>
    </w:p>
    <w:p w:rsidR="000F7FD2" w:rsidRPr="000F7FD2" w:rsidRDefault="00E66F82" w:rsidP="000F7FD2">
      <w:pPr>
        <w:pStyle w:val="ConsNormal"/>
        <w:widowControl/>
        <w:ind w:left="4320" w:right="0" w:firstLine="0"/>
        <w:jc w:val="center"/>
        <w:rPr>
          <w:rFonts w:ascii="Times New Roman" w:hAnsi="Times New Roman" w:cs="Times New Roman"/>
          <w:sz w:val="24"/>
          <w:szCs w:val="24"/>
        </w:rPr>
      </w:pPr>
      <w:r>
        <w:rPr>
          <w:rFonts w:ascii="Times New Roman" w:hAnsi="Times New Roman" w:cs="Times New Roman"/>
          <w:sz w:val="24"/>
          <w:szCs w:val="24"/>
        </w:rPr>
        <w:t>от 22 июля 2022 года № 27</w:t>
      </w:r>
    </w:p>
    <w:p w:rsidR="000F7FD2" w:rsidRPr="0073247A" w:rsidRDefault="000F7FD2" w:rsidP="000F7FD2">
      <w:pPr>
        <w:jc w:val="center"/>
        <w:rPr>
          <w:b/>
          <w:sz w:val="22"/>
          <w:szCs w:val="22"/>
        </w:rPr>
      </w:pP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ПОЛОЖЕНИЕ</w:t>
      </w:r>
    </w:p>
    <w:p w:rsidR="000F7FD2" w:rsidRPr="00F57AF3" w:rsidRDefault="000F7FD2" w:rsidP="000F7FD2">
      <w:pPr>
        <w:jc w:val="center"/>
        <w:rPr>
          <w:rFonts w:ascii="Times New Roman" w:hAnsi="Times New Roman"/>
          <w:b/>
          <w:sz w:val="24"/>
          <w:szCs w:val="24"/>
        </w:rPr>
      </w:pPr>
      <w:r w:rsidRPr="00F57AF3">
        <w:rPr>
          <w:rFonts w:ascii="Times New Roman" w:hAnsi="Times New Roman"/>
          <w:b/>
          <w:sz w:val="24"/>
          <w:szCs w:val="24"/>
        </w:rPr>
        <w:t>об оплате труда и материальном стимулировании</w:t>
      </w:r>
    </w:p>
    <w:p w:rsidR="000F7FD2" w:rsidRPr="00F57AF3" w:rsidRDefault="00E66F82" w:rsidP="00E66F82">
      <w:pPr>
        <w:jc w:val="center"/>
        <w:rPr>
          <w:rFonts w:ascii="Times New Roman" w:hAnsi="Times New Roman"/>
          <w:b/>
          <w:sz w:val="24"/>
          <w:szCs w:val="24"/>
        </w:rPr>
      </w:pPr>
      <w:r>
        <w:rPr>
          <w:rFonts w:ascii="Times New Roman" w:hAnsi="Times New Roman"/>
          <w:b/>
          <w:sz w:val="24"/>
          <w:szCs w:val="24"/>
        </w:rPr>
        <w:t xml:space="preserve">лица, замещающего должность Главы </w:t>
      </w:r>
      <w:proofErr w:type="spellStart"/>
      <w:r>
        <w:rPr>
          <w:rFonts w:ascii="Times New Roman" w:hAnsi="Times New Roman"/>
          <w:b/>
          <w:sz w:val="24"/>
          <w:szCs w:val="24"/>
        </w:rPr>
        <w:t>Ребольского</w:t>
      </w:r>
      <w:proofErr w:type="spellEnd"/>
      <w:r>
        <w:rPr>
          <w:rFonts w:ascii="Times New Roman" w:hAnsi="Times New Roman"/>
          <w:b/>
          <w:sz w:val="24"/>
          <w:szCs w:val="24"/>
        </w:rPr>
        <w:t xml:space="preserve"> сельского поселения</w:t>
      </w:r>
    </w:p>
    <w:p w:rsidR="000F7FD2" w:rsidRPr="00B86C17" w:rsidRDefault="000F7FD2" w:rsidP="000F7FD2">
      <w:pPr>
        <w:jc w:val="both"/>
        <w:rPr>
          <w:rFonts w:ascii="Times New Roman" w:hAnsi="Times New Roman"/>
          <w:b/>
          <w:sz w:val="24"/>
          <w:szCs w:val="24"/>
        </w:rPr>
      </w:pPr>
    </w:p>
    <w:p w:rsidR="000F7FD2" w:rsidRPr="00B86C17" w:rsidRDefault="000F7FD2" w:rsidP="000F7FD2">
      <w:pPr>
        <w:jc w:val="both"/>
        <w:rPr>
          <w:rFonts w:ascii="Times New Roman" w:hAnsi="Times New Roman"/>
          <w:b/>
          <w:sz w:val="24"/>
          <w:szCs w:val="24"/>
        </w:rPr>
      </w:pPr>
      <w:proofErr w:type="gramStart"/>
      <w:r w:rsidRPr="00B86C17">
        <w:rPr>
          <w:rFonts w:ascii="Times New Roman" w:hAnsi="Times New Roman"/>
          <w:color w:val="000000"/>
          <w:sz w:val="24"/>
          <w:szCs w:val="24"/>
        </w:rPr>
        <w:t>Настоящим Положением, в соответствии с Федеральным законом от 2 марта 2007 года № 25-ФЗ «О муниципальной службе в Российской Федерации» и Законом Республики Карелия от 24 июля 2007 года № 1107-ЗРК «О муниципальной службе в Республике Карелия» устанавливаются размеры должностных окладов</w:t>
      </w:r>
      <w:r w:rsidR="00E66F82">
        <w:rPr>
          <w:rFonts w:ascii="Times New Roman" w:hAnsi="Times New Roman"/>
          <w:color w:val="000000"/>
          <w:sz w:val="24"/>
          <w:szCs w:val="24"/>
        </w:rPr>
        <w:t xml:space="preserve"> лица, замещающего должность Главы </w:t>
      </w:r>
      <w:r w:rsidRPr="00B86C17">
        <w:rPr>
          <w:rFonts w:ascii="Times New Roman" w:hAnsi="Times New Roman"/>
          <w:sz w:val="24"/>
          <w:szCs w:val="24"/>
        </w:rPr>
        <w:t xml:space="preserve">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b/>
          <w:sz w:val="24"/>
          <w:szCs w:val="24"/>
        </w:rPr>
        <w:t xml:space="preserve"> </w:t>
      </w:r>
      <w:r w:rsidRPr="00B86C17">
        <w:rPr>
          <w:rFonts w:ascii="Times New Roman" w:hAnsi="Times New Roman"/>
          <w:color w:val="000000"/>
          <w:sz w:val="24"/>
          <w:szCs w:val="24"/>
        </w:rPr>
        <w:t>а также размеры ежемесячных и иных дополнительных выплат и</w:t>
      </w:r>
      <w:proofErr w:type="gramEnd"/>
      <w:r w:rsidRPr="00B86C17">
        <w:rPr>
          <w:rFonts w:ascii="Times New Roman" w:hAnsi="Times New Roman"/>
          <w:color w:val="000000"/>
          <w:sz w:val="24"/>
          <w:szCs w:val="24"/>
        </w:rPr>
        <w:t xml:space="preserve"> порядок их осуществления.</w:t>
      </w:r>
    </w:p>
    <w:p w:rsidR="000F7FD2" w:rsidRPr="00B86C17" w:rsidRDefault="000F7FD2" w:rsidP="000F7FD2">
      <w:pPr>
        <w:jc w:val="both"/>
        <w:rPr>
          <w:rFonts w:ascii="Times New Roman" w:hAnsi="Times New Roman"/>
          <w:sz w:val="24"/>
          <w:szCs w:val="24"/>
        </w:rPr>
      </w:pP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1. Общие положения</w:t>
      </w:r>
    </w:p>
    <w:p w:rsidR="000F7FD2" w:rsidRPr="00B86C17" w:rsidRDefault="000F7FD2" w:rsidP="000F7FD2">
      <w:pPr>
        <w:jc w:val="cente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1.1. Настоящее положение определяет условия опла</w:t>
      </w:r>
      <w:r w:rsidR="00E66F82">
        <w:rPr>
          <w:rFonts w:ascii="Times New Roman" w:hAnsi="Times New Roman"/>
          <w:sz w:val="24"/>
          <w:szCs w:val="24"/>
        </w:rPr>
        <w:t>ты труда лица, замещающего должность Главы</w:t>
      </w:r>
      <w:r w:rsidR="00B86C17">
        <w:rPr>
          <w:rFonts w:ascii="Times New Roman" w:hAnsi="Times New Roman"/>
          <w:sz w:val="24"/>
          <w:szCs w:val="24"/>
        </w:rPr>
        <w:t xml:space="preserve">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1.2. Денежное содержание</w:t>
      </w:r>
      <w:r w:rsidR="00E66F82">
        <w:rPr>
          <w:rFonts w:ascii="Times New Roman" w:hAnsi="Times New Roman"/>
          <w:color w:val="000000"/>
          <w:sz w:val="24"/>
          <w:szCs w:val="24"/>
        </w:rPr>
        <w:t xml:space="preserve"> лица, замещающего должность Главы </w:t>
      </w:r>
      <w:r w:rsidRPr="00B86C17">
        <w:rPr>
          <w:rFonts w:ascii="Times New Roman" w:hAnsi="Times New Roman"/>
          <w:color w:val="000000"/>
          <w:sz w:val="24"/>
          <w:szCs w:val="24"/>
        </w:rPr>
        <w:t xml:space="preserve"> </w:t>
      </w:r>
      <w:proofErr w:type="spellStart"/>
      <w:r w:rsidR="00B86C17">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w:t>
      </w:r>
      <w:r w:rsidR="00E66F82">
        <w:rPr>
          <w:rFonts w:ascii="Times New Roman" w:hAnsi="Times New Roman"/>
          <w:color w:val="000000"/>
          <w:sz w:val="24"/>
          <w:szCs w:val="24"/>
        </w:rPr>
        <w:t>(далее – Главы)</w:t>
      </w:r>
      <w:r w:rsidRPr="00B86C17">
        <w:rPr>
          <w:rFonts w:ascii="Times New Roman" w:hAnsi="Times New Roman"/>
          <w:color w:val="000000"/>
          <w:sz w:val="24"/>
          <w:szCs w:val="24"/>
        </w:rPr>
        <w:t xml:space="preserve"> устанавливается в соответствии со статьей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1.3. Расходы </w:t>
      </w:r>
      <w:r w:rsidR="00E66F82">
        <w:rPr>
          <w:rFonts w:ascii="Times New Roman" w:hAnsi="Times New Roman"/>
          <w:color w:val="000000"/>
          <w:sz w:val="24"/>
          <w:szCs w:val="24"/>
        </w:rPr>
        <w:t xml:space="preserve">на выплату </w:t>
      </w:r>
      <w:proofErr w:type="gramStart"/>
      <w:r w:rsidR="00E66F82">
        <w:rPr>
          <w:rFonts w:ascii="Times New Roman" w:hAnsi="Times New Roman"/>
          <w:color w:val="000000"/>
          <w:sz w:val="24"/>
          <w:szCs w:val="24"/>
        </w:rPr>
        <w:t xml:space="preserve">денежного содержания лица, замещающего должность Главы </w:t>
      </w:r>
      <w:r w:rsidRPr="00B86C17">
        <w:rPr>
          <w:rFonts w:ascii="Times New Roman" w:hAnsi="Times New Roman"/>
          <w:color w:val="000000"/>
          <w:sz w:val="24"/>
          <w:szCs w:val="24"/>
        </w:rPr>
        <w:t xml:space="preserve"> осуществляются</w:t>
      </w:r>
      <w:proofErr w:type="gramEnd"/>
      <w:r w:rsidRPr="00B86C17">
        <w:rPr>
          <w:rFonts w:ascii="Times New Roman" w:hAnsi="Times New Roman"/>
          <w:color w:val="000000"/>
          <w:sz w:val="24"/>
          <w:szCs w:val="24"/>
        </w:rPr>
        <w:t xml:space="preserve"> за счет средств фонда оплаты труда муниципальных служащих, установленного частью 2 настоящего Положения за счет средств местного бюджета.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r w:rsidR="00E66F82">
        <w:rPr>
          <w:rFonts w:ascii="Times New Roman" w:hAnsi="Times New Roman"/>
          <w:color w:val="000000"/>
          <w:sz w:val="24"/>
          <w:szCs w:val="24"/>
        </w:rPr>
        <w:tab/>
        <w:t>1.4</w:t>
      </w:r>
      <w:r w:rsidRPr="00B86C17">
        <w:rPr>
          <w:rFonts w:ascii="Times New Roman" w:hAnsi="Times New Roman"/>
          <w:color w:val="000000"/>
          <w:sz w:val="24"/>
          <w:szCs w:val="24"/>
        </w:rPr>
        <w:t>. Решение об увеличении (индексации) размеров должностных окладов и надбавок к должностным окладам за к</w:t>
      </w:r>
      <w:r w:rsidR="00E66F82">
        <w:rPr>
          <w:rFonts w:ascii="Times New Roman" w:hAnsi="Times New Roman"/>
          <w:color w:val="000000"/>
          <w:sz w:val="24"/>
          <w:szCs w:val="24"/>
        </w:rPr>
        <w:t xml:space="preserve">лассный чин </w:t>
      </w:r>
      <w:proofErr w:type="gramStart"/>
      <w:r w:rsidR="00E66F82">
        <w:rPr>
          <w:rFonts w:ascii="Times New Roman" w:hAnsi="Times New Roman"/>
          <w:color w:val="000000"/>
          <w:sz w:val="24"/>
          <w:szCs w:val="24"/>
        </w:rPr>
        <w:t xml:space="preserve">лицу, замещающему </w:t>
      </w:r>
      <w:proofErr w:type="spellStart"/>
      <w:r w:rsidR="00E66F82">
        <w:rPr>
          <w:rFonts w:ascii="Times New Roman" w:hAnsi="Times New Roman"/>
          <w:color w:val="000000"/>
          <w:sz w:val="24"/>
          <w:szCs w:val="24"/>
        </w:rPr>
        <w:t>должноть</w:t>
      </w:r>
      <w:proofErr w:type="spellEnd"/>
      <w:r w:rsidR="00E66F82">
        <w:rPr>
          <w:rFonts w:ascii="Times New Roman" w:hAnsi="Times New Roman"/>
          <w:color w:val="000000"/>
          <w:sz w:val="24"/>
          <w:szCs w:val="24"/>
        </w:rPr>
        <w:t xml:space="preserve"> Главы </w:t>
      </w:r>
      <w:r w:rsidR="00B86C17">
        <w:rPr>
          <w:rFonts w:ascii="Times New Roman" w:hAnsi="Times New Roman"/>
          <w:color w:val="000000"/>
          <w:sz w:val="24"/>
          <w:szCs w:val="24"/>
        </w:rPr>
        <w:t>принимается</w:t>
      </w:r>
      <w:proofErr w:type="gramEnd"/>
      <w:r w:rsidR="00B86C17">
        <w:rPr>
          <w:rFonts w:ascii="Times New Roman" w:hAnsi="Times New Roman"/>
          <w:color w:val="000000"/>
          <w:sz w:val="24"/>
          <w:szCs w:val="24"/>
        </w:rPr>
        <w:t xml:space="preserve"> Советом </w:t>
      </w:r>
      <w:proofErr w:type="spellStart"/>
      <w:r w:rsidR="00B86C17">
        <w:rPr>
          <w:rFonts w:ascii="Times New Roman" w:hAnsi="Times New Roman"/>
          <w:color w:val="000000"/>
          <w:sz w:val="24"/>
          <w:szCs w:val="24"/>
        </w:rPr>
        <w:t>Реболь</w:t>
      </w:r>
      <w:r w:rsidRPr="00B86C17">
        <w:rPr>
          <w:rFonts w:ascii="Times New Roman" w:hAnsi="Times New Roman"/>
          <w:color w:val="000000"/>
          <w:sz w:val="24"/>
          <w:szCs w:val="24"/>
        </w:rPr>
        <w:t>ского</w:t>
      </w:r>
      <w:proofErr w:type="spellEnd"/>
      <w:r w:rsidRPr="00B86C17">
        <w:rPr>
          <w:rFonts w:ascii="Times New Roman" w:hAnsi="Times New Roman"/>
          <w:color w:val="000000"/>
          <w:sz w:val="24"/>
          <w:szCs w:val="24"/>
        </w:rPr>
        <w:t xml:space="preserve"> сельского поселения  в пределах средств фонда оплаты труда муниципальных служащих.</w:t>
      </w:r>
    </w:p>
    <w:p w:rsidR="000F7FD2" w:rsidRPr="00B86C17" w:rsidRDefault="000F7FD2" w:rsidP="000F7FD2">
      <w:pPr>
        <w:jc w:val="both"/>
        <w:rPr>
          <w:rFonts w:ascii="Times New Roman" w:hAnsi="Times New Roman"/>
          <w:sz w:val="24"/>
          <w:szCs w:val="24"/>
        </w:rPr>
      </w:pPr>
    </w:p>
    <w:p w:rsidR="000F7FD2" w:rsidRPr="00B86C17" w:rsidRDefault="000F7FD2" w:rsidP="00E66F82">
      <w:pPr>
        <w:jc w:val="center"/>
        <w:rPr>
          <w:rFonts w:ascii="Times New Roman" w:hAnsi="Times New Roman"/>
          <w:b/>
          <w:sz w:val="24"/>
          <w:szCs w:val="24"/>
        </w:rPr>
      </w:pPr>
      <w:r w:rsidRPr="00B86C17">
        <w:rPr>
          <w:rFonts w:ascii="Times New Roman" w:hAnsi="Times New Roman"/>
          <w:b/>
          <w:sz w:val="24"/>
          <w:szCs w:val="24"/>
        </w:rPr>
        <w:t>2.Фонд оплаты труда</w:t>
      </w:r>
      <w:r w:rsidR="00E66F82">
        <w:rPr>
          <w:rFonts w:ascii="Times New Roman" w:hAnsi="Times New Roman"/>
          <w:b/>
          <w:sz w:val="24"/>
          <w:szCs w:val="24"/>
        </w:rPr>
        <w:t xml:space="preserve"> лица, замещающего должность Главы </w:t>
      </w:r>
    </w:p>
    <w:p w:rsidR="000F7FD2" w:rsidRPr="00B86C17" w:rsidRDefault="000F7FD2" w:rsidP="000F7FD2">
      <w:pPr>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jc w:val="both"/>
        <w:rPr>
          <w:rFonts w:ascii="Times New Roman" w:hAnsi="Times New Roman"/>
          <w:b/>
          <w:sz w:val="24"/>
          <w:szCs w:val="24"/>
        </w:rPr>
      </w:pP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2.1. Фонд оплаты труда муниципальных служащих формируется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 ежемесячной надбавки за классный чин - в размере трех целых шести десятых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ежемесячной надбавки к должностному окладу за выслугу лет на муниципальной службе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5) ежемесячной надбавки к должностному окладу за особые условия муниципальной службы - в размере до шести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6)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7) материальная помощь - в размере до двух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2.2. Фонд оплаты </w:t>
      </w:r>
      <w:proofErr w:type="gramStart"/>
      <w:r w:rsidRPr="00B86C17">
        <w:rPr>
          <w:rFonts w:ascii="Times New Roman" w:hAnsi="Times New Roman" w:cs="Times New Roman"/>
          <w:sz w:val="24"/>
          <w:szCs w:val="24"/>
        </w:rPr>
        <w:t xml:space="preserve">труда </w:t>
      </w:r>
      <w:r w:rsidR="00E66F82">
        <w:rPr>
          <w:rFonts w:ascii="Times New Roman" w:hAnsi="Times New Roman" w:cs="Times New Roman"/>
          <w:sz w:val="24"/>
          <w:szCs w:val="24"/>
        </w:rPr>
        <w:t xml:space="preserve"> лица, замещающего должность Главы </w:t>
      </w:r>
      <w:r w:rsidRPr="00B86C17">
        <w:rPr>
          <w:rFonts w:ascii="Times New Roman" w:hAnsi="Times New Roman" w:cs="Times New Roman"/>
          <w:sz w:val="24"/>
          <w:szCs w:val="24"/>
        </w:rPr>
        <w:t xml:space="preserve"> в органах местного самоуправления  формируется</w:t>
      </w:r>
      <w:proofErr w:type="gramEnd"/>
      <w:r w:rsidRPr="00B86C17">
        <w:rPr>
          <w:rFonts w:ascii="Times New Roman" w:hAnsi="Times New Roman" w:cs="Times New Roman"/>
          <w:sz w:val="24"/>
          <w:szCs w:val="24"/>
        </w:rPr>
        <w:t xml:space="preserve"> за счет средств, направляемых для выплаты (в расчете на год):</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1) должностных окладов - в размере 12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2)  денежного поощрения (премии)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 ежемесячной надбавки к должностному окладу за выслугу лет - в размере трех должностных окладов;</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4) единовременные поощрения (премии за выполнение особо важных и сложных заданий)- в размере 1 должностного оклада;</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lastRenderedPageBreak/>
        <w:t>5) материальная помощь - в размере до двух должностных окладов.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xml:space="preserve">        2.3. </w:t>
      </w:r>
      <w:r w:rsidRPr="00B86C17">
        <w:rPr>
          <w:rFonts w:ascii="Times New Roman" w:hAnsi="Times New Roman"/>
          <w:color w:val="000000"/>
          <w:sz w:val="24"/>
          <w:szCs w:val="24"/>
        </w:rPr>
        <w:t xml:space="preserve">Руководители органов местного самоуправления </w:t>
      </w:r>
      <w:proofErr w:type="spellStart"/>
      <w:r w:rsidR="00DC7BCE">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r w:rsidRPr="00B86C17">
        <w:rPr>
          <w:rFonts w:ascii="Times New Roman" w:hAnsi="Times New Roman"/>
          <w:color w:val="000000"/>
          <w:sz w:val="24"/>
          <w:szCs w:val="24"/>
        </w:rPr>
        <w:t xml:space="preserve"> вправе перераспределять средства фонда оплаты труда между выплатами, предусмотренными пунктом 2 подпункт 2.1.и 2.2.  настоящего Положения.</w:t>
      </w:r>
    </w:p>
    <w:p w:rsidR="000F7FD2" w:rsidRPr="00B86C17" w:rsidRDefault="000F7FD2" w:rsidP="000F7FD2">
      <w:pPr>
        <w:jc w:val="both"/>
        <w:rPr>
          <w:rFonts w:ascii="Times New Roman" w:hAnsi="Times New Roman"/>
          <w:sz w:val="24"/>
          <w:szCs w:val="24"/>
        </w:rPr>
      </w:pPr>
    </w:p>
    <w:p w:rsidR="000F7FD2" w:rsidRPr="00B86C17" w:rsidRDefault="000F7FD2" w:rsidP="00E66F82">
      <w:pPr>
        <w:shd w:val="clear" w:color="auto" w:fill="FFFFFF"/>
        <w:jc w:val="center"/>
        <w:rPr>
          <w:rFonts w:ascii="Times New Roman" w:hAnsi="Times New Roman"/>
          <w:b/>
          <w:sz w:val="24"/>
          <w:szCs w:val="24"/>
        </w:rPr>
      </w:pPr>
      <w:r w:rsidRPr="00B86C17">
        <w:rPr>
          <w:rFonts w:ascii="Times New Roman" w:hAnsi="Times New Roman"/>
          <w:b/>
          <w:bCs/>
          <w:color w:val="000000"/>
          <w:sz w:val="24"/>
          <w:szCs w:val="24"/>
        </w:rPr>
        <w:t>3.</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 xml:space="preserve">Оплата труда </w:t>
      </w:r>
      <w:r w:rsidR="00E66F82">
        <w:rPr>
          <w:rFonts w:ascii="Times New Roman" w:hAnsi="Times New Roman"/>
          <w:b/>
          <w:bCs/>
          <w:color w:val="000000"/>
          <w:sz w:val="24"/>
          <w:szCs w:val="24"/>
        </w:rPr>
        <w:t>лица, замещающего должность Главы</w:t>
      </w:r>
      <w:r w:rsidRPr="00B86C17">
        <w:rPr>
          <w:rFonts w:ascii="Times New Roman" w:hAnsi="Times New Roman"/>
          <w:b/>
          <w:sz w:val="24"/>
          <w:szCs w:val="24"/>
        </w:rPr>
        <w:t xml:space="preserve"> </w:t>
      </w:r>
    </w:p>
    <w:p w:rsidR="000F7FD2" w:rsidRPr="00B86C17" w:rsidRDefault="000F7FD2" w:rsidP="000F7FD2">
      <w:pPr>
        <w:shd w:val="clear" w:color="auto" w:fill="FFFFFF"/>
        <w:jc w:val="center"/>
        <w:rPr>
          <w:rFonts w:ascii="Times New Roman" w:hAnsi="Times New Roman"/>
          <w:b/>
          <w:sz w:val="24"/>
          <w:szCs w:val="24"/>
        </w:rPr>
      </w:pPr>
      <w:r w:rsidRPr="00B86C17">
        <w:rPr>
          <w:rFonts w:ascii="Times New Roman" w:hAnsi="Times New Roman"/>
          <w:b/>
          <w:sz w:val="24"/>
          <w:szCs w:val="24"/>
        </w:rPr>
        <w:t>в органах местного самоуправления</w:t>
      </w:r>
    </w:p>
    <w:p w:rsidR="000F7FD2" w:rsidRPr="00B86C17" w:rsidRDefault="000F7FD2" w:rsidP="000F7FD2">
      <w:pPr>
        <w:shd w:val="clear" w:color="auto" w:fill="FFFFFF"/>
        <w:jc w:val="center"/>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00E66F82">
        <w:rPr>
          <w:rFonts w:ascii="Times New Roman" w:hAnsi="Times New Roman"/>
          <w:sz w:val="24"/>
          <w:szCs w:val="24"/>
        </w:rPr>
        <w:t xml:space="preserve">3.1.Оплата </w:t>
      </w:r>
      <w:proofErr w:type="gramStart"/>
      <w:r w:rsidR="00E66F82">
        <w:rPr>
          <w:rFonts w:ascii="Times New Roman" w:hAnsi="Times New Roman"/>
          <w:sz w:val="24"/>
          <w:szCs w:val="24"/>
        </w:rPr>
        <w:t xml:space="preserve">труда  лица, замещающего должность Главы </w:t>
      </w:r>
      <w:r w:rsidRPr="00B86C17">
        <w:rPr>
          <w:rFonts w:ascii="Times New Roman" w:hAnsi="Times New Roman"/>
          <w:sz w:val="24"/>
          <w:szCs w:val="24"/>
        </w:rPr>
        <w:t>мун</w:t>
      </w:r>
      <w:r w:rsidR="00DC7BCE">
        <w:rPr>
          <w:rFonts w:ascii="Times New Roman" w:hAnsi="Times New Roman"/>
          <w:sz w:val="24"/>
          <w:szCs w:val="24"/>
        </w:rPr>
        <w:t xml:space="preserve">иципального образования </w:t>
      </w:r>
      <w:proofErr w:type="spellStart"/>
      <w:r w:rsidR="00DC7BCE">
        <w:rPr>
          <w:rFonts w:ascii="Times New Roman" w:hAnsi="Times New Roman"/>
          <w:sz w:val="24"/>
          <w:szCs w:val="24"/>
        </w:rPr>
        <w:t>Реболь</w:t>
      </w:r>
      <w:r w:rsidR="00E66F82">
        <w:rPr>
          <w:rFonts w:ascii="Times New Roman" w:hAnsi="Times New Roman"/>
          <w:sz w:val="24"/>
          <w:szCs w:val="24"/>
        </w:rPr>
        <w:t>ское</w:t>
      </w:r>
      <w:proofErr w:type="spellEnd"/>
      <w:r w:rsidR="00E66F82">
        <w:rPr>
          <w:rFonts w:ascii="Times New Roman" w:hAnsi="Times New Roman"/>
          <w:sz w:val="24"/>
          <w:szCs w:val="24"/>
        </w:rPr>
        <w:t xml:space="preserve"> сельское</w:t>
      </w:r>
      <w:r w:rsidRPr="00B86C17">
        <w:rPr>
          <w:rFonts w:ascii="Times New Roman" w:hAnsi="Times New Roman"/>
          <w:sz w:val="24"/>
          <w:szCs w:val="24"/>
        </w:rPr>
        <w:t xml:space="preserve"> поселени</w:t>
      </w:r>
      <w:r w:rsidR="00E66F82">
        <w:rPr>
          <w:rFonts w:ascii="Times New Roman" w:hAnsi="Times New Roman"/>
          <w:sz w:val="24"/>
          <w:szCs w:val="24"/>
        </w:rPr>
        <w:t>е</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  производится</w:t>
      </w:r>
      <w:proofErr w:type="gramEnd"/>
      <w:r w:rsidRPr="00B86C17">
        <w:rPr>
          <w:rFonts w:ascii="Times New Roman" w:hAnsi="Times New Roman"/>
          <w:sz w:val="24"/>
          <w:szCs w:val="24"/>
        </w:rPr>
        <w:t xml:space="preserve"> в виде денежного содержания, являющегося основным средством их материального обеспечения, на основании утвержденных штатных расписаний.</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3.2. Денежное сод</w:t>
      </w:r>
      <w:r w:rsidR="00B6110E">
        <w:rPr>
          <w:rFonts w:ascii="Times New Roman" w:hAnsi="Times New Roman" w:cs="Times New Roman"/>
          <w:sz w:val="24"/>
          <w:szCs w:val="24"/>
        </w:rPr>
        <w:t xml:space="preserve">ержание </w:t>
      </w:r>
      <w:proofErr w:type="gramStart"/>
      <w:r w:rsidR="00B6110E">
        <w:rPr>
          <w:rFonts w:ascii="Times New Roman" w:hAnsi="Times New Roman" w:cs="Times New Roman"/>
          <w:sz w:val="24"/>
          <w:szCs w:val="24"/>
        </w:rPr>
        <w:t>лица, замещающего должность Главы</w:t>
      </w:r>
      <w:r w:rsidRPr="00B86C17">
        <w:rPr>
          <w:rFonts w:ascii="Times New Roman" w:hAnsi="Times New Roman" w:cs="Times New Roman"/>
          <w:sz w:val="24"/>
          <w:szCs w:val="24"/>
        </w:rPr>
        <w:t xml:space="preserve"> состоит</w:t>
      </w:r>
      <w:proofErr w:type="gramEnd"/>
      <w:r w:rsidRPr="00B86C17">
        <w:rPr>
          <w:rFonts w:ascii="Times New Roman" w:hAnsi="Times New Roman" w:cs="Times New Roman"/>
          <w:sz w:val="24"/>
          <w:szCs w:val="24"/>
        </w:rPr>
        <w:t xml:space="preserve"> из месячного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3.3. К дополнительным в</w:t>
      </w:r>
      <w:r w:rsidR="00B6110E">
        <w:rPr>
          <w:rFonts w:ascii="Times New Roman" w:hAnsi="Times New Roman" w:cs="Times New Roman"/>
          <w:sz w:val="24"/>
          <w:szCs w:val="24"/>
        </w:rPr>
        <w:t xml:space="preserve">ыплатам </w:t>
      </w:r>
      <w:proofErr w:type="gramStart"/>
      <w:r w:rsidR="00B6110E">
        <w:rPr>
          <w:rFonts w:ascii="Times New Roman" w:hAnsi="Times New Roman" w:cs="Times New Roman"/>
          <w:sz w:val="24"/>
          <w:szCs w:val="24"/>
        </w:rPr>
        <w:t>лицу, замещающему должность Главы</w:t>
      </w:r>
      <w:r w:rsidRPr="00B86C17">
        <w:rPr>
          <w:rFonts w:ascii="Times New Roman" w:hAnsi="Times New Roman" w:cs="Times New Roman"/>
          <w:sz w:val="24"/>
          <w:szCs w:val="24"/>
        </w:rPr>
        <w:t xml:space="preserve"> относятся</w:t>
      </w:r>
      <w:proofErr w:type="gramEnd"/>
      <w:r w:rsidRPr="00B86C17">
        <w:rPr>
          <w:rFonts w:ascii="Times New Roman" w:hAnsi="Times New Roman" w:cs="Times New Roman"/>
          <w:sz w:val="24"/>
          <w:szCs w:val="24"/>
        </w:rPr>
        <w:t xml:space="preserve">: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выслугу лет на муниципальной службе;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к должностному окладу за особые условия муниципальной службы;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ежемесячная надбавка за классный чин;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 премии;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другие выплаты, предусмотренные федеральным законодательством.</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На денежное сод</w:t>
      </w:r>
      <w:r w:rsidR="00B6110E">
        <w:rPr>
          <w:rFonts w:ascii="Times New Roman" w:hAnsi="Times New Roman"/>
          <w:sz w:val="24"/>
          <w:szCs w:val="24"/>
        </w:rPr>
        <w:t xml:space="preserve">ержание </w:t>
      </w:r>
      <w:proofErr w:type="gramStart"/>
      <w:r w:rsidR="00B6110E">
        <w:rPr>
          <w:rFonts w:ascii="Times New Roman" w:hAnsi="Times New Roman"/>
          <w:sz w:val="24"/>
          <w:szCs w:val="24"/>
        </w:rPr>
        <w:t>лица, замещающего должность Главы</w:t>
      </w:r>
      <w:r w:rsidRPr="00B86C17">
        <w:rPr>
          <w:rFonts w:ascii="Times New Roman" w:hAnsi="Times New Roman"/>
          <w:sz w:val="24"/>
          <w:szCs w:val="24"/>
        </w:rPr>
        <w:t xml:space="preserve"> начисляется</w:t>
      </w:r>
      <w:proofErr w:type="gramEnd"/>
      <w:r w:rsidRPr="00B86C17">
        <w:rPr>
          <w:rFonts w:ascii="Times New Roman" w:hAnsi="Times New Roman"/>
          <w:sz w:val="24"/>
          <w:szCs w:val="24"/>
        </w:rPr>
        <w:t xml:space="preserve">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xml:space="preserve">3.4. </w:t>
      </w:r>
      <w:proofErr w:type="gramStart"/>
      <w:r w:rsidRPr="00B86C17">
        <w:rPr>
          <w:rFonts w:ascii="Times New Roman" w:hAnsi="Times New Roman" w:cs="Times New Roman"/>
          <w:sz w:val="24"/>
          <w:szCs w:val="24"/>
        </w:rPr>
        <w:t>Денежно</w:t>
      </w:r>
      <w:r w:rsidR="00B6110E">
        <w:rPr>
          <w:rFonts w:ascii="Times New Roman" w:hAnsi="Times New Roman" w:cs="Times New Roman"/>
          <w:sz w:val="24"/>
          <w:szCs w:val="24"/>
        </w:rPr>
        <w:t>е содержание лица, замещающего должность Главы</w:t>
      </w:r>
      <w:r w:rsidRPr="00B86C17">
        <w:rPr>
          <w:rFonts w:ascii="Times New Roman" w:hAnsi="Times New Roman" w:cs="Times New Roman"/>
          <w:sz w:val="24"/>
          <w:szCs w:val="24"/>
        </w:rPr>
        <w:t>, состоит из месячного должностного оклада), а также из ежемесячных и иных дополнительных выплат (далее - дополнительные выплаты).</w:t>
      </w:r>
      <w:proofErr w:type="gramEnd"/>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3.5. К дополнительны</w:t>
      </w:r>
      <w:r w:rsidR="00B6110E">
        <w:rPr>
          <w:rFonts w:ascii="Times New Roman" w:hAnsi="Times New Roman" w:cs="Times New Roman"/>
          <w:sz w:val="24"/>
          <w:szCs w:val="24"/>
        </w:rPr>
        <w:t xml:space="preserve">м </w:t>
      </w:r>
      <w:proofErr w:type="gramStart"/>
      <w:r w:rsidR="00B6110E">
        <w:rPr>
          <w:rFonts w:ascii="Times New Roman" w:hAnsi="Times New Roman" w:cs="Times New Roman"/>
          <w:sz w:val="24"/>
          <w:szCs w:val="24"/>
        </w:rPr>
        <w:t>выплатам   лица</w:t>
      </w:r>
      <w:proofErr w:type="gramEnd"/>
      <w:r w:rsidR="00B6110E">
        <w:rPr>
          <w:rFonts w:ascii="Times New Roman" w:hAnsi="Times New Roman" w:cs="Times New Roman"/>
          <w:sz w:val="24"/>
          <w:szCs w:val="24"/>
        </w:rPr>
        <w:t xml:space="preserve">, замещающего должность Главы </w:t>
      </w:r>
      <w:r w:rsidRPr="00B86C17">
        <w:rPr>
          <w:rFonts w:ascii="Times New Roman" w:hAnsi="Times New Roman" w:cs="Times New Roman"/>
          <w:sz w:val="24"/>
          <w:szCs w:val="24"/>
        </w:rPr>
        <w:t xml:space="preserve">относятся: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ежемесячная надбавка к должностному окладу за выслугу лет</w:t>
      </w:r>
      <w:proofErr w:type="gramStart"/>
      <w:r w:rsidRPr="00B86C17">
        <w:rPr>
          <w:rFonts w:ascii="Times New Roman" w:hAnsi="Times New Roman" w:cs="Times New Roman"/>
          <w:sz w:val="24"/>
          <w:szCs w:val="24"/>
        </w:rPr>
        <w:t xml:space="preserve"> ;</w:t>
      </w:r>
      <w:proofErr w:type="gramEnd"/>
      <w:r w:rsidRPr="00B86C17">
        <w:rPr>
          <w:rFonts w:ascii="Times New Roman" w:hAnsi="Times New Roman" w:cs="Times New Roman"/>
          <w:sz w:val="24"/>
          <w:szCs w:val="24"/>
        </w:rPr>
        <w:t xml:space="preserve"> </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премии;</w:t>
      </w:r>
    </w:p>
    <w:p w:rsidR="000F7FD2" w:rsidRPr="00B86C17" w:rsidRDefault="000F7FD2" w:rsidP="000F7FD2">
      <w:pPr>
        <w:pStyle w:val="ConsPlusNormal"/>
        <w:widowControl/>
        <w:ind w:firstLine="540"/>
        <w:jc w:val="both"/>
        <w:rPr>
          <w:rFonts w:ascii="Times New Roman" w:hAnsi="Times New Roman" w:cs="Times New Roman"/>
          <w:sz w:val="24"/>
          <w:szCs w:val="24"/>
        </w:rPr>
      </w:pPr>
      <w:r w:rsidRPr="00B86C17">
        <w:rPr>
          <w:rFonts w:ascii="Times New Roman" w:hAnsi="Times New Roman" w:cs="Times New Roman"/>
          <w:sz w:val="24"/>
          <w:szCs w:val="24"/>
        </w:rPr>
        <w:t>- материальная помощь.</w:t>
      </w:r>
    </w:p>
    <w:p w:rsidR="000F7FD2" w:rsidRPr="00B86C17" w:rsidRDefault="000F7FD2" w:rsidP="000F7FD2">
      <w:pPr>
        <w:ind w:firstLine="540"/>
        <w:jc w:val="both"/>
        <w:rPr>
          <w:rFonts w:ascii="Times New Roman" w:hAnsi="Times New Roman"/>
          <w:sz w:val="24"/>
          <w:szCs w:val="24"/>
        </w:rPr>
      </w:pPr>
      <w:r w:rsidRPr="00B86C17">
        <w:rPr>
          <w:rFonts w:ascii="Times New Roman" w:hAnsi="Times New Roman"/>
          <w:sz w:val="24"/>
          <w:szCs w:val="24"/>
        </w:rPr>
        <w:t>На денежное</w:t>
      </w:r>
      <w:r w:rsidR="00B6110E">
        <w:rPr>
          <w:rFonts w:ascii="Times New Roman" w:hAnsi="Times New Roman"/>
          <w:sz w:val="24"/>
          <w:szCs w:val="24"/>
        </w:rPr>
        <w:t xml:space="preserve"> содержание </w:t>
      </w:r>
      <w:proofErr w:type="gramStart"/>
      <w:r w:rsidR="00B6110E">
        <w:rPr>
          <w:rFonts w:ascii="Times New Roman" w:hAnsi="Times New Roman"/>
          <w:sz w:val="24"/>
          <w:szCs w:val="24"/>
        </w:rPr>
        <w:t>лица, замещающего должность Главы</w:t>
      </w:r>
      <w:r w:rsidRPr="00B86C17">
        <w:rPr>
          <w:rFonts w:ascii="Times New Roman" w:hAnsi="Times New Roman"/>
          <w:sz w:val="24"/>
          <w:szCs w:val="24"/>
        </w:rPr>
        <w:t xml:space="preserve"> начисляется</w:t>
      </w:r>
      <w:proofErr w:type="gramEnd"/>
      <w:r w:rsidRPr="00B86C17">
        <w:rPr>
          <w:rFonts w:ascii="Times New Roman" w:hAnsi="Times New Roman"/>
          <w:sz w:val="24"/>
          <w:szCs w:val="24"/>
        </w:rPr>
        <w:t xml:space="preserve">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B86C17" w:rsidRDefault="00B6110E"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3.6. Лицу, замещающему должность Главы</w:t>
      </w:r>
      <w:r w:rsidR="000F7FD2" w:rsidRPr="00B86C17">
        <w:rPr>
          <w:rFonts w:ascii="Times New Roman" w:hAnsi="Times New Roman"/>
          <w:color w:val="000000"/>
          <w:sz w:val="24"/>
          <w:szCs w:val="24"/>
        </w:rPr>
        <w:t xml:space="preserve"> при работе в условиях, отклоняющихся от нормальных (ненормированный рабочий день, сверхурочные работы, работа в выходные и праздничные дни, ночное время) </w:t>
      </w:r>
      <w:r>
        <w:rPr>
          <w:rFonts w:ascii="Times New Roman" w:hAnsi="Times New Roman"/>
          <w:color w:val="000000"/>
          <w:sz w:val="24"/>
          <w:szCs w:val="24"/>
        </w:rPr>
        <w:t>предоставляются дополнительно 14</w:t>
      </w:r>
      <w:r w:rsidR="000F7FD2" w:rsidRPr="00B86C17">
        <w:rPr>
          <w:rFonts w:ascii="Times New Roman" w:hAnsi="Times New Roman"/>
          <w:color w:val="000000"/>
          <w:sz w:val="24"/>
          <w:szCs w:val="24"/>
        </w:rPr>
        <w:t xml:space="preserve"> дней к очередному отпуску за ненормированный рабочий день.</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
    <w:p w:rsidR="000F7FD2" w:rsidRPr="00B86C17" w:rsidRDefault="000F7FD2" w:rsidP="000F7FD2">
      <w:pPr>
        <w:ind w:firstLine="540"/>
        <w:jc w:val="both"/>
        <w:rPr>
          <w:rFonts w:ascii="Times New Roman" w:hAnsi="Times New Roman"/>
          <w:sz w:val="24"/>
          <w:szCs w:val="24"/>
        </w:rPr>
      </w:pPr>
    </w:p>
    <w:p w:rsidR="000F7FD2" w:rsidRPr="00B86C17" w:rsidRDefault="000F7FD2" w:rsidP="000F7FD2">
      <w:pPr>
        <w:pStyle w:val="a7"/>
      </w:pPr>
      <w:r w:rsidRPr="00B86C17">
        <w:tab/>
      </w:r>
    </w:p>
    <w:p w:rsidR="000F7FD2" w:rsidRPr="00B86C17" w:rsidRDefault="00E70FBC" w:rsidP="000F7FD2">
      <w:pPr>
        <w:jc w:val="center"/>
        <w:rPr>
          <w:rFonts w:ascii="Times New Roman" w:hAnsi="Times New Roman"/>
          <w:b/>
          <w:sz w:val="24"/>
          <w:szCs w:val="24"/>
        </w:rPr>
      </w:pPr>
      <w:r>
        <w:rPr>
          <w:rFonts w:ascii="Times New Roman" w:hAnsi="Times New Roman"/>
          <w:b/>
          <w:sz w:val="24"/>
          <w:szCs w:val="24"/>
        </w:rPr>
        <w:t>4. Должностной оклад лица, замещающего должность Главы</w:t>
      </w:r>
    </w:p>
    <w:p w:rsidR="000F7FD2" w:rsidRPr="00B86C17" w:rsidRDefault="000F7FD2" w:rsidP="000F7FD2">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4"/>
        <w:gridCol w:w="2573"/>
      </w:tblGrid>
      <w:tr w:rsidR="000F7FD2" w:rsidRPr="00B86C17" w:rsidTr="000F7FD2">
        <w:tc>
          <w:tcPr>
            <w:tcW w:w="6714"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Наименование должности</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Должностной оклад (рублей в месяц)</w:t>
            </w:r>
          </w:p>
        </w:tc>
      </w:tr>
      <w:tr w:rsidR="000F7FD2" w:rsidRPr="00B86C17" w:rsidTr="000F7FD2">
        <w:tc>
          <w:tcPr>
            <w:tcW w:w="6714" w:type="dxa"/>
            <w:shd w:val="clear" w:color="auto" w:fill="auto"/>
          </w:tcPr>
          <w:p w:rsidR="000F7FD2" w:rsidRPr="00B86C17" w:rsidRDefault="000F7FD2" w:rsidP="000F7FD2">
            <w:pPr>
              <w:rPr>
                <w:rFonts w:ascii="Times New Roman" w:hAnsi="Times New Roman"/>
                <w:sz w:val="24"/>
                <w:szCs w:val="24"/>
              </w:rPr>
            </w:pPr>
            <w:r w:rsidRPr="00B86C17">
              <w:rPr>
                <w:rFonts w:ascii="Times New Roman" w:hAnsi="Times New Roman"/>
                <w:sz w:val="24"/>
                <w:szCs w:val="24"/>
              </w:rPr>
              <w:t xml:space="preserve">              1. Высшая должность муниципальной службы</w:t>
            </w:r>
          </w:p>
        </w:tc>
        <w:tc>
          <w:tcPr>
            <w:tcW w:w="2573" w:type="dxa"/>
            <w:shd w:val="clear" w:color="auto" w:fill="auto"/>
          </w:tcPr>
          <w:p w:rsidR="000F7FD2" w:rsidRPr="00B86C17" w:rsidRDefault="000F7FD2" w:rsidP="000F7FD2">
            <w:pPr>
              <w:rPr>
                <w:rFonts w:ascii="Times New Roman" w:hAnsi="Times New Roman"/>
                <w:sz w:val="24"/>
                <w:szCs w:val="24"/>
              </w:rPr>
            </w:pPr>
          </w:p>
        </w:tc>
      </w:tr>
      <w:tr w:rsidR="000F7FD2" w:rsidRPr="00B86C17" w:rsidTr="000F7FD2">
        <w:tc>
          <w:tcPr>
            <w:tcW w:w="6714" w:type="dxa"/>
            <w:shd w:val="clear" w:color="auto" w:fill="auto"/>
          </w:tcPr>
          <w:p w:rsidR="000F7FD2" w:rsidRPr="00B86C17" w:rsidRDefault="00DC7BCE" w:rsidP="000F7FD2">
            <w:pPr>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Ребольского</w:t>
            </w:r>
            <w:proofErr w:type="spellEnd"/>
            <w:r>
              <w:rPr>
                <w:rFonts w:ascii="Times New Roman" w:hAnsi="Times New Roman"/>
                <w:sz w:val="24"/>
                <w:szCs w:val="24"/>
              </w:rPr>
              <w:t xml:space="preserve"> сельского поселения</w:t>
            </w:r>
          </w:p>
        </w:tc>
        <w:tc>
          <w:tcPr>
            <w:tcW w:w="2573" w:type="dxa"/>
            <w:shd w:val="clear" w:color="auto" w:fill="auto"/>
          </w:tcPr>
          <w:p w:rsidR="000F7FD2" w:rsidRPr="00B86C17" w:rsidRDefault="000F7FD2" w:rsidP="000F7FD2">
            <w:pPr>
              <w:jc w:val="center"/>
              <w:rPr>
                <w:rFonts w:ascii="Times New Roman" w:hAnsi="Times New Roman"/>
                <w:sz w:val="24"/>
                <w:szCs w:val="24"/>
              </w:rPr>
            </w:pPr>
            <w:r w:rsidRPr="00B86C17">
              <w:rPr>
                <w:rFonts w:ascii="Times New Roman" w:hAnsi="Times New Roman"/>
                <w:sz w:val="24"/>
                <w:szCs w:val="24"/>
              </w:rPr>
              <w:t>1</w:t>
            </w:r>
            <w:r w:rsidR="00DC7BCE">
              <w:rPr>
                <w:rFonts w:ascii="Times New Roman" w:hAnsi="Times New Roman"/>
                <w:sz w:val="24"/>
                <w:szCs w:val="24"/>
              </w:rPr>
              <w:t>7295</w:t>
            </w:r>
          </w:p>
        </w:tc>
      </w:tr>
      <w:tr w:rsidR="000F7FD2" w:rsidRPr="00B86C17" w:rsidTr="000F7FD2">
        <w:trPr>
          <w:trHeight w:val="300"/>
        </w:trPr>
        <w:tc>
          <w:tcPr>
            <w:tcW w:w="6714" w:type="dxa"/>
            <w:shd w:val="clear" w:color="auto" w:fill="auto"/>
          </w:tcPr>
          <w:p w:rsidR="000F7FD2" w:rsidRPr="00B86C17" w:rsidRDefault="000F7FD2" w:rsidP="000F7FD2">
            <w:pPr>
              <w:jc w:val="center"/>
              <w:rPr>
                <w:rFonts w:ascii="Times New Roman" w:hAnsi="Times New Roman"/>
                <w:sz w:val="24"/>
                <w:szCs w:val="24"/>
              </w:rPr>
            </w:pPr>
          </w:p>
        </w:tc>
        <w:tc>
          <w:tcPr>
            <w:tcW w:w="2573" w:type="dxa"/>
            <w:shd w:val="clear" w:color="auto" w:fill="auto"/>
          </w:tcPr>
          <w:p w:rsidR="000F7FD2" w:rsidRPr="00B86C17" w:rsidRDefault="000F7FD2" w:rsidP="000F7FD2">
            <w:pPr>
              <w:jc w:val="center"/>
              <w:rPr>
                <w:rFonts w:ascii="Times New Roman" w:hAnsi="Times New Roman"/>
                <w:sz w:val="24"/>
                <w:szCs w:val="24"/>
              </w:rPr>
            </w:pPr>
          </w:p>
        </w:tc>
      </w:tr>
      <w:tr w:rsidR="000F7FD2" w:rsidRPr="00B86C17" w:rsidTr="000F7FD2">
        <w:trPr>
          <w:trHeight w:val="300"/>
        </w:trPr>
        <w:tc>
          <w:tcPr>
            <w:tcW w:w="6714" w:type="dxa"/>
            <w:shd w:val="clear" w:color="auto" w:fill="auto"/>
          </w:tcPr>
          <w:p w:rsidR="000F7FD2" w:rsidRPr="00B86C17" w:rsidRDefault="000F7FD2" w:rsidP="000F7FD2">
            <w:pPr>
              <w:rPr>
                <w:rFonts w:ascii="Times New Roman" w:hAnsi="Times New Roman"/>
                <w:sz w:val="24"/>
                <w:szCs w:val="24"/>
              </w:rPr>
            </w:pPr>
          </w:p>
        </w:tc>
        <w:tc>
          <w:tcPr>
            <w:tcW w:w="2573" w:type="dxa"/>
            <w:shd w:val="clear" w:color="auto" w:fill="auto"/>
          </w:tcPr>
          <w:p w:rsidR="000F7FD2" w:rsidRPr="00B86C17" w:rsidRDefault="000F7FD2" w:rsidP="000F7FD2">
            <w:pPr>
              <w:jc w:val="center"/>
              <w:rPr>
                <w:rFonts w:ascii="Times New Roman" w:hAnsi="Times New Roman"/>
                <w:sz w:val="24"/>
                <w:szCs w:val="24"/>
              </w:rPr>
            </w:pP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pStyle w:val="a7"/>
        <w:ind w:left="705"/>
        <w:jc w:val="center"/>
        <w:rPr>
          <w:b/>
        </w:rPr>
      </w:pPr>
      <w:r w:rsidRPr="00B86C17">
        <w:rPr>
          <w:b/>
        </w:rPr>
        <w:lastRenderedPageBreak/>
        <w:t>5. Назначение и выплата ежемесячной надбавки к должностному окладу за выслугу лет на  муниципальной службе</w:t>
      </w:r>
    </w:p>
    <w:p w:rsidR="000F7FD2" w:rsidRPr="00B86C17" w:rsidRDefault="000F7FD2" w:rsidP="000F7FD2">
      <w:pPr>
        <w:pStyle w:val="a7"/>
        <w:ind w:left="705"/>
        <w:jc w:val="center"/>
        <w:rPr>
          <w:b/>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5.1. </w:t>
      </w:r>
      <w:r w:rsidRPr="00B86C17">
        <w:rPr>
          <w:rFonts w:ascii="Times New Roman" w:hAnsi="Times New Roman"/>
          <w:color w:val="000000"/>
          <w:sz w:val="24"/>
          <w:szCs w:val="24"/>
        </w:rPr>
        <w:t>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5.2.Стаж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 муниципальной службе в Республике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roofErr w:type="gramStart"/>
      <w:r w:rsidRPr="00B86C17">
        <w:rPr>
          <w:rFonts w:ascii="Times New Roman" w:hAnsi="Times New Roman"/>
          <w:sz w:val="24"/>
          <w:szCs w:val="24"/>
        </w:rPr>
        <w:t>5.3.Выплата ежемесячной надбавки за выслугу лет производится на основании Распоряжения соответствующего органа местного самоуправления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roofErr w:type="gramEnd"/>
    </w:p>
    <w:p w:rsidR="000F7FD2" w:rsidRPr="00B86C17" w:rsidRDefault="000F7FD2" w:rsidP="000F7FD2">
      <w:pPr>
        <w:pStyle w:val="a7"/>
      </w:pPr>
      <w:r w:rsidRPr="00B86C17">
        <w:tab/>
        <w:t>Ежемесячная надбавка за выслугу лет на муниципальной службе устанавливается в процентах от месячного должностного оклада в следующих размерах:</w:t>
      </w:r>
    </w:p>
    <w:p w:rsidR="000F7FD2" w:rsidRPr="00B86C17" w:rsidRDefault="000F7FD2" w:rsidP="000F7FD2">
      <w:pPr>
        <w:pStyle w:val="a7"/>
      </w:pPr>
    </w:p>
    <w:tbl>
      <w:tblPr>
        <w:tblW w:w="0" w:type="auto"/>
        <w:tblInd w:w="40" w:type="dxa"/>
        <w:tblLayout w:type="fixed"/>
        <w:tblCellMar>
          <w:left w:w="40" w:type="dxa"/>
          <w:right w:w="40" w:type="dxa"/>
        </w:tblCellMar>
        <w:tblLook w:val="0000"/>
      </w:tblPr>
      <w:tblGrid>
        <w:gridCol w:w="4147"/>
        <w:gridCol w:w="4219"/>
      </w:tblGrid>
      <w:tr w:rsidR="000F7FD2" w:rsidRPr="00B86C17" w:rsidTr="000F7FD2">
        <w:trPr>
          <w:trHeight w:val="82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color w:val="000000"/>
                <w:sz w:val="24"/>
                <w:szCs w:val="24"/>
              </w:rPr>
            </w:pPr>
          </w:p>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Стаж муниципальной службы</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Размер   надбавки   в   процентах   к должностному окладу</w:t>
            </w:r>
          </w:p>
        </w:tc>
      </w:tr>
      <w:tr w:rsidR="000F7FD2" w:rsidRPr="00B86C17"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 года до 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10</w:t>
            </w:r>
          </w:p>
        </w:tc>
      </w:tr>
      <w:tr w:rsidR="000F7FD2" w:rsidRPr="00B86C17"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5 лет до 10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15</w:t>
            </w:r>
          </w:p>
        </w:tc>
      </w:tr>
      <w:tr w:rsidR="000F7FD2" w:rsidRPr="00B86C17"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от 10 лет до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20</w:t>
            </w:r>
          </w:p>
        </w:tc>
      </w:tr>
      <w:tr w:rsidR="000F7FD2" w:rsidRPr="00B86C17"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свыше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5.4.  Стаж исчисляется год за год (кроме военнослужащих, проходивших службу по призыву). Назначения и выплаты, вновь установленных надбавок производятся по мере наступления периода работы, дающего право на увеличение надбавки за выслугу лет.</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5.5.  Ежемесячная надбавка за выслугу лет начисляется на должностной оклад.</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При временном заместительстве надбавка начисляется на должностной оклад по основной должности.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5.6. При увольнении работника выплата ежемесячной надбавки производится при окончательном расчете пропорционально отработанному времени.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5.7,   Временным работникам и работающим по совместительству выплата ежемесячной надбавки за выслугу лет не производится.</w:t>
      </w:r>
    </w:p>
    <w:p w:rsidR="000F7FD2" w:rsidRPr="00B86C17" w:rsidRDefault="000F7FD2" w:rsidP="000F7FD2">
      <w:pPr>
        <w:pStyle w:val="ConsPlusNonformat"/>
        <w:widowControl/>
        <w:rPr>
          <w:rFonts w:ascii="Times New Roman" w:hAnsi="Times New Roman" w:cs="Times New Roman"/>
          <w:sz w:val="24"/>
          <w:szCs w:val="24"/>
        </w:rPr>
      </w:pP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6.</w:t>
      </w:r>
      <w:r w:rsidRPr="00B86C17">
        <w:rPr>
          <w:rFonts w:ascii="Times New Roman" w:hAnsi="Times New Roman"/>
          <w:color w:val="000000"/>
          <w:sz w:val="24"/>
          <w:szCs w:val="24"/>
        </w:rPr>
        <w:t xml:space="preserve">  </w:t>
      </w:r>
      <w:r w:rsidRPr="00B86C17">
        <w:rPr>
          <w:rFonts w:ascii="Times New Roman" w:hAnsi="Times New Roman"/>
          <w:b/>
          <w:bCs/>
          <w:color w:val="000000"/>
          <w:sz w:val="24"/>
          <w:szCs w:val="24"/>
        </w:rPr>
        <w:t xml:space="preserve">Установление и выплата ежемесячной надбавки за особые условия </w:t>
      </w:r>
      <w:r w:rsidRPr="00B86C17">
        <w:rPr>
          <w:rFonts w:ascii="Times New Roman" w:hAnsi="Times New Roman"/>
          <w:b/>
          <w:bCs/>
          <w:color w:val="000000"/>
          <w:sz w:val="24"/>
          <w:szCs w:val="24"/>
        </w:rPr>
        <w:tab/>
        <w:t xml:space="preserve">      </w:t>
      </w: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bCs/>
          <w:color w:val="000000"/>
          <w:sz w:val="24"/>
          <w:szCs w:val="24"/>
        </w:rPr>
        <w:t>муниципальной службы</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6.2.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 принятому в порядке перевода - с первого дня работы на основной занимаемой должности.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6.3.  Размеры ежемесячной надбавки к должностному окладу за особые условия муниципальной службы муниципальным служащим устанавливаются индивидуально, но не более 50 процентов должностного оклада.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6.4. Конкретный размер надбавки каждому работнику определяется в соответствии с личным вкладом в общие результаты работы.</w:t>
      </w: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 xml:space="preserve">6.5. </w:t>
      </w:r>
      <w:proofErr w:type="gramStart"/>
      <w:r w:rsidRPr="00B86C17">
        <w:rPr>
          <w:rFonts w:ascii="Times New Roman" w:hAnsi="Times New Roman"/>
          <w:color w:val="000000"/>
          <w:sz w:val="24"/>
          <w:szCs w:val="24"/>
        </w:rPr>
        <w:t xml:space="preserve">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w:t>
      </w:r>
      <w:r w:rsidRPr="00B86C17">
        <w:rPr>
          <w:rFonts w:ascii="Times New Roman" w:hAnsi="Times New Roman"/>
          <w:color w:val="000000"/>
          <w:sz w:val="24"/>
          <w:szCs w:val="24"/>
        </w:rPr>
        <w:lastRenderedPageBreak/>
        <w:t>служащего</w:t>
      </w:r>
      <w:r w:rsidRPr="00B86C17">
        <w:rPr>
          <w:rFonts w:ascii="Times New Roman" w:hAnsi="Times New Roman"/>
          <w:sz w:val="24"/>
          <w:szCs w:val="24"/>
        </w:rPr>
        <w:t xml:space="preserve"> с указанием размера надбавки: расп</w:t>
      </w:r>
      <w:r w:rsidR="00947702">
        <w:rPr>
          <w:rFonts w:ascii="Times New Roman" w:hAnsi="Times New Roman"/>
          <w:sz w:val="24"/>
          <w:szCs w:val="24"/>
        </w:rPr>
        <w:t xml:space="preserve">оряжением администрации </w:t>
      </w:r>
      <w:proofErr w:type="spellStart"/>
      <w:r w:rsidR="00947702">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 в отношении муницип</w:t>
      </w:r>
      <w:r w:rsidR="00947702">
        <w:rPr>
          <w:rFonts w:ascii="Times New Roman" w:hAnsi="Times New Roman"/>
          <w:sz w:val="24"/>
          <w:szCs w:val="24"/>
        </w:rPr>
        <w:t>альных служащих администрации</w:t>
      </w:r>
      <w:r w:rsidRPr="00B86C17">
        <w:rPr>
          <w:rFonts w:ascii="Times New Roman" w:hAnsi="Times New Roman"/>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6.6. Надбавки могут быть изменены при изменении характера работы или в зависимости от результатов   деятельности   работника   за   прошедший   период   соответственно,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6.7. </w:t>
      </w:r>
      <w:proofErr w:type="gramStart"/>
      <w:r w:rsidRPr="00B86C17">
        <w:rPr>
          <w:rFonts w:ascii="Times New Roman" w:hAnsi="Times New Roman"/>
          <w:color w:val="000000"/>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руководителем соответствующего органа местного самоуправления.</w:t>
      </w:r>
      <w:proofErr w:type="gramEnd"/>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Изменения или отмена надбавок производится расп</w:t>
      </w:r>
      <w:r w:rsidR="00854CD8">
        <w:rPr>
          <w:rFonts w:ascii="Times New Roman" w:hAnsi="Times New Roman"/>
          <w:sz w:val="24"/>
          <w:szCs w:val="24"/>
        </w:rPr>
        <w:t xml:space="preserve">оряжением администрации </w:t>
      </w:r>
      <w:proofErr w:type="spellStart"/>
      <w:r w:rsidR="00854CD8">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 в отношении муниципальных</w:t>
      </w:r>
      <w:r w:rsidR="00854CD8">
        <w:rPr>
          <w:rFonts w:ascii="Times New Roman" w:hAnsi="Times New Roman"/>
          <w:sz w:val="24"/>
          <w:szCs w:val="24"/>
        </w:rPr>
        <w:t xml:space="preserve"> служащих администрации </w:t>
      </w:r>
      <w:proofErr w:type="spellStart"/>
      <w:r w:rsidR="00854CD8">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00F81E6F">
        <w:rPr>
          <w:rFonts w:ascii="Times New Roman" w:hAnsi="Times New Roman"/>
          <w:sz w:val="24"/>
          <w:szCs w:val="24"/>
        </w:rPr>
        <w:t>.</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color w:val="000000"/>
          <w:sz w:val="24"/>
          <w:szCs w:val="24"/>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6.8. Основаниями для понижения размера (отказа в выплате) ежемесячной надбавки к должностному окладу за особые условия муниципальной службы являются:</w:t>
      </w:r>
    </w:p>
    <w:tbl>
      <w:tblPr>
        <w:tblW w:w="10015" w:type="dxa"/>
        <w:tblInd w:w="40" w:type="dxa"/>
        <w:tblLayout w:type="fixed"/>
        <w:tblCellMar>
          <w:left w:w="40" w:type="dxa"/>
          <w:right w:w="40" w:type="dxa"/>
        </w:tblCellMar>
        <w:tblLook w:val="0000"/>
      </w:tblPr>
      <w:tblGrid>
        <w:gridCol w:w="619"/>
        <w:gridCol w:w="7322"/>
        <w:gridCol w:w="2074"/>
      </w:tblGrid>
      <w:tr w:rsidR="000F7FD2" w:rsidRPr="00B86C17" w:rsidTr="000F7FD2">
        <w:trPr>
          <w:trHeight w:val="462"/>
        </w:trPr>
        <w:tc>
          <w:tcPr>
            <w:tcW w:w="619"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322"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60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1</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месячных календарных планов работы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5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2</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Невыполнение мероприятий, предусмотренных адресными муниципальными программами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50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3</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proofErr w:type="gramStart"/>
            <w:r w:rsidRPr="00B86C17">
              <w:rPr>
                <w:rFonts w:ascii="Times New Roman" w:hAnsi="Times New Roman"/>
                <w:color w:val="000000"/>
                <w:sz w:val="24"/>
                <w:szCs w:val="24"/>
              </w:rPr>
              <w:t>Ненадлежащем</w:t>
            </w:r>
            <w:proofErr w:type="gramEnd"/>
            <w:r w:rsidRPr="00B86C17">
              <w:rPr>
                <w:rFonts w:ascii="Times New Roman" w:hAnsi="Times New Roman"/>
                <w:color w:val="000000"/>
                <w:sz w:val="24"/>
                <w:szCs w:val="24"/>
              </w:rPr>
              <w:t xml:space="preserve"> либо некачественно подготовленный ответ на обращения граждан, министерств и ведомств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46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4</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Наличие обоснованных жалоб на действия муниципального служащего</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43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5</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действующего законодательства о муниципальной службе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2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6</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требований к служебному поведению муниципальных служащих</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до 50 %</w:t>
            </w:r>
          </w:p>
        </w:tc>
      </w:tr>
    </w:tbl>
    <w:p w:rsidR="000F7FD2" w:rsidRPr="00B86C17" w:rsidRDefault="000F7FD2" w:rsidP="000F7FD2">
      <w:pPr>
        <w:shd w:val="clear" w:color="auto" w:fill="FFFFFF"/>
        <w:rPr>
          <w:rFonts w:ascii="Times New Roman" w:hAnsi="Times New Roman"/>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6.9. Для установления причин ненадлежащего (некачественного) выполнения должностных обязанностей и других нарушений, в целях </w:t>
      </w:r>
      <w:proofErr w:type="gramStart"/>
      <w:r w:rsidRPr="00B86C17">
        <w:rPr>
          <w:rFonts w:ascii="Times New Roman" w:hAnsi="Times New Roman"/>
          <w:color w:val="000000"/>
          <w:sz w:val="24"/>
          <w:szCs w:val="24"/>
        </w:rPr>
        <w:t>определения процента снижения размера надбавки</w:t>
      </w:r>
      <w:proofErr w:type="gramEnd"/>
      <w:r w:rsidRPr="00B86C17">
        <w:rPr>
          <w:rFonts w:ascii="Times New Roman" w:hAnsi="Times New Roman"/>
          <w:color w:val="000000"/>
          <w:sz w:val="24"/>
          <w:szCs w:val="24"/>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F7FD2" w:rsidRPr="00B86C17" w:rsidRDefault="000F7FD2" w:rsidP="000F7FD2">
      <w:pPr>
        <w:pStyle w:val="ConsPlusNormal"/>
        <w:widowControl/>
        <w:ind w:firstLine="0"/>
        <w:jc w:val="both"/>
        <w:rPr>
          <w:rFonts w:ascii="Times New Roman" w:hAnsi="Times New Roman" w:cs="Times New Roman"/>
          <w:sz w:val="24"/>
          <w:szCs w:val="24"/>
        </w:rPr>
      </w:pPr>
      <w:r w:rsidRPr="00B86C17">
        <w:rPr>
          <w:rFonts w:ascii="Times New Roman" w:hAnsi="Times New Roman" w:cs="Times New Roman"/>
          <w:sz w:val="24"/>
          <w:szCs w:val="24"/>
        </w:rPr>
        <w:t xml:space="preserve">  </w:t>
      </w:r>
      <w:r w:rsidRPr="00B86C17">
        <w:rPr>
          <w:rFonts w:ascii="Times New Roman" w:hAnsi="Times New Roman" w:cs="Times New Roman"/>
          <w:sz w:val="24"/>
          <w:szCs w:val="24"/>
        </w:rPr>
        <w:tab/>
        <w:t>Лицам, замещающим должности муниципальной службы, в период прохождения ими испытательного срока надбавка за особые условия муниципальной службы не начисляется и не выплачивается (за исключением периода испытания, установленного для муниципального служащего при его переводе на должность муниципальной службы иной группы или специализации).</w:t>
      </w:r>
    </w:p>
    <w:p w:rsidR="000F7FD2" w:rsidRPr="00B86C17" w:rsidRDefault="000F7FD2" w:rsidP="000F7FD2">
      <w:pPr>
        <w:pStyle w:val="ConsPlusNormal"/>
        <w:widowControl/>
        <w:ind w:firstLine="0"/>
        <w:jc w:val="both"/>
        <w:rPr>
          <w:rFonts w:ascii="Times New Roman" w:hAnsi="Times New Roman" w:cs="Times New Roman"/>
          <w:sz w:val="24"/>
          <w:szCs w:val="24"/>
        </w:rPr>
      </w:pPr>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sz w:val="24"/>
          <w:szCs w:val="24"/>
        </w:rPr>
        <w:tab/>
      </w:r>
      <w:r w:rsidRPr="00B86C17">
        <w:rPr>
          <w:rFonts w:ascii="Times New Roman" w:hAnsi="Times New Roman"/>
          <w:b/>
          <w:sz w:val="24"/>
          <w:szCs w:val="24"/>
        </w:rPr>
        <w:t>7.</w:t>
      </w:r>
      <w:r w:rsidRPr="00B86C17">
        <w:rPr>
          <w:rFonts w:ascii="Times New Roman" w:hAnsi="Times New Roman"/>
          <w:sz w:val="24"/>
          <w:szCs w:val="24"/>
        </w:rPr>
        <w:t xml:space="preserve"> </w:t>
      </w:r>
      <w:r w:rsidRPr="00B86C17">
        <w:rPr>
          <w:rFonts w:ascii="Times New Roman" w:hAnsi="Times New Roman"/>
          <w:b/>
          <w:bCs/>
          <w:color w:val="000000"/>
          <w:sz w:val="24"/>
          <w:szCs w:val="24"/>
        </w:rPr>
        <w:t xml:space="preserve"> Ежемесячная надбавка к должностному окладу в соответствии </w:t>
      </w:r>
      <w:proofErr w:type="gramStart"/>
      <w:r w:rsidRPr="00B86C17">
        <w:rPr>
          <w:rFonts w:ascii="Times New Roman" w:hAnsi="Times New Roman"/>
          <w:b/>
          <w:bCs/>
          <w:color w:val="000000"/>
          <w:sz w:val="24"/>
          <w:szCs w:val="24"/>
        </w:rPr>
        <w:t>с</w:t>
      </w:r>
      <w:proofErr w:type="gramEnd"/>
    </w:p>
    <w:p w:rsidR="000F7FD2" w:rsidRPr="00B86C17" w:rsidRDefault="000F7FD2" w:rsidP="000F7FD2">
      <w:pPr>
        <w:jc w:val="both"/>
        <w:rPr>
          <w:rFonts w:ascii="Times New Roman" w:hAnsi="Times New Roman"/>
          <w:b/>
          <w:bCs/>
          <w:color w:val="000000"/>
          <w:sz w:val="24"/>
          <w:szCs w:val="24"/>
        </w:rPr>
      </w:pPr>
      <w:r w:rsidRPr="00B86C17">
        <w:rPr>
          <w:rFonts w:ascii="Times New Roman" w:hAnsi="Times New Roman"/>
          <w:b/>
          <w:bCs/>
          <w:color w:val="000000"/>
          <w:sz w:val="24"/>
          <w:szCs w:val="24"/>
        </w:rPr>
        <w:t xml:space="preserve">                присвоенным муниципальному служащему классным чином</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 xml:space="preserve">            7.1. 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«О муниципальной службе в Республике Карелия» в размере</w:t>
      </w:r>
      <w:proofErr w:type="gramStart"/>
      <w:r w:rsidRPr="00B86C17">
        <w:rPr>
          <w:rFonts w:ascii="Times New Roman" w:hAnsi="Times New Roman"/>
          <w:color w:val="000000"/>
          <w:sz w:val="24"/>
          <w:szCs w:val="24"/>
        </w:rPr>
        <w:t xml:space="preserve"> :</w:t>
      </w:r>
      <w:proofErr w:type="gramEnd"/>
    </w:p>
    <w:p w:rsidR="000F7FD2" w:rsidRPr="00B86C17" w:rsidRDefault="000F7FD2" w:rsidP="000F7FD2">
      <w:pPr>
        <w:jc w:val="center"/>
        <w:outlineLvl w:val="1"/>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535"/>
        <w:gridCol w:w="2835"/>
      </w:tblGrid>
      <w:tr w:rsidR="000F7FD2" w:rsidRPr="00B86C17" w:rsidTr="000F7FD2">
        <w:trPr>
          <w:cantSplit/>
          <w:trHeight w:val="48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jc w:val="center"/>
              <w:rPr>
                <w:rFonts w:ascii="Times New Roman" w:hAnsi="Times New Roman" w:cs="Times New Roman"/>
                <w:sz w:val="24"/>
                <w:szCs w:val="24"/>
              </w:rPr>
            </w:pPr>
            <w:r w:rsidRPr="00B86C17">
              <w:rPr>
                <w:rFonts w:ascii="Times New Roman" w:hAnsi="Times New Roman" w:cs="Times New Roman"/>
                <w:sz w:val="24"/>
                <w:szCs w:val="24"/>
              </w:rPr>
              <w:t xml:space="preserve">Надбавка      </w:t>
            </w:r>
            <w:r w:rsidRPr="00B86C17">
              <w:rPr>
                <w:rFonts w:ascii="Times New Roman" w:hAnsi="Times New Roman" w:cs="Times New Roman"/>
                <w:sz w:val="24"/>
                <w:szCs w:val="24"/>
              </w:rPr>
              <w:br/>
              <w:t xml:space="preserve">(процент к     </w:t>
            </w:r>
            <w:r w:rsidRPr="00B86C17">
              <w:rPr>
                <w:rFonts w:ascii="Times New Roman" w:hAnsi="Times New Roman" w:cs="Times New Roman"/>
                <w:sz w:val="24"/>
                <w:szCs w:val="24"/>
              </w:rPr>
              <w:br/>
              <w:t>должностному окладу)</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Высшие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Советник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1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3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Старшие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4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5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25</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6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20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Младшие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7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30</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8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25 </w:t>
            </w:r>
          </w:p>
        </w:tc>
      </w:tr>
      <w:tr w:rsidR="000F7FD2" w:rsidRPr="00B86C17"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 xml:space="preserve">9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B86C17" w:rsidRDefault="000F7FD2" w:rsidP="000F7FD2">
            <w:pPr>
              <w:pStyle w:val="ConsPlusCell"/>
              <w:rPr>
                <w:rFonts w:ascii="Times New Roman" w:hAnsi="Times New Roman" w:cs="Times New Roman"/>
                <w:sz w:val="24"/>
                <w:szCs w:val="24"/>
              </w:rPr>
            </w:pPr>
            <w:r w:rsidRPr="00B86C17">
              <w:rPr>
                <w:rFonts w:ascii="Times New Roman" w:hAnsi="Times New Roman" w:cs="Times New Roman"/>
                <w:sz w:val="24"/>
                <w:szCs w:val="24"/>
              </w:rPr>
              <w:t>20</w:t>
            </w:r>
          </w:p>
        </w:tc>
      </w:tr>
    </w:tbl>
    <w:p w:rsidR="000F7FD2" w:rsidRPr="00B86C17" w:rsidRDefault="000F7FD2" w:rsidP="000F7FD2">
      <w:pPr>
        <w:jc w:val="both"/>
        <w:rPr>
          <w:rFonts w:ascii="Times New Roman" w:hAnsi="Times New Roman"/>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7.2. Размер ежемесячной надбавки к должностному окладу в соответствии с присвоенным    муниципальному     служащему    классным    чином    устанавливается распоряжением администрации и производится со дня присвоения муниципальному служащему соответствующего классного чина.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7.3. Прекращение выплаты ежемесячной надбавки к должностному окладу в соответствии   с   присвоенным    муниципальному     служащему    классным   чином производится только в </w:t>
      </w:r>
      <w:r w:rsidRPr="00B86C17">
        <w:rPr>
          <w:rFonts w:ascii="Times New Roman" w:hAnsi="Times New Roman"/>
          <w:iCs/>
          <w:color w:val="000000"/>
          <w:sz w:val="24"/>
          <w:szCs w:val="24"/>
        </w:rPr>
        <w:t>случае</w:t>
      </w:r>
      <w:r w:rsidRPr="00B86C17">
        <w:rPr>
          <w:rFonts w:ascii="Times New Roman" w:hAnsi="Times New Roman"/>
          <w:i/>
          <w:iCs/>
          <w:color w:val="000000"/>
          <w:sz w:val="24"/>
          <w:szCs w:val="24"/>
        </w:rPr>
        <w:t xml:space="preserve"> </w:t>
      </w:r>
      <w:r w:rsidRPr="00B86C17">
        <w:rPr>
          <w:rFonts w:ascii="Times New Roman" w:hAnsi="Times New Roman"/>
          <w:color w:val="000000"/>
          <w:sz w:val="24"/>
          <w:szCs w:val="24"/>
        </w:rPr>
        <w:t>лишения муниципального   служащего классного чина в соответствии со вступившим в законную силу решением суда.</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r>
    </w:p>
    <w:p w:rsidR="000F7FD2" w:rsidRPr="00B86C17" w:rsidRDefault="000F7FD2" w:rsidP="000F7FD2">
      <w:pPr>
        <w:shd w:val="clear" w:color="auto" w:fill="FFFFFF"/>
        <w:jc w:val="both"/>
        <w:rPr>
          <w:rFonts w:ascii="Times New Roman" w:hAnsi="Times New Roman"/>
          <w:sz w:val="24"/>
          <w:szCs w:val="24"/>
        </w:rPr>
      </w:pPr>
    </w:p>
    <w:p w:rsidR="000F7FD2" w:rsidRPr="00B86C17" w:rsidRDefault="000F7FD2" w:rsidP="000F7FD2">
      <w:pPr>
        <w:shd w:val="clear" w:color="auto" w:fill="FFFFFF"/>
        <w:jc w:val="center"/>
        <w:rPr>
          <w:rFonts w:ascii="Times New Roman" w:hAnsi="Times New Roman"/>
          <w:b/>
          <w:bCs/>
          <w:color w:val="000000"/>
          <w:sz w:val="24"/>
          <w:szCs w:val="24"/>
        </w:rPr>
      </w:pPr>
      <w:r w:rsidRPr="00B86C17">
        <w:rPr>
          <w:rFonts w:ascii="Times New Roman" w:hAnsi="Times New Roman"/>
          <w:b/>
          <w:sz w:val="24"/>
          <w:szCs w:val="24"/>
        </w:rPr>
        <w:t xml:space="preserve">9. </w:t>
      </w:r>
      <w:r w:rsidRPr="00B86C17">
        <w:rPr>
          <w:rFonts w:ascii="Times New Roman" w:hAnsi="Times New Roman"/>
          <w:b/>
          <w:color w:val="000000"/>
          <w:sz w:val="24"/>
          <w:szCs w:val="24"/>
        </w:rPr>
        <w:t xml:space="preserve"> Д</w:t>
      </w:r>
      <w:r w:rsidRPr="00B86C17">
        <w:rPr>
          <w:rFonts w:ascii="Times New Roman" w:hAnsi="Times New Roman"/>
          <w:b/>
          <w:bCs/>
          <w:color w:val="000000"/>
          <w:sz w:val="24"/>
          <w:szCs w:val="24"/>
        </w:rPr>
        <w:t xml:space="preserve">енежное поощрение </w:t>
      </w:r>
      <w:proofErr w:type="gramStart"/>
      <w:r w:rsidRPr="00B86C17">
        <w:rPr>
          <w:rFonts w:ascii="Times New Roman" w:hAnsi="Times New Roman"/>
          <w:b/>
          <w:bCs/>
          <w:color w:val="000000"/>
          <w:sz w:val="24"/>
          <w:szCs w:val="24"/>
        </w:rPr>
        <w:t xml:space="preserve">( </w:t>
      </w:r>
      <w:proofErr w:type="gramEnd"/>
      <w:r w:rsidRPr="00B86C17">
        <w:rPr>
          <w:rFonts w:ascii="Times New Roman" w:hAnsi="Times New Roman"/>
          <w:b/>
          <w:bCs/>
          <w:color w:val="000000"/>
          <w:sz w:val="24"/>
          <w:szCs w:val="24"/>
        </w:rPr>
        <w:t>премия)</w:t>
      </w:r>
    </w:p>
    <w:p w:rsidR="000F7FD2" w:rsidRPr="00B86C17" w:rsidRDefault="000F7FD2" w:rsidP="000F7FD2">
      <w:pPr>
        <w:shd w:val="clear" w:color="auto" w:fill="FFFFFF"/>
        <w:jc w:val="center"/>
        <w:rPr>
          <w:rFonts w:ascii="Times New Roman" w:hAnsi="Times New Roman"/>
          <w:b/>
          <w:bCs/>
          <w:color w:val="000000"/>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color w:val="000000"/>
          <w:sz w:val="24"/>
          <w:szCs w:val="24"/>
        </w:rPr>
        <w:tab/>
        <w:t>9.1. Д</w:t>
      </w:r>
      <w:r w:rsidRPr="00B86C17">
        <w:rPr>
          <w:rFonts w:ascii="Times New Roman" w:hAnsi="Times New Roman"/>
          <w:sz w:val="24"/>
          <w:szCs w:val="24"/>
        </w:rPr>
        <w:t>енежное</w:t>
      </w:r>
      <w:r w:rsidR="00B6110E">
        <w:rPr>
          <w:rFonts w:ascii="Times New Roman" w:hAnsi="Times New Roman"/>
          <w:sz w:val="24"/>
          <w:szCs w:val="24"/>
        </w:rPr>
        <w:t xml:space="preserve"> поощрение (премия) лицу, замещающему должность Главы</w:t>
      </w:r>
      <w:r w:rsidRPr="00B86C17">
        <w:rPr>
          <w:rFonts w:ascii="Times New Roman" w:hAnsi="Times New Roman"/>
          <w:sz w:val="24"/>
          <w:szCs w:val="24"/>
        </w:rPr>
        <w:t>, производится в целях усиления их материальной заинтересованности, в повышении качества выполняемых задач, возложенных на соответствующий орган местного самоуправления (структурное подразделение), повышения уровня ответственности за порученный участок работы, а также за выполнение заданий в особых условиях.</w:t>
      </w:r>
    </w:p>
    <w:p w:rsidR="000F7FD2" w:rsidRPr="00B86C17" w:rsidRDefault="000F7FD2" w:rsidP="000F7FD2">
      <w:pPr>
        <w:ind w:firstLine="720"/>
        <w:jc w:val="both"/>
        <w:rPr>
          <w:rFonts w:ascii="Times New Roman" w:hAnsi="Times New Roman"/>
          <w:b/>
          <w:sz w:val="24"/>
          <w:szCs w:val="24"/>
        </w:rPr>
      </w:pPr>
      <w:r w:rsidRPr="00B86C17">
        <w:rPr>
          <w:rFonts w:ascii="Times New Roman" w:hAnsi="Times New Roman"/>
          <w:sz w:val="24"/>
          <w:szCs w:val="24"/>
        </w:rPr>
        <w:t>Выплачиваемое денежное поощрение (премия) является формой материального стимулирования эффективного и добросовестного труда, а также конкретного вклада работника в успешное выполнение задач, стоящих перед органом местного самоуправления и его структурными подразделениями.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9.2. Выплата    денежного  поощрения  (премии) </w:t>
      </w:r>
      <w:r w:rsidR="00E70FBC">
        <w:rPr>
          <w:rFonts w:ascii="Times New Roman" w:hAnsi="Times New Roman"/>
          <w:color w:val="000000"/>
          <w:sz w:val="24"/>
          <w:szCs w:val="24"/>
        </w:rPr>
        <w:t xml:space="preserve"> лицу, замещающему должность Главы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 xml:space="preserve">Республики Карелия,  </w:t>
      </w:r>
      <w:r w:rsidRPr="00B86C17">
        <w:rPr>
          <w:rFonts w:ascii="Times New Roman" w:hAnsi="Times New Roman"/>
          <w:color w:val="000000"/>
          <w:sz w:val="24"/>
          <w:szCs w:val="24"/>
        </w:rPr>
        <w:t>производится  на основании распоряжения соответствующего органа местного самоуправления со дня его назначения на должность независимо от прохождения срока испытания, а также наличия неснятого дисциплинарного взыскания.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9.3. Размер  денежного поощрения устанавливается в процентах к должностному окладу и зависит от качества выполнения  служебных обязанностей, личного трудового вклада в общие результаты деятельности.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9.4. Основными критериями, определяющими возможность выплаты денежного поощрения (премии), являются: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добросовестное и качественное исполнение должностных обязанностей,   высокие личные показатели по службе;</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своевременное выполнение распоряжений и указаний, вышестоящих в порядке   подчиненности руководителей;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качественное и своевременное представление информации и сведений  вышестоящим руководителям;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lastRenderedPageBreak/>
        <w:t>- соблюдение установленных правил служебного распорядка, должностных   обязанностей, порядка работы со служебной информацией;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поддержание квалификации на уровне, необходимом для исполнения своих   должностных обязанностей;</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соблюдение норм служебной этики.</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9.5. Денежное поощрение (премия) выплачивается муниципальным служащим: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по итогам работы за квартал в размере </w:t>
      </w:r>
      <w:r w:rsidRPr="00B86C17">
        <w:rPr>
          <w:rFonts w:ascii="Times New Roman" w:hAnsi="Times New Roman"/>
          <w:sz w:val="24"/>
          <w:szCs w:val="24"/>
        </w:rPr>
        <w:t>до 50 процентов,</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 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 xml:space="preserve">Денежное поощрение (премия) выплачивается в пределах утвержденного </w:t>
      </w:r>
      <w:proofErr w:type="gramStart"/>
      <w:r w:rsidRPr="00B86C17">
        <w:rPr>
          <w:rFonts w:ascii="Times New Roman" w:hAnsi="Times New Roman"/>
          <w:sz w:val="24"/>
          <w:szCs w:val="24"/>
        </w:rPr>
        <w:t xml:space="preserve">фонда оплаты труда соответствующего  органа </w:t>
      </w:r>
      <w:r w:rsidR="00B45DB6">
        <w:rPr>
          <w:rFonts w:ascii="Times New Roman" w:hAnsi="Times New Roman"/>
          <w:sz w:val="24"/>
          <w:szCs w:val="24"/>
        </w:rPr>
        <w:t>местного самоуправления</w:t>
      </w:r>
      <w:proofErr w:type="gramEnd"/>
      <w:r w:rsidR="00B45DB6">
        <w:rPr>
          <w:rFonts w:ascii="Times New Roman" w:hAnsi="Times New Roman"/>
          <w:sz w:val="24"/>
          <w:szCs w:val="24"/>
        </w:rPr>
        <w:t xml:space="preserve">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Республики Карелия.</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9.6. Размер  денежного поощрения (премии) не отражается в трудовом договоре (контракте) и не требует дополнительного соглашения к трудовому договору (контракту).</w:t>
      </w:r>
    </w:p>
    <w:p w:rsidR="000F7FD2" w:rsidRPr="00B86C17" w:rsidRDefault="00E70FBC" w:rsidP="00E70FBC">
      <w:pPr>
        <w:jc w:val="both"/>
        <w:rPr>
          <w:rFonts w:ascii="Times New Roman" w:hAnsi="Times New Roman"/>
          <w:sz w:val="24"/>
          <w:szCs w:val="24"/>
        </w:rPr>
      </w:pPr>
      <w:r>
        <w:rPr>
          <w:rFonts w:ascii="Times New Roman" w:hAnsi="Times New Roman"/>
          <w:color w:val="000000"/>
          <w:sz w:val="24"/>
          <w:szCs w:val="24"/>
        </w:rPr>
        <w:t xml:space="preserve">           9.7</w:t>
      </w:r>
      <w:r w:rsidR="000F7FD2" w:rsidRPr="00B86C17">
        <w:rPr>
          <w:rFonts w:ascii="Times New Roman" w:hAnsi="Times New Roman"/>
          <w:color w:val="000000"/>
          <w:sz w:val="24"/>
          <w:szCs w:val="24"/>
        </w:rPr>
        <w:t xml:space="preserve">. </w:t>
      </w:r>
      <w:r>
        <w:rPr>
          <w:rFonts w:ascii="Times New Roman" w:hAnsi="Times New Roman"/>
          <w:color w:val="000000"/>
          <w:sz w:val="24"/>
          <w:szCs w:val="24"/>
        </w:rPr>
        <w:t>Лицо, замещающее должность Главы, допустивше</w:t>
      </w:r>
      <w:r w:rsidR="000F7FD2" w:rsidRPr="00B86C17">
        <w:rPr>
          <w:rFonts w:ascii="Times New Roman" w:hAnsi="Times New Roman"/>
          <w:color w:val="000000"/>
          <w:sz w:val="24"/>
          <w:szCs w:val="24"/>
        </w:rPr>
        <w:t>е служебные упущения и нарушившие трудовую дисциплину в расчетном периоде, не представляются к  денежному поощрению (премии), либо его размер может быть снижен по следующим основаниям:</w:t>
      </w:r>
    </w:p>
    <w:tbl>
      <w:tblPr>
        <w:tblW w:w="0" w:type="auto"/>
        <w:tblInd w:w="40" w:type="dxa"/>
        <w:tblLayout w:type="fixed"/>
        <w:tblCellMar>
          <w:left w:w="40" w:type="dxa"/>
          <w:right w:w="40" w:type="dxa"/>
        </w:tblCellMar>
        <w:tblLook w:val="0000"/>
      </w:tblPr>
      <w:tblGrid>
        <w:gridCol w:w="612"/>
        <w:gridCol w:w="7625"/>
        <w:gridCol w:w="1728"/>
      </w:tblGrid>
      <w:tr w:rsidR="000F7FD2" w:rsidRPr="00B86C17" w:rsidTr="000F7FD2">
        <w:trPr>
          <w:trHeight w:val="138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 xml:space="preserve">№ </w:t>
            </w:r>
            <w:proofErr w:type="spellStart"/>
            <w:proofErr w:type="gramStart"/>
            <w:r w:rsidRPr="00B86C17">
              <w:rPr>
                <w:rFonts w:ascii="Times New Roman" w:hAnsi="Times New Roman"/>
                <w:color w:val="000000"/>
                <w:sz w:val="24"/>
                <w:szCs w:val="24"/>
              </w:rPr>
              <w:t>п</w:t>
            </w:r>
            <w:proofErr w:type="spellEnd"/>
            <w:proofErr w:type="gramEnd"/>
            <w:r w:rsidRPr="00B86C17">
              <w:rPr>
                <w:rFonts w:ascii="Times New Roman" w:hAnsi="Times New Roman"/>
                <w:color w:val="000000"/>
                <w:sz w:val="24"/>
                <w:szCs w:val="24"/>
              </w:rPr>
              <w:t>/</w:t>
            </w:r>
            <w:proofErr w:type="spellStart"/>
            <w:r w:rsidRPr="00B86C17">
              <w:rPr>
                <w:rFonts w:ascii="Times New Roman" w:hAnsi="Times New Roman"/>
                <w:color w:val="000000"/>
                <w:sz w:val="24"/>
                <w:szCs w:val="24"/>
              </w:rPr>
              <w:t>п</w:t>
            </w:r>
            <w:proofErr w:type="spellEnd"/>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Наименование показателя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Процент снижения размера выплаты</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1</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Неисполнение или некачественное выполнение должностных обязанностей, распоряжений руководителей</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799"/>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2</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для выполнения поручений руководителя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70 %</w:t>
            </w:r>
          </w:p>
        </w:tc>
      </w:tr>
      <w:tr w:rsidR="000F7FD2" w:rsidRPr="00B86C17" w:rsidTr="000F7FD2">
        <w:trPr>
          <w:trHeight w:val="1375"/>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3</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сроков ответов без уважительных причин: на письменные обращения граждан, обращения     прокуратуры,     предприятий,     организаций, учреждений, требующие письменного ответа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4</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установленных сроков представления оперативных, информационных и отчетных данных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50 %</w:t>
            </w:r>
          </w:p>
        </w:tc>
      </w:tr>
      <w:tr w:rsidR="000F7FD2" w:rsidRPr="00B86C17" w:rsidTr="000F7FD2">
        <w:trPr>
          <w:trHeight w:val="1073"/>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5</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Несоблюдение Правил служебного распорядка, совершение прогула, в том числе отсутствие на работе более четырех часов в течение рабочего дня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1087"/>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6</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100%</w:t>
            </w:r>
          </w:p>
        </w:tc>
      </w:tr>
      <w:tr w:rsidR="000F7FD2" w:rsidRPr="00B86C17" w:rsidTr="000F7FD2">
        <w:trPr>
          <w:trHeight w:val="518"/>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7</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rPr>
                <w:rFonts w:ascii="Times New Roman" w:hAnsi="Times New Roman"/>
                <w:sz w:val="24"/>
                <w:szCs w:val="24"/>
              </w:rPr>
            </w:pPr>
            <w:r w:rsidRPr="00B86C17">
              <w:rPr>
                <w:rFonts w:ascii="Times New Roman" w:hAnsi="Times New Roman"/>
                <w:color w:val="000000"/>
                <w:sz w:val="24"/>
                <w:szCs w:val="24"/>
              </w:rPr>
              <w:t>Нарушение Правил техники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r w:rsidR="000F7FD2" w:rsidRPr="00B86C17" w:rsidTr="000F7FD2">
        <w:trPr>
          <w:trHeight w:val="55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center"/>
              <w:rPr>
                <w:rFonts w:ascii="Times New Roman" w:hAnsi="Times New Roman"/>
                <w:sz w:val="24"/>
                <w:szCs w:val="24"/>
              </w:rPr>
            </w:pPr>
            <w:r w:rsidRPr="00B86C17">
              <w:rPr>
                <w:rFonts w:ascii="Times New Roman" w:hAnsi="Times New Roman"/>
                <w:color w:val="000000"/>
                <w:sz w:val="24"/>
                <w:szCs w:val="24"/>
              </w:rPr>
              <w:t>8</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Нарушение Правил пожарной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до 20 %</w:t>
            </w:r>
          </w:p>
        </w:tc>
      </w:tr>
    </w:tbl>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9.9. Для понижения размера  денежного поощрения (премии), отказа в его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денежного поощрения.</w:t>
      </w:r>
    </w:p>
    <w:p w:rsidR="000F7FD2" w:rsidRPr="00B86C17" w:rsidRDefault="000F7FD2" w:rsidP="000F7FD2">
      <w:pPr>
        <w:shd w:val="clear" w:color="auto" w:fill="FFFFFF"/>
        <w:jc w:val="both"/>
        <w:rPr>
          <w:rFonts w:ascii="Times New Roman" w:hAnsi="Times New Roman"/>
          <w:color w:val="000000"/>
          <w:sz w:val="24"/>
          <w:szCs w:val="24"/>
        </w:rPr>
      </w:pPr>
      <w:r w:rsidRPr="00B86C17">
        <w:rPr>
          <w:rFonts w:ascii="Times New Roman" w:hAnsi="Times New Roman"/>
          <w:color w:val="000000"/>
          <w:sz w:val="24"/>
          <w:szCs w:val="24"/>
        </w:rPr>
        <w:tab/>
        <w:t xml:space="preserve">Полное или частичное лишение  денежного поощрения (премии) производится за тот месяц, в котором было совершено нарушение (или это нарушение было обнаружено), и оформляется распоряжением соответствующего органа местного самоуправления с </w:t>
      </w:r>
      <w:r w:rsidRPr="00B86C17">
        <w:rPr>
          <w:rFonts w:ascii="Times New Roman" w:hAnsi="Times New Roman"/>
          <w:color w:val="000000"/>
          <w:sz w:val="24"/>
          <w:szCs w:val="24"/>
        </w:rPr>
        <w:lastRenderedPageBreak/>
        <w:t>указанием в нем размера понижающего коэффициента и оснований для такого понижения (лишения).</w:t>
      </w:r>
    </w:p>
    <w:p w:rsidR="000F7FD2" w:rsidRPr="00B86C17" w:rsidRDefault="000F7FD2" w:rsidP="000F7FD2">
      <w:pPr>
        <w:ind w:firstLine="720"/>
        <w:jc w:val="both"/>
        <w:rPr>
          <w:rFonts w:ascii="Times New Roman" w:hAnsi="Times New Roman"/>
          <w:sz w:val="24"/>
          <w:szCs w:val="24"/>
        </w:rPr>
      </w:pPr>
      <w:r w:rsidRPr="00B86C17">
        <w:rPr>
          <w:rFonts w:ascii="Times New Roman" w:hAnsi="Times New Roman"/>
          <w:sz w:val="24"/>
          <w:szCs w:val="24"/>
        </w:rPr>
        <w:t xml:space="preserve">9.10 Основанием для выплаты денежного поощрения (премии) </w:t>
      </w:r>
      <w:r w:rsidR="00E70FBC">
        <w:rPr>
          <w:rFonts w:ascii="Times New Roman" w:hAnsi="Times New Roman"/>
          <w:sz w:val="24"/>
          <w:szCs w:val="24"/>
        </w:rPr>
        <w:t>лицу</w:t>
      </w:r>
      <w:r w:rsidRPr="00B86C17">
        <w:rPr>
          <w:rFonts w:ascii="Times New Roman" w:hAnsi="Times New Roman"/>
          <w:sz w:val="24"/>
          <w:szCs w:val="24"/>
        </w:rPr>
        <w:t>,</w:t>
      </w:r>
      <w:r w:rsidR="00E70FBC">
        <w:rPr>
          <w:rFonts w:ascii="Times New Roman" w:hAnsi="Times New Roman"/>
          <w:sz w:val="24"/>
          <w:szCs w:val="24"/>
        </w:rPr>
        <w:t xml:space="preserve"> замещающему должность Главы</w:t>
      </w:r>
      <w:r w:rsidRPr="00B86C17">
        <w:rPr>
          <w:rFonts w:ascii="Times New Roman" w:hAnsi="Times New Roman"/>
          <w:sz w:val="24"/>
          <w:szCs w:val="24"/>
        </w:rPr>
        <w:t xml:space="preserve">   является рас</w:t>
      </w:r>
      <w:r w:rsidR="00B45DB6">
        <w:rPr>
          <w:rFonts w:ascii="Times New Roman" w:hAnsi="Times New Roman"/>
          <w:sz w:val="24"/>
          <w:szCs w:val="24"/>
        </w:rPr>
        <w:t xml:space="preserve">поряжение администрации </w:t>
      </w:r>
      <w:proofErr w:type="spellStart"/>
      <w:r w:rsidR="00B45DB6">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 с указанием ее конкретного размера (</w:t>
      </w:r>
      <w:proofErr w:type="gramStart"/>
      <w:r w:rsidRPr="00B86C17">
        <w:rPr>
          <w:rFonts w:ascii="Times New Roman" w:hAnsi="Times New Roman"/>
          <w:sz w:val="24"/>
          <w:szCs w:val="24"/>
        </w:rPr>
        <w:t>в</w:t>
      </w:r>
      <w:proofErr w:type="gramEnd"/>
      <w:r w:rsidRPr="00B86C17">
        <w:rPr>
          <w:rFonts w:ascii="Times New Roman" w:hAnsi="Times New Roman"/>
          <w:sz w:val="24"/>
          <w:szCs w:val="24"/>
        </w:rPr>
        <w:t xml:space="preserve"> % </w:t>
      </w:r>
      <w:proofErr w:type="gramStart"/>
      <w:r w:rsidRPr="00B86C17">
        <w:rPr>
          <w:rFonts w:ascii="Times New Roman" w:hAnsi="Times New Roman"/>
          <w:sz w:val="24"/>
          <w:szCs w:val="24"/>
        </w:rPr>
        <w:t>к</w:t>
      </w:r>
      <w:proofErr w:type="gramEnd"/>
      <w:r w:rsidRPr="00B86C17">
        <w:rPr>
          <w:rFonts w:ascii="Times New Roman" w:hAnsi="Times New Roman"/>
          <w:sz w:val="24"/>
          <w:szCs w:val="24"/>
        </w:rPr>
        <w:t xml:space="preserve"> должностному окладу) каждому муниципальному служащему</w:t>
      </w:r>
      <w:r w:rsidRPr="00B86C17">
        <w:rPr>
          <w:rFonts w:ascii="Times New Roman" w:hAnsi="Times New Roman"/>
          <w:color w:val="000000"/>
          <w:sz w:val="24"/>
          <w:szCs w:val="24"/>
        </w:rPr>
        <w:t xml:space="preserve"> и</w:t>
      </w:r>
      <w:r w:rsidRPr="00B86C17">
        <w:rPr>
          <w:rFonts w:ascii="Times New Roman" w:hAnsi="Times New Roman"/>
          <w:sz w:val="24"/>
          <w:szCs w:val="24"/>
        </w:rPr>
        <w:t xml:space="preserve"> работникам, обеспечивающим техническое обслуживание.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color w:val="000000"/>
          <w:sz w:val="24"/>
          <w:szCs w:val="24"/>
        </w:rPr>
        <w:t xml:space="preserve">9.11. Выплата  денежного поощрения (премии) производится одновременно с выплатой заработной платы </w:t>
      </w:r>
      <w:r w:rsidRPr="00B86C17">
        <w:rPr>
          <w:rFonts w:ascii="Times New Roman" w:hAnsi="Times New Roman"/>
          <w:sz w:val="24"/>
          <w:szCs w:val="24"/>
        </w:rPr>
        <w:t>за фактически отработанное время и учитывается во всех случаях исчисления среднего заработка.</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 xml:space="preserve">9.12. При недостаточном финансировании органов </w:t>
      </w:r>
      <w:r w:rsidR="003947AA">
        <w:rPr>
          <w:rFonts w:ascii="Times New Roman" w:hAnsi="Times New Roman"/>
          <w:sz w:val="24"/>
          <w:szCs w:val="24"/>
        </w:rPr>
        <w:t xml:space="preserve">местного самоуправления </w:t>
      </w:r>
      <w:proofErr w:type="spellStart"/>
      <w:r w:rsidR="003947AA">
        <w:rPr>
          <w:rFonts w:ascii="Times New Roman" w:hAnsi="Times New Roman"/>
          <w:sz w:val="24"/>
          <w:szCs w:val="24"/>
        </w:rPr>
        <w:t>Реболь</w:t>
      </w:r>
      <w:r w:rsidRPr="00B86C17">
        <w:rPr>
          <w:rFonts w:ascii="Times New Roman" w:hAnsi="Times New Roman"/>
          <w:sz w:val="24"/>
          <w:szCs w:val="24"/>
        </w:rPr>
        <w:t>ского</w:t>
      </w:r>
      <w:proofErr w:type="spellEnd"/>
      <w:r w:rsidRPr="00B86C17">
        <w:rPr>
          <w:rFonts w:ascii="Times New Roman" w:hAnsi="Times New Roman"/>
          <w:sz w:val="24"/>
          <w:szCs w:val="24"/>
        </w:rPr>
        <w:t xml:space="preserve"> сельского поселения</w:t>
      </w:r>
      <w:r w:rsidRPr="00B86C17">
        <w:rPr>
          <w:rFonts w:ascii="Times New Roman" w:hAnsi="Times New Roman"/>
          <w:color w:val="000000"/>
          <w:sz w:val="24"/>
          <w:szCs w:val="24"/>
        </w:rPr>
        <w:t xml:space="preserve"> </w:t>
      </w:r>
      <w:r w:rsidRPr="00B86C17">
        <w:rPr>
          <w:rFonts w:ascii="Times New Roman" w:hAnsi="Times New Roman"/>
          <w:sz w:val="24"/>
          <w:szCs w:val="24"/>
        </w:rPr>
        <w:t>Муезерского</w:t>
      </w:r>
      <w:r w:rsidRPr="00B86C17">
        <w:rPr>
          <w:rFonts w:ascii="Times New Roman" w:hAnsi="Times New Roman"/>
          <w:b/>
          <w:sz w:val="24"/>
          <w:szCs w:val="24"/>
        </w:rPr>
        <w:t xml:space="preserve"> </w:t>
      </w:r>
      <w:r w:rsidRPr="00B86C17">
        <w:rPr>
          <w:rFonts w:ascii="Times New Roman" w:hAnsi="Times New Roman"/>
          <w:sz w:val="24"/>
          <w:szCs w:val="24"/>
        </w:rPr>
        <w:t>муниципального района</w:t>
      </w:r>
      <w:r w:rsidRPr="00B86C17">
        <w:rPr>
          <w:rFonts w:ascii="Times New Roman" w:hAnsi="Times New Roman"/>
          <w:b/>
          <w:sz w:val="24"/>
          <w:szCs w:val="24"/>
        </w:rPr>
        <w:t xml:space="preserve"> </w:t>
      </w:r>
      <w:r w:rsidRPr="00B86C17">
        <w:rPr>
          <w:rFonts w:ascii="Times New Roman" w:hAnsi="Times New Roman"/>
          <w:sz w:val="24"/>
          <w:szCs w:val="24"/>
        </w:rPr>
        <w:t xml:space="preserve">Республики Карелия, руководитель соответствующего органа местного самоуправления своим распоряжением может приостановить выплату денежного поощрения (премии). </w:t>
      </w:r>
      <w:r w:rsidRPr="00B86C17">
        <w:rPr>
          <w:rFonts w:ascii="Times New Roman" w:hAnsi="Times New Roman"/>
          <w:sz w:val="24"/>
          <w:szCs w:val="24"/>
        </w:rPr>
        <w:tab/>
        <w:t>Возобновление выплаты денежного поощрения (премии) производится по распоряжению руководителей этих же органов</w:t>
      </w:r>
      <w:proofErr w:type="gramStart"/>
      <w:r w:rsidRPr="00B86C17">
        <w:rPr>
          <w:rFonts w:ascii="Times New Roman" w:hAnsi="Times New Roman"/>
          <w:sz w:val="24"/>
          <w:szCs w:val="24"/>
        </w:rPr>
        <w:t>.</w:t>
      </w:r>
      <w:r w:rsidRPr="00B86C17">
        <w:rPr>
          <w:rFonts w:ascii="Times New Roman" w:hAnsi="Times New Roman"/>
          <w:color w:val="000000"/>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9.13. Премия по итогам службы за год исчисляется при наличии </w:t>
      </w:r>
      <w:proofErr w:type="gramStart"/>
      <w:r w:rsidRPr="00B86C17">
        <w:rPr>
          <w:rFonts w:ascii="Times New Roman" w:hAnsi="Times New Roman"/>
          <w:color w:val="000000"/>
          <w:sz w:val="24"/>
          <w:szCs w:val="24"/>
        </w:rPr>
        <w:t>экономии средств фонда оплаты труда</w:t>
      </w:r>
      <w:proofErr w:type="gramEnd"/>
      <w:r w:rsidRPr="00B86C17">
        <w:rPr>
          <w:rFonts w:ascii="Times New Roman" w:hAnsi="Times New Roman"/>
          <w:color w:val="000000"/>
          <w:sz w:val="24"/>
          <w:szCs w:val="24"/>
        </w:rPr>
        <w:t xml:space="preserve"> за текущий год, в соответствии с распоряжением соответствующего органа местного самоуправления.</w:t>
      </w:r>
    </w:p>
    <w:p w:rsidR="000F7FD2" w:rsidRPr="00B86C17" w:rsidRDefault="000F7FD2" w:rsidP="000F7FD2">
      <w:pPr>
        <w:ind w:left="708" w:firstLine="708"/>
        <w:jc w:val="both"/>
        <w:rPr>
          <w:rFonts w:ascii="Times New Roman" w:hAnsi="Times New Roman"/>
          <w:b/>
          <w:bCs/>
          <w:color w:val="000000"/>
          <w:sz w:val="24"/>
          <w:szCs w:val="24"/>
        </w:rPr>
      </w:pPr>
    </w:p>
    <w:p w:rsidR="000F7FD2" w:rsidRPr="00B86C17" w:rsidRDefault="000F7FD2" w:rsidP="000F7FD2">
      <w:pPr>
        <w:ind w:left="708" w:firstLine="12"/>
        <w:jc w:val="center"/>
        <w:rPr>
          <w:rFonts w:ascii="Times New Roman" w:hAnsi="Times New Roman"/>
          <w:sz w:val="24"/>
          <w:szCs w:val="24"/>
        </w:rPr>
      </w:pPr>
      <w:r w:rsidRPr="00B86C17">
        <w:rPr>
          <w:rFonts w:ascii="Times New Roman" w:hAnsi="Times New Roman"/>
          <w:b/>
          <w:bCs/>
          <w:color w:val="000000"/>
          <w:sz w:val="24"/>
          <w:szCs w:val="24"/>
        </w:rPr>
        <w:t xml:space="preserve">10. </w:t>
      </w:r>
      <w:r w:rsidRPr="00B86C17">
        <w:rPr>
          <w:rFonts w:ascii="Times New Roman" w:hAnsi="Times New Roman"/>
          <w:b/>
          <w:sz w:val="24"/>
          <w:szCs w:val="24"/>
        </w:rPr>
        <w:t>Единовременное денежное поощрение (премия)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xml:space="preserve">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xml:space="preserve">            10.1. Единовременное денежное поощрение выплачивается за образцовое выполнение</w:t>
      </w:r>
      <w:proofErr w:type="gramStart"/>
      <w:r w:rsidRPr="00B86C17">
        <w:rPr>
          <w:rFonts w:ascii="Times New Roman" w:hAnsi="Times New Roman"/>
          <w:sz w:val="24"/>
          <w:szCs w:val="24"/>
        </w:rPr>
        <w:t xml:space="preserve"> ,</w:t>
      </w:r>
      <w:proofErr w:type="gramEnd"/>
      <w:r w:rsidRPr="00B86C17">
        <w:rPr>
          <w:rFonts w:ascii="Times New Roman" w:hAnsi="Times New Roman"/>
          <w:sz w:val="24"/>
          <w:szCs w:val="24"/>
        </w:rPr>
        <w:t xml:space="preserve"> должностных обязанностей, продолжительную и безупречную муниципальную службу, выполнение заданий особой важности и сложности. </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t xml:space="preserve">10.2. Единовременное денежное поощрение (премия) </w:t>
      </w:r>
      <w:proofErr w:type="gramStart"/>
      <w:r w:rsidR="00E70FBC">
        <w:rPr>
          <w:rFonts w:ascii="Times New Roman" w:hAnsi="Times New Roman"/>
          <w:sz w:val="24"/>
          <w:szCs w:val="24"/>
        </w:rPr>
        <w:t>лицу</w:t>
      </w:r>
      <w:r w:rsidRPr="00B86C17">
        <w:rPr>
          <w:rFonts w:ascii="Times New Roman" w:hAnsi="Times New Roman"/>
          <w:sz w:val="24"/>
          <w:szCs w:val="24"/>
        </w:rPr>
        <w:t>,</w:t>
      </w:r>
      <w:r w:rsidR="00E70FBC">
        <w:rPr>
          <w:rFonts w:ascii="Times New Roman" w:hAnsi="Times New Roman"/>
          <w:sz w:val="24"/>
          <w:szCs w:val="24"/>
        </w:rPr>
        <w:t xml:space="preserve"> замещающему должность Главы </w:t>
      </w:r>
      <w:r w:rsidRPr="00B86C17">
        <w:rPr>
          <w:rFonts w:ascii="Times New Roman" w:hAnsi="Times New Roman"/>
          <w:sz w:val="24"/>
          <w:szCs w:val="24"/>
        </w:rPr>
        <w:t xml:space="preserve"> может</w:t>
      </w:r>
      <w:proofErr w:type="gramEnd"/>
      <w:r w:rsidRPr="00B86C17">
        <w:rPr>
          <w:rFonts w:ascii="Times New Roman" w:hAnsi="Times New Roman"/>
          <w:sz w:val="24"/>
          <w:szCs w:val="24"/>
        </w:rPr>
        <w:t xml:space="preserve"> выплачиваться:</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за исполнение служебных заданий особой важности и сложности;</w:t>
      </w: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  в связи с юбилейной датой.</w:t>
      </w:r>
    </w:p>
    <w:p w:rsidR="000F7FD2" w:rsidRPr="00B86C17" w:rsidRDefault="000F7FD2" w:rsidP="000F7FD2">
      <w:pPr>
        <w:ind w:firstLine="708"/>
        <w:jc w:val="both"/>
        <w:rPr>
          <w:rFonts w:ascii="Times New Roman" w:hAnsi="Times New Roman"/>
          <w:sz w:val="24"/>
          <w:szCs w:val="24"/>
        </w:rPr>
      </w:pPr>
      <w:r w:rsidRPr="00B86C17">
        <w:rPr>
          <w:rFonts w:ascii="Times New Roman" w:hAnsi="Times New Roman"/>
          <w:sz w:val="24"/>
          <w:szCs w:val="24"/>
        </w:rPr>
        <w:t>10.3. Единовременное денежное поощрение выплачивается в пределах утвержденного фонда оплаты труда.</w:t>
      </w:r>
    </w:p>
    <w:p w:rsidR="000F7FD2" w:rsidRPr="00B86C17" w:rsidRDefault="000F7FD2" w:rsidP="000F7FD2">
      <w:pPr>
        <w:ind w:firstLine="708"/>
        <w:jc w:val="both"/>
        <w:rPr>
          <w:rFonts w:ascii="Times New Roman" w:hAnsi="Times New Roman"/>
          <w:sz w:val="24"/>
          <w:szCs w:val="24"/>
        </w:rPr>
      </w:pPr>
      <w:r w:rsidRPr="00B86C17">
        <w:rPr>
          <w:rFonts w:ascii="Times New Roman" w:hAnsi="Times New Roman"/>
          <w:sz w:val="24"/>
          <w:szCs w:val="24"/>
        </w:rPr>
        <w:t>10.4. Размер единовременного денежного поощрения устанавливается руководителем соответствующего органа местного самоуправления.</w:t>
      </w:r>
    </w:p>
    <w:p w:rsidR="00E70FBC" w:rsidRDefault="00E70FBC" w:rsidP="000F7FD2">
      <w:pPr>
        <w:jc w:val="center"/>
        <w:rPr>
          <w:rFonts w:ascii="Times New Roman" w:hAnsi="Times New Roman"/>
          <w:b/>
          <w:bCs/>
          <w:color w:val="000000"/>
          <w:sz w:val="24"/>
          <w:szCs w:val="24"/>
        </w:rPr>
      </w:pPr>
    </w:p>
    <w:p w:rsidR="000F7FD2" w:rsidRPr="00B86C17" w:rsidRDefault="000F7FD2" w:rsidP="000F7FD2">
      <w:pPr>
        <w:jc w:val="center"/>
        <w:rPr>
          <w:rFonts w:ascii="Times New Roman" w:hAnsi="Times New Roman"/>
          <w:b/>
          <w:bCs/>
          <w:color w:val="000000"/>
          <w:sz w:val="24"/>
          <w:szCs w:val="24"/>
        </w:rPr>
      </w:pPr>
      <w:r w:rsidRPr="00B86C17">
        <w:rPr>
          <w:rFonts w:ascii="Times New Roman" w:hAnsi="Times New Roman"/>
          <w:b/>
          <w:bCs/>
          <w:color w:val="000000"/>
          <w:sz w:val="24"/>
          <w:szCs w:val="24"/>
        </w:rPr>
        <w:t>11. Порядок и размер выплаты материальной помощи</w:t>
      </w:r>
    </w:p>
    <w:p w:rsidR="000F7FD2" w:rsidRPr="00B86C17" w:rsidRDefault="000F7FD2" w:rsidP="000F7FD2">
      <w:pPr>
        <w:jc w:val="center"/>
        <w:rPr>
          <w:rFonts w:ascii="Times New Roman" w:hAnsi="Times New Roman"/>
          <w:b/>
          <w:bCs/>
          <w:color w:val="000000"/>
          <w:sz w:val="24"/>
          <w:szCs w:val="24"/>
        </w:rPr>
      </w:pP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11.1.    Материальная помощь выплачиваетс</w:t>
      </w:r>
      <w:r w:rsidR="00E70FBC">
        <w:rPr>
          <w:rFonts w:ascii="Times New Roman" w:hAnsi="Times New Roman"/>
          <w:color w:val="000000"/>
          <w:sz w:val="24"/>
          <w:szCs w:val="24"/>
        </w:rPr>
        <w:t>я лицу</w:t>
      </w:r>
      <w:r w:rsidRPr="00B86C17">
        <w:rPr>
          <w:rFonts w:ascii="Times New Roman" w:hAnsi="Times New Roman"/>
          <w:sz w:val="24"/>
          <w:szCs w:val="24"/>
        </w:rPr>
        <w:t>,</w:t>
      </w:r>
      <w:r w:rsidR="00E70FBC">
        <w:rPr>
          <w:rFonts w:ascii="Times New Roman" w:hAnsi="Times New Roman"/>
          <w:sz w:val="24"/>
          <w:szCs w:val="24"/>
        </w:rPr>
        <w:t xml:space="preserve"> замещающему должность Главы</w:t>
      </w:r>
      <w:r w:rsidRPr="00B86C17">
        <w:rPr>
          <w:rFonts w:ascii="Times New Roman" w:hAnsi="Times New Roman"/>
          <w:color w:val="000000"/>
          <w:sz w:val="24"/>
          <w:szCs w:val="24"/>
        </w:rPr>
        <w:t xml:space="preserve"> из средств бюджета поселения в размере двух должностных окладов при предоставлении ежегодного оплачиваемого отпуска, на основании заявления муниципального служащего и</w:t>
      </w:r>
      <w:r w:rsidRPr="00B86C17">
        <w:rPr>
          <w:rFonts w:ascii="Times New Roman" w:hAnsi="Times New Roman"/>
          <w:sz w:val="24"/>
          <w:szCs w:val="24"/>
        </w:rPr>
        <w:t xml:space="preserve"> работников, обеспечивающих техническое обслуживание</w:t>
      </w:r>
      <w:proofErr w:type="gramStart"/>
      <w:r w:rsidRPr="00B86C17">
        <w:rPr>
          <w:rFonts w:ascii="Times New Roman" w:hAnsi="Times New Roman"/>
          <w:sz w:val="24"/>
          <w:szCs w:val="24"/>
        </w:rPr>
        <w:t>,</w:t>
      </w:r>
      <w:r w:rsidRPr="00B86C17">
        <w:rPr>
          <w:rFonts w:ascii="Times New Roman" w:hAnsi="Times New Roman"/>
          <w:color w:val="000000"/>
          <w:sz w:val="24"/>
          <w:szCs w:val="24"/>
        </w:rPr>
        <w:t>.</w:t>
      </w:r>
      <w:proofErr w:type="gramEnd"/>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sz w:val="24"/>
          <w:szCs w:val="24"/>
        </w:rPr>
        <w:tab/>
        <w:t>11.2. Для расчета размера материальной помощи принимается размер должностного оклада, установленный на месяц выплаты материальной помощи.</w:t>
      </w:r>
    </w:p>
    <w:p w:rsidR="000F7FD2" w:rsidRPr="00B86C17" w:rsidRDefault="000F7FD2" w:rsidP="000F7FD2">
      <w:pPr>
        <w:shd w:val="clear" w:color="auto" w:fill="FFFFFF"/>
        <w:jc w:val="both"/>
        <w:rPr>
          <w:rFonts w:ascii="Times New Roman" w:hAnsi="Times New Roman"/>
          <w:sz w:val="24"/>
          <w:szCs w:val="24"/>
        </w:rPr>
      </w:pPr>
      <w:r w:rsidRPr="00B86C17">
        <w:rPr>
          <w:rFonts w:ascii="Times New Roman" w:hAnsi="Times New Roman"/>
          <w:color w:val="000000"/>
          <w:sz w:val="24"/>
          <w:szCs w:val="24"/>
        </w:rPr>
        <w:tab/>
        <w:t xml:space="preserve">11.3. </w:t>
      </w:r>
      <w:r w:rsidR="00E70FBC">
        <w:rPr>
          <w:rFonts w:ascii="Times New Roman" w:hAnsi="Times New Roman"/>
          <w:color w:val="000000"/>
          <w:sz w:val="24"/>
          <w:szCs w:val="24"/>
        </w:rPr>
        <w:t>Лицу</w:t>
      </w:r>
      <w:r w:rsidRPr="00B86C17">
        <w:rPr>
          <w:rFonts w:ascii="Times New Roman" w:hAnsi="Times New Roman"/>
          <w:sz w:val="24"/>
          <w:szCs w:val="24"/>
        </w:rPr>
        <w:t>,</w:t>
      </w:r>
      <w:r w:rsidR="00E70FBC">
        <w:rPr>
          <w:rFonts w:ascii="Times New Roman" w:hAnsi="Times New Roman"/>
          <w:sz w:val="24"/>
          <w:szCs w:val="24"/>
        </w:rPr>
        <w:t xml:space="preserve"> замещающему должность Главы</w:t>
      </w:r>
      <w:r w:rsidRPr="00B86C17">
        <w:rPr>
          <w:rFonts w:ascii="Times New Roman" w:hAnsi="Times New Roman"/>
          <w:color w:val="000000"/>
          <w:sz w:val="24"/>
          <w:szCs w:val="24"/>
        </w:rPr>
        <w:t xml:space="preserve"> не </w:t>
      </w:r>
      <w:proofErr w:type="gramStart"/>
      <w:r w:rsidRPr="00B86C17">
        <w:rPr>
          <w:rFonts w:ascii="Times New Roman" w:hAnsi="Times New Roman"/>
          <w:color w:val="000000"/>
          <w:sz w:val="24"/>
          <w:szCs w:val="24"/>
        </w:rPr>
        <w:t>проработавшим</w:t>
      </w:r>
      <w:proofErr w:type="gramEnd"/>
      <w:r w:rsidRPr="00B86C17">
        <w:rPr>
          <w:rFonts w:ascii="Times New Roman" w:hAnsi="Times New Roman"/>
          <w:color w:val="000000"/>
          <w:sz w:val="24"/>
          <w:szCs w:val="24"/>
        </w:rPr>
        <w:t xml:space="preserve"> полностью календарный год, материальная помощь выплачивается пропорционально отработанному времени, а в случае увольнения (освобождения от должности) - при окончательном расчете в день увольнения.</w:t>
      </w: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ab/>
        <w:t xml:space="preserve">                                    </w:t>
      </w: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r w:rsidRPr="00B86C17">
        <w:rPr>
          <w:rFonts w:ascii="Times New Roman" w:hAnsi="Times New Roman"/>
          <w:b/>
          <w:color w:val="000000"/>
          <w:sz w:val="24"/>
          <w:szCs w:val="24"/>
        </w:rPr>
        <w:t>12. Сроки выплаты оплаты труда</w:t>
      </w:r>
    </w:p>
    <w:p w:rsidR="000F7FD2" w:rsidRPr="00B86C17" w:rsidRDefault="000F7FD2" w:rsidP="000F7FD2">
      <w:pPr>
        <w:rPr>
          <w:rFonts w:ascii="Times New Roman" w:hAnsi="Times New Roman"/>
          <w:b/>
          <w:color w:val="000000"/>
          <w:sz w:val="24"/>
          <w:szCs w:val="24"/>
        </w:rPr>
      </w:pPr>
    </w:p>
    <w:p w:rsidR="000F7FD2" w:rsidRPr="00B86C17" w:rsidRDefault="000F7FD2" w:rsidP="000F7FD2">
      <w:pPr>
        <w:rPr>
          <w:rFonts w:ascii="Times New Roman" w:hAnsi="Times New Roman"/>
          <w:color w:val="000000"/>
          <w:sz w:val="24"/>
          <w:szCs w:val="24"/>
        </w:rPr>
      </w:pPr>
      <w:r w:rsidRPr="00B86C17">
        <w:rPr>
          <w:rFonts w:ascii="Times New Roman" w:hAnsi="Times New Roman"/>
          <w:color w:val="000000"/>
          <w:sz w:val="24"/>
          <w:szCs w:val="24"/>
        </w:rPr>
        <w:t xml:space="preserve">            12.1. Установить сроки выплаты оплаты труда 10 и 25 число каждого месяца.</w:t>
      </w:r>
    </w:p>
    <w:p w:rsidR="000F7FD2" w:rsidRPr="00B86C17" w:rsidRDefault="000F7FD2" w:rsidP="000F7FD2">
      <w:pPr>
        <w:rPr>
          <w:rFonts w:ascii="Times New Roman" w:hAnsi="Times New Roman"/>
          <w:color w:val="000000"/>
          <w:sz w:val="24"/>
          <w:szCs w:val="24"/>
        </w:rPr>
      </w:pPr>
    </w:p>
    <w:p w:rsidR="000F7FD2" w:rsidRPr="00B86C17" w:rsidRDefault="000F7FD2" w:rsidP="000F7FD2">
      <w:pPr>
        <w:rPr>
          <w:rFonts w:ascii="Times New Roman" w:hAnsi="Times New Roman"/>
          <w:b/>
          <w:color w:val="000000"/>
          <w:sz w:val="24"/>
          <w:szCs w:val="24"/>
        </w:rPr>
      </w:pPr>
      <w:r w:rsidRPr="00B86C17">
        <w:rPr>
          <w:rFonts w:ascii="Times New Roman" w:hAnsi="Times New Roman"/>
          <w:color w:val="000000"/>
          <w:sz w:val="24"/>
          <w:szCs w:val="24"/>
        </w:rPr>
        <w:t xml:space="preserve">                        </w:t>
      </w:r>
    </w:p>
    <w:p w:rsidR="000F7FD2" w:rsidRPr="00B86C17" w:rsidRDefault="000F7FD2" w:rsidP="000F7FD2">
      <w:pPr>
        <w:rPr>
          <w:rFonts w:ascii="Times New Roman" w:hAnsi="Times New Roman"/>
          <w:b/>
          <w:sz w:val="24"/>
          <w:szCs w:val="24"/>
        </w:rPr>
      </w:pPr>
    </w:p>
    <w:p w:rsidR="000F7FD2" w:rsidRPr="00B86C17" w:rsidRDefault="000F7FD2" w:rsidP="000F7FD2">
      <w:pPr>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b/>
          <w:sz w:val="24"/>
          <w:szCs w:val="24"/>
        </w:rPr>
        <w:t xml:space="preserve"> </w:t>
      </w:r>
    </w:p>
    <w:p w:rsidR="000F7FD2" w:rsidRPr="00B86C17" w:rsidRDefault="000F7FD2" w:rsidP="000F7FD2">
      <w:pPr>
        <w:ind w:firstLine="720"/>
        <w:jc w:val="both"/>
        <w:rPr>
          <w:rFonts w:ascii="Times New Roman" w:hAnsi="Times New Roman"/>
          <w:color w:val="000000"/>
          <w:sz w:val="24"/>
          <w:szCs w:val="24"/>
        </w:rPr>
      </w:pPr>
      <w:r w:rsidRPr="00B86C17">
        <w:rPr>
          <w:rFonts w:ascii="Times New Roman" w:hAnsi="Times New Roman"/>
          <w:sz w:val="24"/>
          <w:szCs w:val="24"/>
        </w:rPr>
        <w:tab/>
        <w:t xml:space="preserve"> </w:t>
      </w:r>
    </w:p>
    <w:p w:rsidR="000F7FD2" w:rsidRPr="00B86C17" w:rsidRDefault="000F7FD2" w:rsidP="000F7FD2">
      <w:pPr>
        <w:ind w:firstLine="720"/>
        <w:jc w:val="both"/>
        <w:rPr>
          <w:rFonts w:ascii="Times New Roman" w:hAnsi="Times New Roman"/>
          <w:sz w:val="24"/>
          <w:szCs w:val="24"/>
        </w:rPr>
      </w:pPr>
    </w:p>
    <w:p w:rsidR="000F7FD2" w:rsidRPr="00B86C17" w:rsidRDefault="000F7FD2" w:rsidP="000F7FD2">
      <w:pPr>
        <w:jc w:val="both"/>
        <w:rPr>
          <w:rFonts w:ascii="Times New Roman" w:hAnsi="Times New Roman"/>
          <w:sz w:val="24"/>
          <w:szCs w:val="24"/>
        </w:rPr>
      </w:pP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r w:rsidRPr="00B86C17">
        <w:rPr>
          <w:rFonts w:ascii="Times New Roman" w:hAnsi="Times New Roman"/>
          <w:sz w:val="24"/>
          <w:szCs w:val="24"/>
        </w:rPr>
        <w:tab/>
      </w:r>
    </w:p>
    <w:p w:rsidR="005441F8" w:rsidRPr="00B86C17" w:rsidRDefault="005441F8" w:rsidP="005441F8">
      <w:pPr>
        <w:tabs>
          <w:tab w:val="left" w:pos="0"/>
          <w:tab w:val="left" w:pos="7371"/>
        </w:tabs>
        <w:jc w:val="both"/>
        <w:rPr>
          <w:rFonts w:ascii="Times New Roman" w:hAnsi="Times New Roman"/>
          <w:sz w:val="24"/>
          <w:szCs w:val="24"/>
        </w:rPr>
      </w:pPr>
    </w:p>
    <w:p w:rsidR="005441F8" w:rsidRPr="00B86C17" w:rsidRDefault="005441F8" w:rsidP="005441F8">
      <w:pPr>
        <w:tabs>
          <w:tab w:val="left" w:pos="0"/>
          <w:tab w:val="left" w:pos="7371"/>
        </w:tabs>
        <w:jc w:val="both"/>
        <w:rPr>
          <w:rFonts w:ascii="Times New Roman" w:hAnsi="Times New Roman"/>
          <w:sz w:val="24"/>
          <w:szCs w:val="24"/>
        </w:rPr>
      </w:pPr>
    </w:p>
    <w:p w:rsidR="000C61A7" w:rsidRPr="00B86C17" w:rsidRDefault="000C61A7" w:rsidP="000C61A7">
      <w:pPr>
        <w:jc w:val="both"/>
        <w:rPr>
          <w:rFonts w:ascii="Times New Roman" w:hAnsi="Times New Roman"/>
          <w:sz w:val="24"/>
          <w:szCs w:val="24"/>
        </w:rPr>
      </w:pPr>
    </w:p>
    <w:p w:rsidR="00935335" w:rsidRPr="00B86C17" w:rsidRDefault="00935335" w:rsidP="000C61A7">
      <w:pPr>
        <w:jc w:val="both"/>
        <w:rPr>
          <w:rFonts w:ascii="Times New Roman" w:hAnsi="Times New Roman"/>
          <w:color w:val="000000"/>
          <w:sz w:val="24"/>
          <w:szCs w:val="24"/>
        </w:rPr>
      </w:pPr>
    </w:p>
    <w:p w:rsidR="00935335" w:rsidRPr="00B86C17" w:rsidRDefault="00935335"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D95BE8" w:rsidRPr="00B86C17" w:rsidRDefault="00D95BE8" w:rsidP="00D95BE8">
      <w:pPr>
        <w:jc w:val="both"/>
        <w:rPr>
          <w:rFonts w:ascii="Times New Roman" w:hAnsi="Times New Roman"/>
          <w:sz w:val="24"/>
          <w:szCs w:val="24"/>
        </w:rPr>
      </w:pPr>
    </w:p>
    <w:p w:rsidR="005441F8" w:rsidRPr="00B86C17" w:rsidRDefault="005441F8" w:rsidP="000C61A7">
      <w:pPr>
        <w:jc w:val="both"/>
        <w:rPr>
          <w:rFonts w:ascii="Times New Roman" w:hAnsi="Times New Roman"/>
          <w:color w:val="000000"/>
          <w:sz w:val="24"/>
          <w:szCs w:val="24"/>
        </w:rPr>
      </w:pPr>
    </w:p>
    <w:p w:rsidR="005441F8" w:rsidRPr="00B86C17"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sectPr w:rsidR="005441F8"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AF"/>
    <w:multiLevelType w:val="hybridMultilevel"/>
    <w:tmpl w:val="544C7B36"/>
    <w:lvl w:ilvl="0" w:tplc="4732C082">
      <w:start w:val="1"/>
      <w:numFmt w:val="decimal"/>
      <w:lvlText w:val="%1."/>
      <w:lvlJc w:val="left"/>
      <w:pPr>
        <w:tabs>
          <w:tab w:val="num" w:pos="1065"/>
        </w:tabs>
        <w:ind w:left="1065" w:hanging="360"/>
      </w:pPr>
      <w:rPr>
        <w:rFonts w:ascii="Times New Roman" w:eastAsia="Times New Roman" w:hAnsi="Times New Roman" w:cs="Times New Roman"/>
      </w:rPr>
    </w:lvl>
    <w:lvl w:ilvl="1" w:tplc="DF3E06BA">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71CA5"/>
    <w:rsid w:val="00075746"/>
    <w:rsid w:val="000C61A7"/>
    <w:rsid w:val="000F7FD2"/>
    <w:rsid w:val="0011510B"/>
    <w:rsid w:val="00163164"/>
    <w:rsid w:val="00170640"/>
    <w:rsid w:val="001B1BA7"/>
    <w:rsid w:val="00290827"/>
    <w:rsid w:val="002E512D"/>
    <w:rsid w:val="00322512"/>
    <w:rsid w:val="00336C87"/>
    <w:rsid w:val="003947AA"/>
    <w:rsid w:val="003D5DA5"/>
    <w:rsid w:val="004C516F"/>
    <w:rsid w:val="004E088A"/>
    <w:rsid w:val="004E19A9"/>
    <w:rsid w:val="004F2293"/>
    <w:rsid w:val="005441F8"/>
    <w:rsid w:val="00546352"/>
    <w:rsid w:val="00571072"/>
    <w:rsid w:val="00595F3B"/>
    <w:rsid w:val="005B6D12"/>
    <w:rsid w:val="00665850"/>
    <w:rsid w:val="0068010E"/>
    <w:rsid w:val="006819F7"/>
    <w:rsid w:val="006E3562"/>
    <w:rsid w:val="0075749D"/>
    <w:rsid w:val="007C760B"/>
    <w:rsid w:val="0083708F"/>
    <w:rsid w:val="0084446A"/>
    <w:rsid w:val="00854CD8"/>
    <w:rsid w:val="008604A9"/>
    <w:rsid w:val="008A0778"/>
    <w:rsid w:val="008A413D"/>
    <w:rsid w:val="008B066C"/>
    <w:rsid w:val="008D2310"/>
    <w:rsid w:val="00926153"/>
    <w:rsid w:val="009263FE"/>
    <w:rsid w:val="00926429"/>
    <w:rsid w:val="00935335"/>
    <w:rsid w:val="009421AA"/>
    <w:rsid w:val="00947702"/>
    <w:rsid w:val="00995CA3"/>
    <w:rsid w:val="009C045E"/>
    <w:rsid w:val="009C381D"/>
    <w:rsid w:val="00B34FEB"/>
    <w:rsid w:val="00B45DB6"/>
    <w:rsid w:val="00B6110E"/>
    <w:rsid w:val="00B86C17"/>
    <w:rsid w:val="00B92767"/>
    <w:rsid w:val="00C47153"/>
    <w:rsid w:val="00CB7092"/>
    <w:rsid w:val="00D13D7B"/>
    <w:rsid w:val="00D217F5"/>
    <w:rsid w:val="00D849D5"/>
    <w:rsid w:val="00D95BE8"/>
    <w:rsid w:val="00DC7BCE"/>
    <w:rsid w:val="00DE2ECB"/>
    <w:rsid w:val="00E347E3"/>
    <w:rsid w:val="00E66F82"/>
    <w:rsid w:val="00E70FBC"/>
    <w:rsid w:val="00E908B4"/>
    <w:rsid w:val="00F2596C"/>
    <w:rsid w:val="00F323F6"/>
    <w:rsid w:val="00F57AF3"/>
    <w:rsid w:val="00F71E4C"/>
    <w:rsid w:val="00F81E6F"/>
    <w:rsid w:val="00FA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customStyle="1" w:styleId="ConsPlusNormal">
    <w:name w:val="ConsPlusNormal"/>
    <w:rsid w:val="000F7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0F7FD2"/>
    <w:pPr>
      <w:overflowPunct/>
      <w:autoSpaceDE/>
      <w:autoSpaceDN/>
      <w:adjustRightInd/>
      <w:jc w:val="both"/>
    </w:pPr>
    <w:rPr>
      <w:rFonts w:ascii="Times New Roman" w:hAnsi="Times New Roman"/>
      <w:sz w:val="24"/>
      <w:szCs w:val="24"/>
    </w:rPr>
  </w:style>
  <w:style w:type="character" w:customStyle="1" w:styleId="a8">
    <w:name w:val="Основной текст Знак"/>
    <w:basedOn w:val="a0"/>
    <w:link w:val="a7"/>
    <w:rsid w:val="000F7FD2"/>
    <w:rPr>
      <w:rFonts w:ascii="Times New Roman" w:eastAsia="Times New Roman" w:hAnsi="Times New Roman" w:cs="Times New Roman"/>
      <w:sz w:val="24"/>
      <w:szCs w:val="24"/>
      <w:lang w:eastAsia="ru-RU"/>
    </w:rPr>
  </w:style>
  <w:style w:type="paragraph" w:customStyle="1" w:styleId="ConsPlusNonformat">
    <w:name w:val="ConsPlusNonformat"/>
    <w:rsid w:val="000F7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F7F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0F7FD2"/>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eze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9725;fld=134;dst=100191" TargetMode="External"/><Relationship Id="rId11" Type="http://schemas.microsoft.com/office/2007/relationships/stylesWithEffects" Target="stylesWithEffects.xml"/><Relationship Id="rId5" Type="http://schemas.openxmlformats.org/officeDocument/2006/relationships/hyperlink" Target="consultantplus://offline/main?base=LAW;n=106435;fld=134;dst=1006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Pages>
  <Words>3451</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40</cp:revision>
  <cp:lastPrinted>2019-11-29T12:37:00Z</cp:lastPrinted>
  <dcterms:created xsi:type="dcterms:W3CDTF">2015-10-08T06:08:00Z</dcterms:created>
  <dcterms:modified xsi:type="dcterms:W3CDTF">2022-07-25T10:33:00Z</dcterms:modified>
</cp:coreProperties>
</file>