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0199" w:rsidRPr="007F6EE0" w:rsidRDefault="00BD0199" w:rsidP="007F6EE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D0199" w:rsidP="007F6EE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pStyle w:val="14"/>
        <w:contextualSpacing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F6EE0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C1B8D" w:rsidRPr="007F6E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F6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b/>
          <w:bCs/>
          <w:smallCaps/>
          <w:sz w:val="28"/>
          <w:szCs w:val="28"/>
        </w:rPr>
        <w:t>БЛАГОУСТРОЙСТВА</w:t>
      </w:r>
      <w:r w:rsidRPr="007F6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6EE0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ТЕРРИТОРИЙ </w:t>
      </w:r>
      <w:r w:rsidR="00875B4C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ЛЕДМОЗЕРСКОГО СЕЛЬСКОГО</w:t>
      </w:r>
      <w:r w:rsidR="00CC1B8D" w:rsidRPr="007F6EE0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b/>
          <w:bCs/>
          <w:smallCaps/>
          <w:sz w:val="28"/>
          <w:szCs w:val="28"/>
        </w:rPr>
        <w:t>ПОСЕЛЕНИ</w:t>
      </w:r>
      <w:r w:rsidR="00CC1B8D" w:rsidRPr="007F6EE0">
        <w:rPr>
          <w:rFonts w:ascii="Times New Roman" w:hAnsi="Times New Roman" w:cs="Times New Roman"/>
          <w:b/>
          <w:bCs/>
          <w:smallCaps/>
          <w:sz w:val="28"/>
          <w:szCs w:val="28"/>
        </w:rPr>
        <w:t>Я</w:t>
      </w:r>
      <w:r w:rsidRPr="007F6EE0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</w:p>
    <w:p w:rsidR="00BF2D71" w:rsidRPr="007F6EE0" w:rsidRDefault="00BF2D71" w:rsidP="007F6EE0">
      <w:pPr>
        <w:pStyle w:val="14"/>
        <w:contextualSpacing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F6EE0">
        <w:rPr>
          <w:rFonts w:ascii="Times New Roman" w:hAnsi="Times New Roman" w:cs="Times New Roman"/>
          <w:b/>
          <w:bCs/>
          <w:smallCaps/>
          <w:sz w:val="28"/>
          <w:szCs w:val="28"/>
        </w:rPr>
        <w:br/>
        <w:t>(</w:t>
      </w:r>
      <w:r w:rsidRPr="007F6EE0">
        <w:rPr>
          <w:rFonts w:ascii="Times New Roman" w:hAnsi="Times New Roman" w:cs="Times New Roman"/>
          <w:b/>
          <w:sz w:val="28"/>
          <w:szCs w:val="28"/>
        </w:rPr>
        <w:t xml:space="preserve">включая механизмы вовлечения людей и общественного участия </w:t>
      </w:r>
      <w:r w:rsidRPr="007F6EE0">
        <w:rPr>
          <w:rFonts w:ascii="Times New Roman" w:hAnsi="Times New Roman" w:cs="Times New Roman"/>
          <w:b/>
          <w:sz w:val="28"/>
          <w:szCs w:val="28"/>
        </w:rPr>
        <w:br/>
        <w:t>в приняти</w:t>
      </w:r>
      <w:r w:rsidR="009351C4">
        <w:rPr>
          <w:rFonts w:ascii="Times New Roman" w:hAnsi="Times New Roman" w:cs="Times New Roman"/>
          <w:b/>
          <w:sz w:val="28"/>
          <w:szCs w:val="28"/>
        </w:rPr>
        <w:t>е</w:t>
      </w:r>
      <w:r w:rsidRPr="007F6EE0">
        <w:rPr>
          <w:rFonts w:ascii="Times New Roman" w:hAnsi="Times New Roman" w:cs="Times New Roman"/>
          <w:b/>
          <w:sz w:val="28"/>
          <w:szCs w:val="28"/>
        </w:rPr>
        <w:t xml:space="preserve"> решений и реализации проектов комплексного благоустройства и развития городской среды)</w:t>
      </w:r>
      <w:r w:rsidRPr="007F6EE0">
        <w:rPr>
          <w:rFonts w:ascii="Times New Roman" w:hAnsi="Times New Roman" w:cs="Times New Roman"/>
          <w:b/>
          <w:sz w:val="28"/>
          <w:szCs w:val="28"/>
        </w:rPr>
        <w:br/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1B8D" w:rsidRPr="007F6EE0" w:rsidRDefault="00CC1B8D" w:rsidP="007F6E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B8D" w:rsidRPr="007F6EE0" w:rsidRDefault="00CC1B8D" w:rsidP="007F6E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B8D" w:rsidRPr="007F6EE0" w:rsidRDefault="00CC1B8D" w:rsidP="007F6E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B8D" w:rsidRPr="007F6EE0" w:rsidRDefault="00875B4C" w:rsidP="007F6E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Ледмозеро </w:t>
      </w:r>
    </w:p>
    <w:p w:rsidR="00BF2D71" w:rsidRPr="007F6EE0" w:rsidRDefault="00BF2D71" w:rsidP="007F6E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Default="00BF2D71" w:rsidP="007F6EE0">
      <w:pPr>
        <w:pStyle w:val="11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F6EE0">
        <w:rPr>
          <w:rFonts w:ascii="Times New Roman" w:hAnsi="Times New Roman"/>
          <w:b/>
          <w:color w:val="auto"/>
          <w:sz w:val="28"/>
          <w:szCs w:val="28"/>
        </w:rPr>
        <w:lastRenderedPageBreak/>
        <w:t>ОГЛАВЛЕНИЕ</w:t>
      </w:r>
    </w:p>
    <w:p w:rsidR="000C0547" w:rsidRPr="000C0547" w:rsidRDefault="000C0547" w:rsidP="000C0547">
      <w:p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C0547" w:rsidRPr="000C0547" w:rsidRDefault="000C0547" w:rsidP="00F8060E">
      <w:pPr>
        <w:numPr>
          <w:ilvl w:val="0"/>
          <w:numId w:val="43"/>
        </w:numPr>
        <w:spacing w:after="200" w:line="360" w:lineRule="auto"/>
        <w:ind w:firstLine="543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ОСНОВНЫЕ ПОНЯТИЯ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………………………………………………4</w:t>
      </w:r>
    </w:p>
    <w:p w:rsidR="000C0547" w:rsidRPr="000C0547" w:rsidRDefault="000C0547" w:rsidP="00F8060E">
      <w:pPr>
        <w:numPr>
          <w:ilvl w:val="0"/>
          <w:numId w:val="43"/>
        </w:numPr>
        <w:spacing w:after="200" w:line="360" w:lineRule="auto"/>
        <w:ind w:firstLine="543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ОБЩИЕ ПРИНЦИПЫ И ПОДХОДЫ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………………………………...6</w:t>
      </w:r>
    </w:p>
    <w:p w:rsidR="000C0547" w:rsidRPr="000C0547" w:rsidRDefault="000C0547" w:rsidP="00F8060E">
      <w:pPr>
        <w:numPr>
          <w:ilvl w:val="0"/>
          <w:numId w:val="43"/>
        </w:numPr>
        <w:spacing w:after="200" w:line="360" w:lineRule="auto"/>
        <w:ind w:firstLine="543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ЭЛЕМЕНТЫ БЛАГОУСТРОЙСТВА ТЕРРИТОРИИ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……………….9</w:t>
      </w:r>
    </w:p>
    <w:p w:rsidR="000C0547" w:rsidRPr="000C0547" w:rsidRDefault="000C0547" w:rsidP="00F8060E">
      <w:pPr>
        <w:spacing w:after="200" w:line="360" w:lineRule="auto"/>
        <w:ind w:left="450" w:firstLine="543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 Элементы инженерной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подготовки и защиты территории………….9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3.3. 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Элементы озеленения…………………………………………………..12</w:t>
      </w:r>
    </w:p>
    <w:p w:rsidR="000C0547" w:rsidRPr="000C0547" w:rsidRDefault="000C0547" w:rsidP="00F8060E">
      <w:pPr>
        <w:spacing w:after="200" w:line="360" w:lineRule="auto"/>
        <w:ind w:left="450" w:firstLine="543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3.4. 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Виды покрытий………………………………………………………....14</w:t>
      </w:r>
    </w:p>
    <w:p w:rsidR="000C0547" w:rsidRPr="000C0547" w:rsidRDefault="000C0547" w:rsidP="00F8060E">
      <w:pPr>
        <w:spacing w:after="200" w:line="360" w:lineRule="auto"/>
        <w:ind w:left="450" w:firstLine="543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3.5. 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Ограждения……………………………………………………………..16</w:t>
      </w:r>
    </w:p>
    <w:p w:rsidR="000C0547" w:rsidRPr="000C0547" w:rsidRDefault="001E2AAD" w:rsidP="00F8060E">
      <w:pPr>
        <w:numPr>
          <w:ilvl w:val="1"/>
          <w:numId w:val="44"/>
        </w:numPr>
        <w:spacing w:after="200" w:line="360" w:lineRule="auto"/>
        <w:ind w:left="993" w:hanging="36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Водные устройства……………………………………………………...17</w:t>
      </w:r>
    </w:p>
    <w:p w:rsidR="000C0547" w:rsidRPr="000C0547" w:rsidRDefault="000C0547" w:rsidP="00F8060E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Мебель для террито</w:t>
      </w:r>
      <w:r w:rsidR="001E2A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рий муниципального образования……………....18</w:t>
      </w:r>
    </w:p>
    <w:p w:rsidR="000C0547" w:rsidRPr="000C0547" w:rsidRDefault="000C0547" w:rsidP="00F8060E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Уличное ком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мунально-бытовое оборудование………………………..18</w:t>
      </w:r>
    </w:p>
    <w:p w:rsidR="000C0547" w:rsidRPr="000C0547" w:rsidRDefault="000C0547" w:rsidP="00F8060E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Ул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ичное техническое оборудование…………………………………...19</w:t>
      </w:r>
    </w:p>
    <w:p w:rsidR="000C0547" w:rsidRPr="000C0547" w:rsidRDefault="000C0547" w:rsidP="00F8060E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Игр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овое и спортивное оборудование……………………………20</w:t>
      </w:r>
    </w:p>
    <w:p w:rsidR="000C0547" w:rsidRPr="000C0547" w:rsidRDefault="000C0547" w:rsidP="00F8060E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Освещение и осветительное оборудование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……………………..21</w:t>
      </w:r>
    </w:p>
    <w:p w:rsidR="000C0547" w:rsidRPr="000C0547" w:rsidRDefault="000C0547" w:rsidP="00F8060E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МАФ 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характерные требования к ним…………………………25</w:t>
      </w:r>
    </w:p>
    <w:p w:rsidR="000C0547" w:rsidRPr="000C0547" w:rsidRDefault="000C0547" w:rsidP="000C0547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Некапиталь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ные нестационарные сооружения………………….28</w:t>
      </w:r>
    </w:p>
    <w:p w:rsidR="000C0547" w:rsidRPr="000C0547" w:rsidRDefault="000C0547" w:rsidP="000C0547">
      <w:pPr>
        <w:numPr>
          <w:ilvl w:val="1"/>
          <w:numId w:val="44"/>
        </w:numPr>
        <w:spacing w:after="200" w:line="360" w:lineRule="auto"/>
        <w:ind w:hanging="17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Оформление и об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орудование зданий и сооружений…………...30</w:t>
      </w:r>
    </w:p>
    <w:p w:rsidR="000C0547" w:rsidRPr="000C0547" w:rsidRDefault="00974AF6" w:rsidP="000C0547">
      <w:pPr>
        <w:numPr>
          <w:ilvl w:val="1"/>
          <w:numId w:val="44"/>
        </w:numPr>
        <w:spacing w:after="200" w:line="360" w:lineRule="auto"/>
        <w:ind w:left="709" w:firstLine="284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Площадки………………………………………………………….31</w:t>
      </w:r>
    </w:p>
    <w:p w:rsidR="000C0547" w:rsidRPr="000C0547" w:rsidRDefault="00974AF6" w:rsidP="000C0547">
      <w:pPr>
        <w:numPr>
          <w:ilvl w:val="1"/>
          <w:numId w:val="44"/>
        </w:numPr>
        <w:spacing w:after="200" w:line="360" w:lineRule="auto"/>
        <w:ind w:left="567" w:firstLine="426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Пешеходные коммуникации……………………………………..39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БЛАГОУСТРОЙСТВО НА ТЕРРИТОРИЯХ ОБЩЕСТВЕННОГО НАЗНАЧЕНИЯ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……………………………………………………………………43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БЛАГОУСТРОЙСТВО НА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ТЕРРИТОРИЯХ ЖИЛОГО НАЗНАЧЕНИЯ……………………………………………………………………46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БЛАГОУСТРОЙСТВО ТЕРРИТ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ОРИЙ РЕКРЕАЦИОННОГО НАЗНАЧЕНИЯ……………………………………………………………………50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БЛАГОУСТРОЙСТВО НА ТЕРРИТОРИЯ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ПРОИЗВОДСТВЕННОГО НАЗНАЧЕНИЯ……………………………………..55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ОБЪЕКТЫ БЛАГОУСТРОЙСТВА НА ТЕРРИТОРИЯХ ТРАНСПОРТНОЙ И ИНЖЕНЕРНОЙ ИНФРАСТР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УКТУРЫ………………...56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ОДСКОЕ ОФОРМЛЕНИЕ И ИНФОРМАЦИЯ…………………..60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ЭКСПЛУА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ТАЦИЯ ОБЪЕКТОВ БЛАГОУСТРОЙСТВА…………….62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 И МЕХАНИЗМЫ ОБЩЕСТВЕННОГО УЧАСТИЯ В ПРИНЯТИИ РЕШЕНИЙ И РЕАЛИЗАЦИИ ПРОЕКТОВ КОМПЛЕКСНОГО БЛАГОУСТРОЙСТВ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 И РАЗВИТИЯ ГОРОДСКОЙ СРЕДЫ………………..76</w:t>
      </w:r>
    </w:p>
    <w:p w:rsidR="000C0547" w:rsidRPr="000C0547" w:rsidRDefault="000C0547" w:rsidP="000C0547">
      <w:pPr>
        <w:numPr>
          <w:ilvl w:val="0"/>
          <w:numId w:val="44"/>
        </w:num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СОБЛЮДЕНИЕМ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НОРМ И ПРАВИЛ БЛАГОУСТРОЙСТВА…………………………………………………………...81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Приложение № 1 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правилам благоустройства…………………………....82</w:t>
      </w:r>
    </w:p>
    <w:p w:rsidR="000C0547" w:rsidRPr="000C0547" w:rsidRDefault="00974AF6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Рекомендуемые параметры…………………………………………………82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1. Зависимость ук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лона пандуса от высоты подъема……………82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2. Миним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альные расстояния безопасности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……………………..82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3. Требования к игровому об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орудованию……………………….83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4. Комплекс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ное благоустройство территории…………………..83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5. Орие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нтировочный уровень </w:t>
      </w:r>
      <w:proofErr w:type="gramStart"/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предельной</w:t>
      </w:r>
      <w:proofErr w:type="gramEnd"/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………………………85</w:t>
      </w:r>
    </w:p>
    <w:p w:rsidR="000C0547" w:rsidRPr="000C0547" w:rsidRDefault="00974AF6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ПОСАДКА ДЕРЕВЬЕВ……………………………………………………..86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6. Рекомендуемы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 расстояния посадки деревьев……………….86</w:t>
      </w:r>
    </w:p>
    <w:p w:rsidR="000C0547" w:rsidRPr="000C0547" w:rsidRDefault="00974AF6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N 2……………………………………………………………..87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Пропускная спос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обность</w:t>
      </w:r>
      <w:r w:rsidR="009351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пешеходных коммуникаций………</w:t>
      </w:r>
      <w:r w:rsidR="009351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...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…………87</w:t>
      </w:r>
    </w:p>
    <w:p w:rsidR="000C0547" w:rsidRPr="000C0547" w:rsidRDefault="00974AF6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N 3……………………………………………………………..88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Таблица 1. Организация 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аллей и дорог парка, лесопарка………………...88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2. Организ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ация площадок городского парка…………………….89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3. Площади и п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ропускная способность </w:t>
      </w:r>
      <w:proofErr w:type="gramStart"/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парковых</w:t>
      </w:r>
      <w:proofErr w:type="gramEnd"/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………………91</w:t>
      </w:r>
    </w:p>
    <w:p w:rsidR="000C0547" w:rsidRPr="000C0547" w:rsidRDefault="00974AF6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N 4……………………………………………………………..93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Благоустрой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ство производственных объектов…………………………….93</w:t>
      </w:r>
    </w:p>
    <w:p w:rsidR="000C0547" w:rsidRPr="000C0547" w:rsidRDefault="00974AF6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N 5……………………………………………………………..95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1. Покр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ытия транспортных коммуникаций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……………………..95</w:t>
      </w:r>
    </w:p>
    <w:p w:rsidR="000C0547" w:rsidRPr="000C0547" w:rsidRDefault="000C0547" w:rsidP="000C0547">
      <w:pPr>
        <w:spacing w:after="200" w:line="360" w:lineRule="auto"/>
        <w:ind w:left="450"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C054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Таблица 2. Пок</w:t>
      </w:r>
      <w:r w:rsidR="00974A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рытия пешеходных коммуникаций……………………….96</w:t>
      </w:r>
    </w:p>
    <w:p w:rsidR="000C0547" w:rsidRPr="000C0547" w:rsidRDefault="000C0547" w:rsidP="000C0547">
      <w:p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C0547" w:rsidRDefault="000C0547" w:rsidP="000C0547"/>
    <w:p w:rsidR="000C0547" w:rsidRDefault="000C0547" w:rsidP="000C0547"/>
    <w:p w:rsidR="002C127E" w:rsidRDefault="002C127E" w:rsidP="000C0547"/>
    <w:p w:rsidR="002C127E" w:rsidRDefault="002C127E" w:rsidP="000C0547"/>
    <w:p w:rsidR="000C0547" w:rsidRPr="000C0547" w:rsidRDefault="000C0547" w:rsidP="000C0547"/>
    <w:p w:rsidR="00BF2D71" w:rsidRPr="007F6EE0" w:rsidRDefault="00BF2D71" w:rsidP="000C0547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72352439"/>
      <w:r w:rsidRPr="007F6EE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</w:t>
      </w:r>
      <w:bookmarkEnd w:id="1"/>
    </w:p>
    <w:p w:rsidR="00BF2D71" w:rsidRPr="007F6EE0" w:rsidRDefault="00BF2D71" w:rsidP="007F6E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В настоящих </w:t>
      </w:r>
      <w:r w:rsidR="00CC1B8D" w:rsidRPr="007F6EE0">
        <w:rPr>
          <w:rFonts w:ascii="Times New Roman" w:hAnsi="Times New Roman" w:cs="Times New Roman"/>
          <w:sz w:val="28"/>
          <w:szCs w:val="28"/>
        </w:rPr>
        <w:t>Правилах</w:t>
      </w:r>
      <w:r w:rsidRPr="007F6EE0">
        <w:rPr>
          <w:rFonts w:ascii="Times New Roman" w:hAnsi="Times New Roman" w:cs="Times New Roman"/>
          <w:sz w:val="28"/>
          <w:szCs w:val="28"/>
        </w:rPr>
        <w:t xml:space="preserve"> </w:t>
      </w:r>
      <w:r w:rsidR="00CC1B8D" w:rsidRPr="007F6EE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7F6EE0">
        <w:rPr>
          <w:rFonts w:ascii="Times New Roman" w:hAnsi="Times New Roman" w:cs="Times New Roman"/>
          <w:sz w:val="28"/>
          <w:szCs w:val="28"/>
        </w:rPr>
        <w:t>применяются следующие термины с соответствующими определениями: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Благоустройство территорий - комплекс мероприятий по инженерной подготовке и обеспечению безопасности, озеленению, устройству твердых и ест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ственных покрытий, освещению, размещению малых архитектурных форм и об</w:t>
      </w:r>
      <w:r w:rsidRPr="007F6EE0">
        <w:rPr>
          <w:rFonts w:ascii="Times New Roman" w:hAnsi="Times New Roman" w:cs="Times New Roman"/>
          <w:sz w:val="28"/>
          <w:szCs w:val="28"/>
        </w:rPr>
        <w:t>ъ</w:t>
      </w:r>
      <w:r w:rsidRPr="007F6EE0">
        <w:rPr>
          <w:rFonts w:ascii="Times New Roman" w:hAnsi="Times New Roman" w:cs="Times New Roman"/>
          <w:sz w:val="28"/>
          <w:szCs w:val="28"/>
        </w:rPr>
        <w:t>ектов монументального искусства, проводимых с целью повышения качества жизни населения и привлекательности территории.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Городская среда — это совокупность природных, архитектурно-планировочных, экологических, социально-культурных и других факторов, хара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теризующих среду обитания на определенной территории и определяющих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фортность проживания на этой территории. В целях настоящего документа пон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тие «городская среда» применяется как к городским, так и к сельским поселен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ям.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Капитальный ремонт дорожного покрытия - комплекс работ, при 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тором производится полное восстановление и повышение работоспособности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рожной одежды и покрытия, земляного полотна и дорожных сооружений, осущ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ув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личения ширины земляного полотна на основном протяжении дороги.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Качество городской среды - комплексная характеристика территор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частей, определяющая уровень комфорта повседневной жизни для различных слоев населения.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Критерии качества городской среды - количественные и поддающиеся измерению параметры качества городской среды.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Оценка качества городской среды - процедура получения объекти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ных свидетельств о степени соответствия элементов городской среды на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Общественные пространства - это территории муниципального обр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зования, которые постоянно доступны для населения</w:t>
      </w:r>
      <w:proofErr w:type="gramStart"/>
      <w:r w:rsidR="00153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том числе площади, наб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режные, улицы, пешеходные зоны, скверы, парки. Статус общественного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странства предполагает отсутствие платы за посещение. Общественные простра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ства могут использоваться резидентами и гостями муниципального образования в различных целях, в том числе для общения, отдыха, занятия спортом, образов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ния, проведения собраний граждан, осуществления предпринимательской де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тельности, с учетом требований действующего законодательства.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Объекты благоустройства территории - территории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пального образования, на которых осуществляется деятельность по благоустро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ству, в том числе площадки отдыха, открытые функционально-планировочные образования общественных центров, дворы, кварталы, территории администр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тивных округов и районов городских округов, а также территории, выделяемые по принципу единой градостроительной регламентации (охранные зоны) или 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зуально-пространственного восприятия (площадь с застройкой, улица с прил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гающей территорией и застройкой, растительные группировки), водные объекты и гидротехнические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сооружения, природные комплексы, особо охраняемые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родные территории, эксплуатируемые кровли и озелененные участки крыш, 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нейные объекты дорожной сети, объекты ландшафтной архитектуры, другие те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ритории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Проезд - дорога, примыкающая к проезжим частям жилых и 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гистральных улиц, разворотным площадкам.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 благоустройства - документация, содержащая матери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лы в текстовой и графической форме и определяющая проектные решения (в том числе цветовые) по благоустройству территории и иных объектов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ва;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Развитие объекта благоустройства - осуществление работ,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правленных на создание новых или повышение качественного состояния сущес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вующих объектов благоустройства, их отдельных элементов.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Содержание объекта благоустройства - поддержание в надл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жащем техническом, физическом, эстетическом состоянии объектов благоустро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ства, их отдельных элементов.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Субъекты городской среды - жители населенного пункта, их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Твердое покрытие - дорожное покрытие в составе дорожных одежд.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и санитарно-эпидемиологического благополучия населения и охрану окр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жающей среды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Улица - обустроенная или приспособленная и используемая для движения транспортных средств и пешеходов полоса земли либо поверхность 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и парковая дорога, дорога в научно-производственных, промышленных и комм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нально-складских зонах (районах).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Элементы благоустройства территории - декоративные, техн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ческие, планировочные, конструктивные решения, элементы ландшафта, разли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ные виды оборудования и оформления, малые архитектурные формы, некап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тальные нестационарные сооружения, наружная реклама и информация, испол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зуемые как составные части благоустройства, а также система организации суб</w:t>
      </w:r>
      <w:r w:rsidRPr="007F6EE0">
        <w:rPr>
          <w:rFonts w:ascii="Times New Roman" w:hAnsi="Times New Roman" w:cs="Times New Roman"/>
          <w:sz w:val="28"/>
          <w:szCs w:val="28"/>
        </w:rPr>
        <w:t>ъ</w:t>
      </w:r>
      <w:r w:rsidRPr="007F6EE0">
        <w:rPr>
          <w:rFonts w:ascii="Times New Roman" w:hAnsi="Times New Roman" w:cs="Times New Roman"/>
          <w:sz w:val="28"/>
          <w:szCs w:val="28"/>
        </w:rPr>
        <w:t>ектов городской среды.</w:t>
      </w:r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72352440"/>
      <w:r w:rsidRPr="007F6EE0">
        <w:rPr>
          <w:rFonts w:ascii="Times New Roman" w:hAnsi="Times New Roman" w:cs="Times New Roman"/>
          <w:b/>
          <w:sz w:val="28"/>
          <w:szCs w:val="28"/>
        </w:rPr>
        <w:t>ОБЩИЕ ПРИНЦИПЫ И ПОДХОДЫ</w:t>
      </w:r>
      <w:bookmarkEnd w:id="2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4621E5" w:rsidRPr="007F6EE0">
        <w:rPr>
          <w:rFonts w:ascii="Times New Roman" w:hAnsi="Times New Roman" w:cs="Times New Roman"/>
          <w:sz w:val="28"/>
          <w:szCs w:val="28"/>
        </w:rPr>
        <w:t>Правила</w:t>
      </w:r>
      <w:r w:rsidRPr="007F6EE0">
        <w:rPr>
          <w:rFonts w:ascii="Times New Roman" w:hAnsi="Times New Roman" w:cs="Times New Roman"/>
          <w:sz w:val="28"/>
          <w:szCs w:val="28"/>
        </w:rPr>
        <w:t xml:space="preserve"> имеют целью создание безопасной, удобной, эк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Деятельность по благоустройству включает в себя разработку проек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ной документации по благоустройству территорий, выполнение мероприятий по благоустройству и содержание объектов благоустройства. 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Участниками деятельности по благоустройству являются, в том чи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ле: 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а) жители, которые формируют запрос на благоустройство и принимают участие в оценке предлагаемых решений. В отдельных случаях жители участвуют в выполнении работ. Жители могут быть представлены общественными организ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циями и объединениями;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в) хозяйствующие субъекты, осуществляющие деятельность на территории соответствующего муниципального образования, которые могут соучаствовать в формировании запроса на благоустройство, а также в финансировании меропри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тий по благоустройству;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г) представители профессионального сообщества, в том числе архитекторы и дизайнеры, которые разрабатывают концепции объектов благоустройства и со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дают рабочую документацию;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д) исполнители работ, в том числе строители, производители малых арх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тектурных форм и иные.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Участие жителей населенного пункта (непосредственное или опоср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дованное) в деятельности по благоустройству является обязательным и осущест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 xml:space="preserve">ляется путем принятия решений, через вовлечение общественных организаций, общественное соучастие в реализации проектов. Механизмы и порядок участия жителей установлены разделом 12 настоящих </w:t>
      </w:r>
      <w:r w:rsidR="004621E5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 Форма участия определяе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ся органом местного самоуправления с учетом настоящих </w:t>
      </w:r>
      <w:r w:rsidR="004621E5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 xml:space="preserve"> в зависимости от особенностей проекта по благоустройству 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пункта, с учетом объективной потребности в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развитии тех или иных общественных пространств, экономической эффективн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сти реализации и планов развития населенного пункта. 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Территории муниципальных образований удобно расположенные и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легко доступные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для большого числа жителей, должны использоваться с макс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мальной эффективностью, на протяжении как можно более длительного времени и в любой сезон. Должны быть обеспечена максимальная взаимосвязь городских пространств, доступность объектов инфраструктуры и сервиса, в том числе за счет ликвидации необоснованных барьеров и препятствий.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Городская инфраструктура и благоустройство территорий разрабат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ваются с учетом приоритета пешеходов, общественного транспорта и велосипе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ного транспорта.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Концепция благоустройства для каждой территории должна созд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ваться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ской среды, в том числе формирования возможности для создания новых связей, общения и взаимодействия отдельных граждан и сообществ, их участия в прое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тировании 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реализации проектов по развитию территории, содержанию объектов благоустройства и для других форм созидательного проявления творческого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тенциала жителей данного населённого пункта.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Приоритет обеспечения качества городской среды при реализации проектов благоустройства территорий достигается путем реализации следующих принципов: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Принцип</w:t>
      </w:r>
      <w:r w:rsidRPr="007F6EE0">
        <w:rPr>
          <w:rFonts w:ascii="Times New Roman" w:hAnsi="Times New Roman" w:cs="Times New Roman"/>
          <w:b/>
          <w:color w:val="93C47D"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sz w:val="28"/>
          <w:szCs w:val="28"/>
        </w:rPr>
        <w:t>функционального разнообразия - насыщенность территории микрорайона (квартала, жилого комплекса) разнообразными социальными и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мерческими сервисами.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Принцип комфортной организации пешеходной среды -</w:t>
      </w:r>
      <w:r w:rsidR="007C0D9F" w:rsidRPr="007F6EE0">
        <w:rPr>
          <w:rFonts w:ascii="Times New Roman" w:hAnsi="Times New Roman" w:cs="Times New Roman"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sz w:val="28"/>
          <w:szCs w:val="28"/>
        </w:rPr>
        <w:t>создание в муниципальном образовании условий для приятных, безопасных, удобных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ходных прогулок. Привлекательность пешеходных прогулок должна быть обесп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чена путем совмещения различных функций (транзитная, коммуникационная, рекреационная, потребительская) на пешеходных маршрутах. Пешеходные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гулки должны быть доступны для различных категорий граждан, в том числе для маломобильных групп граждан при различных погодных условиях.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Принцип комфортной мобильности - наличие у жителей сопостав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мых по скорости и уровню комфорта возможностей доступа к основным точкам притяжения в населенном пункте и за его пределами при помощи различных 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дов транспорта (личный автотранспорт, различные виды общественного тран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порта, велосипед).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Принцип комфортной среды для общения - гармоничное сосуществ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вание в городе общественных пространств (территорий с высокой концентрацией людей, сервисов, элементов благоустройства, предназначенных для активной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щественной жизни) и приватных пространств с ограниченным доступом пост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ронних людей, предназначенных для уединенного общения и проведения врем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ни.  Общественные и приватные пространства должны быть четко отделены друг от друга планировочными средствами.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Принцип гармонии с природой - насыщенность общественных и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ватных пространств разнообразными элементами природной среды (зеленые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саждения, водные объекты и др</w:t>
      </w:r>
      <w:r w:rsidR="00325BB0" w:rsidRPr="007F6EE0">
        <w:rPr>
          <w:rFonts w:ascii="Times New Roman" w:hAnsi="Times New Roman" w:cs="Times New Roman"/>
          <w:sz w:val="28"/>
          <w:szCs w:val="28"/>
        </w:rPr>
        <w:t>.</w:t>
      </w:r>
      <w:r w:rsidRPr="007F6EE0">
        <w:rPr>
          <w:rFonts w:ascii="Times New Roman" w:hAnsi="Times New Roman" w:cs="Times New Roman"/>
          <w:sz w:val="28"/>
          <w:szCs w:val="28"/>
        </w:rPr>
        <w:t>) различной площади, плотности территориальн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размещения и пространственной организации в зависимости от функционал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ного назначения части территории.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пространств. 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Общественные пространства должны обеспечивать принцип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странственной и планировочной взаимосвязи жилой и общественной среды, це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тров социального тяготения, транспортных узлов на всех уровнях.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Комплексный проект должен учитывать следующие принципы фо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мирования безопасной городской среды:</w:t>
      </w:r>
    </w:p>
    <w:p w:rsidR="00BF2D71" w:rsidRPr="007F6EE0" w:rsidRDefault="00BF2D71" w:rsidP="007F6E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ориентация на пешехода, формирование единого (безбарьерного)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ходного уровня;</w:t>
      </w:r>
    </w:p>
    <w:p w:rsidR="00BF2D71" w:rsidRPr="007F6EE0" w:rsidRDefault="00BF2D71" w:rsidP="007F6E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наличие устойчивой природной среды и природных сообществ, зеленых насаждений - деревьев и кустарников;</w:t>
      </w:r>
    </w:p>
    <w:p w:rsidR="00BF2D71" w:rsidRPr="007F6EE0" w:rsidRDefault="00BF2D71" w:rsidP="007F6E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комфортный уровень освещения территории;</w:t>
      </w:r>
    </w:p>
    <w:p w:rsidR="00BF2D71" w:rsidRPr="007F6EE0" w:rsidRDefault="00BF2D71" w:rsidP="007F6E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комплексное благоустройство территории с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дизайн-кодом, обе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печенное необходимой инженерной инфраструктурой.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Реализацию комплексных проектов благоустройства рекомендуется осуществлять с привлечением инвестиций девелоперов, развивающих данную территорию.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Проектирование, строительство и эксплуатация объектов благоус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ройства различного функционального назначения должны обеспечивать требов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 по охране и поддержанию здоровья человека, охраны исторической и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родной среды, создавать технические возможности беспрепятственного передв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жения маломобильных групп населения по территории муниципального образ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вания, способствовать коммуникациям и взаимодействию граждан и сообществ и формированию новых связей между ними.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строительства. 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стратегии социально-экономического развития муниципального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разования ставятся основные задачи в области обеспечения качества городской среды.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Настоящие методические рекомендации подлежат регулярному пер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смотру и актуализации по мере реализации проектов по благоустройству, но не реже, чем 1 раз в пять лет. 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472352442"/>
      <w:r w:rsidRPr="007F6EE0">
        <w:rPr>
          <w:rFonts w:ascii="Times New Roman" w:hAnsi="Times New Roman" w:cs="Times New Roman"/>
          <w:b/>
          <w:sz w:val="28"/>
          <w:szCs w:val="28"/>
        </w:rPr>
        <w:t>ЭЛЕМЕНТЫ БЛАГОУСТРОЙСТВА ТЕРРИТОРИИ</w:t>
      </w:r>
      <w:bookmarkEnd w:id="3"/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К элементам благоустройства территории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 том числе сл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дующие элементы: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коммуникации;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технические зоны транспортных, инженерных коммуникаций, инж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нерные коммуникации, водоохранные зоны;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детские площадки;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спортивные площадки;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контейнерные площадки;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для выгула и дрессировки животных;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автостоянок, размещение и хранение транспортных средств на территории муниципальных образований;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элементы освещения;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средства размещения информации и рекламные конструкции;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ограждения (заборы);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элементы объектов капитального строительства;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малые архитектурные формы;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элементы озеленения;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уличное коммунально-бытовое и техническое оборудование;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водные устройства;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элементы инженерной подготовки и защиты территории;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покрытия;</w:t>
      </w:r>
    </w:p>
    <w:p w:rsidR="00BF2D71" w:rsidRPr="007F6EE0" w:rsidRDefault="00BF2D71" w:rsidP="007F6EE0">
      <w:pPr>
        <w:pStyle w:val="1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сооружения.</w:t>
      </w:r>
    </w:p>
    <w:p w:rsidR="00BF2D71" w:rsidRPr="007F6EE0" w:rsidRDefault="00BF2D71" w:rsidP="007F6EE0">
      <w:pPr>
        <w:pStyle w:val="1"/>
        <w:numPr>
          <w:ilvl w:val="1"/>
          <w:numId w:val="1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_Toc472352443"/>
      <w:r w:rsidRPr="007F6EE0">
        <w:rPr>
          <w:rFonts w:ascii="Times New Roman" w:hAnsi="Times New Roman" w:cs="Times New Roman"/>
          <w:sz w:val="28"/>
          <w:szCs w:val="28"/>
        </w:rPr>
        <w:t>Элементы инженерной подготовки и защиты территории</w:t>
      </w:r>
      <w:bookmarkEnd w:id="4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Элементы инженерной подготовки и защиты территории обеспечив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ют безопасность и удобство пользования территорией, ее защиту от неблагопр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ятных явлений природного и техногенного воздействия в связи с новым стро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тельством или реконструкцией. Проектирование элементов инженерной подг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товки и защиты территории производится в составе мероприятий по организации рельефа и стока поверхностных вод, а также мероприятий по устройству берег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укрепления, дамб обвалования, дренажных систем и прочих элементов, обеспеч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вающих инженерную защиту территорий.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Задачи организации рельефа при проектировании благоустройства определя</w:t>
      </w:r>
      <w:r w:rsidR="00CB2D52"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ть</w:t>
      </w:r>
      <w:r w:rsidR="00CB2D52" w:rsidRPr="007F6EE0">
        <w:rPr>
          <w:rFonts w:ascii="Times New Roman" w:hAnsi="Times New Roman" w:cs="Times New Roman"/>
          <w:sz w:val="28"/>
          <w:szCs w:val="28"/>
        </w:rPr>
        <w:t>ся</w:t>
      </w:r>
      <w:r w:rsidRPr="007F6EE0">
        <w:rPr>
          <w:rFonts w:ascii="Times New Roman" w:hAnsi="Times New Roman" w:cs="Times New Roman"/>
          <w:sz w:val="28"/>
          <w:szCs w:val="28"/>
        </w:rPr>
        <w:t xml:space="preserve"> в зависимости от функционального назначения территории и ц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вующего поверхностного водоотвода, использование вытесняемых грунтов на площадке строительства.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рельефа рекомендуется предусматривать снятие плодородного слоя почвы толщиной 150 - </w:t>
      </w:r>
      <w:smartTag w:uri="urn:schemas-microsoft-com:office:smarttags" w:element="metricconverter">
        <w:smartTagPr>
          <w:attr w:name="ProductID" w:val="20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сыпки грунта на территории допускается использовать только минеральные гру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ты и верхние плодородные слои почвы.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террасировании рельефа рекомендуется проектировать подпо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ные стенки и откосы. Максимально допустимые величины углов откосов устана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ливаются в зависимости от видов грунтов.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проводить укрепление откосов. Выбор материала и технологии укрепления зависят от местоположения откоса в городе, предполага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мого уровня механических нагрузок на склон, крутизны склона и формируемой среды.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территориях зон особо охраняемых природных территорий для 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репления откосов открытых русел водоемов рекомендуется использовать мат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риалы и приемы, сохраняющие естественный вид берегов: габионные констру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ции или "матрацы Рено", нетканые синтетические материалы, покрытие типа "с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ты", одерновку, ряжевые деревянные берегоукрепления, естественный камень, 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сок, валуны, посадки растений и т.п.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городской застройке укрепление откосов открытых русел рекоме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дуется вести с использованием материалов и приемов, предотвращающих неорг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низованное попадание поверхностного стока в водоем и разрушение берегов в 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ловиях высокого уровня механических нагрузок: формирование набережных с применением подпорных стенок, стеновых блоков, облицовкой плитами и омон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личиванием швов, т.п.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Подпорные стенки рекомендуется проектировать с учетом констру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 xml:space="preserve">ций и разницы высот сопрягаемых террас в зависимости от каждого конкретного проектного решения.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предусматривать ограждение подпорных стенок и верхних бровок откосов при размещении на них транспортных коммуникаций. Также следует предусматривать ограждения пешеходных дорожек, размещаемых вдоль этих сооружений в зависимости от каждого конкретного проектного реш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Особое внимание при благоустройстве городских пространств рекомендуется уделить организации системы поверхностного водоотвода и орг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низации инфильтрации поверхностного стока.</w:t>
      </w:r>
      <w:r w:rsidRPr="007F6EE0">
        <w:rPr>
          <w:rFonts w:ascii="Times New Roman" w:hAnsi="Times New Roman" w:cs="Times New Roman"/>
          <w:b/>
          <w:color w:val="00FF00"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sz w:val="28"/>
          <w:szCs w:val="28"/>
        </w:rPr>
        <w:t>При работе на природных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плексах и озелененных территориях и других объектах благоустройства лан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шафтно-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архитектурными проектами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необходимо максимально предусматривать возможность инфильтрации чистого дождевого стока на самом объекте благоус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ройства за счет создания устойчивых городских дренажных систем, устройства водопроницаемых покрытий, открытых задерненных канав с использованием высшей водной растительности.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благоустраиваемой территории при наличии большого кол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чества твердого мощения следует использовать установку системы линейного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земного и подземного водоотвода. Линейный водоотвод представляет систему 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налов, соединенных друг с другом в линию. Каналы разных размеров могут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крываться решетками из материалов в зависимости от классов нагрузки и степени водопоглощения. Линейный водоотвод обязательно должен быть связан с общей системой ливневой канализации города.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Наружный водосток, используемый для отвода воды с кровель зданий, там где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возможно, рекомендуется использовать локально при пров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дении мероприятий по благоустройству каждой конкретной территории для орг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низации водных сооружений на объекте благоустройства, системы полива, а там где это не представляется возможным - связывать с общей системой ливневой 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нализации, чтобы около зданий на тротуарах не образовывались потоки воды, а в холодное время года – обледенение участков возле водосточных труб.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организации стока рекомендуется обеспечивать комплек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ное решение вопросов организации рельефа и устройства конструктивных эл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ментов открытой или закрытой системы водоотводных устройств: водосточных труб (водостоков), лотков, кюветов, быстротоков, дождеприемных колодцев (с учётом материалов и конструкций). Проектирование поверхностного водоотвода рекомендуется осуществлять с минимальным объемом земляных работ и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сматривающий сток воды со скоростями, исключающими возможность эрозии почвы с учётом местоположения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уществующих нормативов и технических 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ловий.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(одерновка,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Минимальные и максимальные уклоны рекомендуется назн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чать с учетом неразмывающих скоростей воды, которые принимаются в завис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мости от вида покрытия водоотводящих элементов. На участках рельефа, где ск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рости течения дождевых вод выше максимально допустимых, следует обеспеч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 устройство быстротоков (ступенчатых перепадов).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территориях объектов рекреации водоотводные лотки могут обеспечивать сопряжение покрытия пешеходной коммуникации с газоном, их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выполнять из элементов мощения (плоского булыжника, колотой или пиленой брусчатки, каменной плитки и др.), стыки допускается замонолич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 раствором высококачественной глины.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Дождеприемные колодцы являются элементами закрытой си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темы дождевой (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 xml:space="preserve">ливневой) 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нас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ленного пункта не рекомендуется устройство поглощающих колодцев и испар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тельных площадок.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обустройстве решеток, перекрывающих водоотводящие лотки на пешеходных коммуникациях, ребра решеток не рекомендуется распол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гать вдоль направления пешеходного движения, а ширину отверстий между ре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рами следует принимать не более </w:t>
      </w:r>
      <w:smartTag w:uri="urn:schemas-microsoft-com:office:smarttags" w:element="metricconverter">
        <w:smartTagPr>
          <w:attr w:name="ProductID" w:val="15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_Toc472352444"/>
      <w:r w:rsidRPr="007F6EE0">
        <w:rPr>
          <w:rFonts w:ascii="Times New Roman" w:hAnsi="Times New Roman" w:cs="Times New Roman"/>
          <w:sz w:val="28"/>
          <w:szCs w:val="28"/>
        </w:rPr>
        <w:t>Элементы озеленения</w:t>
      </w:r>
      <w:bookmarkEnd w:id="5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Озеленение составная и необходимая часть благоустройства и лан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ный уход за ранее созданной или изначально существующей природной средой на территории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 Работы по озеленению следует планировать в комплексе и в конте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сте общего зеленого “каркаса”  муниципального образования, обеспечивающего  для всех жителей доступ  к неурбанизированным ландшафтам, возможность для занятий спортом и общения, физический комфорт и улучшения визуальных и эк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логических характеристик  городской среды.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Основными типами насаждений и озеленения могут являться: ряд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вые посадки, аллеи, живые изгороди, солитеры, группы, массивы, группы, сол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теры, живые изгороди, кулисы, боскеты, шпалеры, газоны (партерные, обыкн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венные, луговые и разнотравные, в том числе из почвопокровных растений), цветники (клумбы, рабатки, миксбордеры, гравийные), вертикальное озеленение фасадов с использованием лиан, различные виды посадок (аллейные, рядовые, б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кетные и др.).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жду собой и с застройкой населенного пункта.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могут использоваться два вида озеленения: стационарное - посадка растений в грунт и мобильное -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садка растений в специальные передвижные емкости (контейнеры, вазоны и т.п.). Работы проводятся исключительно по проекту.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Стационарное и мобильное озел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нение, как правило, используют для создания архитектурно-ландшафтных объе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тов (газонов, садов, парков, скверов, бульваров, дворовых территорий и т.п. цве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ников, площадок с кустами и деревьями и т.п.) на естественных и искусственных элементах рельефа, крышах (озеленение крыш), фасадах (вертикальное озелен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ние) зданий и сооружений.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озеленения учитываются минимальные рассто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ния посадок деревьев и кустарников до инженерных сетей, зданий и сооружений. Для сокращения минимально допустимых расстояний рекомендуется использ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вать обоснованные инженерные решения по защите корневых систем древесных растений. При определении размеров комов, ям и траншей для посадки растений рекомендуется ориентироваться на  посадочные материалы, соответствующие ГОСТ. Рекомендуется соблюдать максимальное количество зеленых насаждений на различных территориях населенного пункта, ориентировочный процент озел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няемых территорий на участках различного функционального назначения, пар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метры и требования для сортировки посадочного материала.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озеленения и формирование системы зеленых наса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дений как “зеленого каркаса”, на территории муниципального образования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вести с учетом факторов потери (в той или иной степени) способности городских экосистем к саморегуляции. Для обеспечения жизнеспособности зел</w:t>
      </w:r>
      <w:r w:rsidRPr="007F6EE0">
        <w:rPr>
          <w:rFonts w:ascii="Times New Roman" w:hAnsi="Times New Roman" w:cs="Times New Roman"/>
          <w:sz w:val="28"/>
          <w:szCs w:val="28"/>
        </w:rPr>
        <w:t>ё</w:t>
      </w:r>
      <w:r w:rsidRPr="007F6EE0">
        <w:rPr>
          <w:rFonts w:ascii="Times New Roman" w:hAnsi="Times New Roman" w:cs="Times New Roman"/>
          <w:sz w:val="28"/>
          <w:szCs w:val="28"/>
        </w:rPr>
        <w:t>ных насаждений и озеленяемых территорий в целом населенного пункта требуе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производить благоустройство и озеленение территории в зонах особо о</w:t>
      </w:r>
      <w:r w:rsidRPr="007F6EE0">
        <w:rPr>
          <w:rFonts w:ascii="Times New Roman" w:hAnsi="Times New Roman" w:cs="Times New Roman"/>
          <w:sz w:val="28"/>
          <w:szCs w:val="28"/>
        </w:rPr>
        <w:t>х</w:t>
      </w:r>
      <w:r w:rsidRPr="007F6EE0">
        <w:rPr>
          <w:rFonts w:ascii="Times New Roman" w:hAnsi="Times New Roman" w:cs="Times New Roman"/>
          <w:sz w:val="28"/>
          <w:szCs w:val="28"/>
        </w:rPr>
        <w:t>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учитывать степень техногенных нагрузок от прилегающих территорий;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осуществлять для посадок подбор адаптированных видов древесных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тений (пород) с учетом характеристик их устойчивости к воздействию антроп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генных факторов.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рекомендуется пров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дить исследования состава почвы (грунтов) на физико-химическую, санитарно-эпидемиологическую и радиологическую безопасность, предусматривать ее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культивацию в случае превышения допустимых параметров загрязнения.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воздействии неблагоприятных техногенных и климатических факторов на различные территории населенного пункта рекомендуется формир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вать защитные насаждения; при воздействии нескольких факторов рекомендуется выбирать ведущий по интенсивности и (или) наиболее значимый для функци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нального назначения территории.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защиты от ветра рекомендуется использовать зеленые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саждения ажурной конструкции с вертикальной сомкнутостью полога 60 - 70%.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Шумозащитные насаждения рекомендуется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(с узкой кроной), подкроновое пространство следует заполнять рядами кустарника. 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условиях высокого уровня загрязнения воздуха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формировать многорядные древесно-кустарниковые посадки: при хорошем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жиме проветривания - закрытого типа (смыкание крон), при плохом режиме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ветривания - открытого, фильтрующего типа (несмыкание крон).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Жители муниципального образования должны быть обеспечены качественными озелененными территориями в шаговой доступности от дома. 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леные пространства рекомендуется проектировать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приспособленными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для акти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ного использования с учетом концепции устойчивого развития и бережного 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ношения к окружающей среде.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При проектировании озелененных пространств необходимо учитывать факторы биоразнообразия и непрерывности озелененных элементов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городской среды, необходимо создавать проекты зеленых “каркасов”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пальных образований для поддержания внутригородских экосистемных связей.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_Toc472352445"/>
      <w:r w:rsidRPr="007F6EE0">
        <w:rPr>
          <w:rFonts w:ascii="Times New Roman" w:hAnsi="Times New Roman" w:cs="Times New Roman"/>
          <w:sz w:val="28"/>
          <w:szCs w:val="28"/>
        </w:rPr>
        <w:t>Виды покрытий</w:t>
      </w:r>
      <w:bookmarkEnd w:id="6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Покрытия поверхности обеспечивают на территории муниципального образования условия безопасного и комфортного передвижения, а также форм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твердые (капитальные) - монолитные или сборные, выполняемые из 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фальтобетона, цементобетона, природного камня и т.п. материалов;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или укрепленных вяжущими;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газонные, выполняемые по специальным технологиям подготовки и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садки травяного покрова;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не рекомендуется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пускать наличия участков почвы без перечисленных видов покрытий, за исключ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нием дорожнойсети на особо охраняемых территориях зон особо охраняемых природных территорий и участков территории в процессе реконструкции и стро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тельства.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Применяемый в проекте вид покрытия рекомендуется устанавливать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прочным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, ремонтопригодным, экологичным, не допускающим скольжения. Выбор видов покрытия осуществляется в соответствии с их целевым назначением: тве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и благоустройстве отдельных видов терр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торий (детских, спортивных площадок, площадок для выгула собак, прогулочных дорожек и т.п. объектов); газонных и комбинированных, как наиболее экологи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ных.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Рекомендуется не допускать применение в качестве покр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тия кафельной, метлахской плитки, гладких или отполированных плит из иску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ственного и естественного камня на территории пешеходных коммуникаций, в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земных и подземных переходах, на ступенях лестниц, площадках крылец входных групп зданий.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предусматривать уклон поверхности твердых видов покрытия, обеспечивающий отвод поверхностных вод, - на водоразделах при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личии системы дождевой канализации не менее 4 промилле; при отсутствии си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темы дождевой канализации - не менее 5 промилле. Максимальные уклоны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значаются в зависимости от условий движения транспорта и пешеходов.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На территории общественных пространств муниципального образ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вания все преграды (уступы, ступени, пандусы, деревья, осветительное, информ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ционное и уличное техническое оборудование, а также край тротуара в зонах о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тановок общественного транспорта и переходов через улицу) следует выделять полосами тактильного покрытия. Тактильное покрытие рекомендуется начинать на расстоянии не менее чем за </w:t>
      </w:r>
      <w:smartTag w:uri="urn:schemas-microsoft-com:office:smarttags" w:element="metricconverter">
        <w:smartTagPr>
          <w:attr w:name="ProductID" w:val="0,8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0,8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</w:t>
      </w:r>
      <w:smartTag w:uri="urn:schemas-microsoft-com:office:smarttags" w:element="metricconverter">
        <w:smartTagPr>
          <w:attr w:name="ProductID" w:val="15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глубиной более </w:t>
      </w:r>
      <w:smartTag w:uri="urn:schemas-microsoft-com:office:smarttags" w:element="metricconverter">
        <w:smartTagPr>
          <w:attr w:name="ProductID" w:val="6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6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их не рекомендуется располагать вдоль направления движения.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деревьев, расположенных в мощении рекомендуется применять различные виды защиты (приствольные решетки, бордюры, периметральные ск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мейки и пр.), а при их отсутствии рекомендуется предусматривать выполнение защитных видов покрытий в радиусе не менее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ствола дерева: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стыке тротуара и проезжей части, как правило, устанавливают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рожные бортовые камни. Для предотвращения наезда автотранспорта на газон в местах сопряжения покрытия проезжей части с газоном рекомендуется примен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 повышенного бортового камня на улицах общегородского и районного знач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ния, а также площадках автостоянок при крупных объектах обслуживания.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сопряжении покрытия пешеходных коммуникаций с газ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ном можно устанавливать садовый борт, что защищает газон и предотвращает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падание грязи и растительного мусора на покрытие, увеличивая срок его службы. На территории пешеходных зон возможно использование естественных матери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лов (кирпич, дерево, валуны, керамический борт и т.п.) для оформления прим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кания различных типов покрытия.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уклонах пешеходных коммуникаций более 60 промилле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предусматривать устройство лестниц. На основных пешеходных коммуникациях в местах размещения учреждений здравоохранения и других об</w:t>
      </w:r>
      <w:r w:rsidRPr="007F6EE0">
        <w:rPr>
          <w:rFonts w:ascii="Times New Roman" w:hAnsi="Times New Roman" w:cs="Times New Roman"/>
          <w:sz w:val="28"/>
          <w:szCs w:val="28"/>
        </w:rPr>
        <w:t>ъ</w:t>
      </w:r>
      <w:r w:rsidRPr="007F6EE0">
        <w:rPr>
          <w:rFonts w:ascii="Times New Roman" w:hAnsi="Times New Roman" w:cs="Times New Roman"/>
          <w:sz w:val="28"/>
          <w:szCs w:val="28"/>
        </w:rPr>
        <w:t>ектов массового посещения, домов инвалидов и престарелых ступени и лестницы рекомендуется предусматривать при уклонах более 50 промилле, обязательно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провождая их пандусом. При пересечении основных пешеходных коммуникаций с проездами или в иных случаях, оговоренных в задании на проектирование,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предусматривать бордюрный пандус для обеспечения спуска с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крытия тротуара на уровень дорожного покрытия.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При проектировании открытых лестниц на перепадах рельефа высоту ступеней рекомендуется назначать не более </w:t>
      </w:r>
      <w:smartTag w:uri="urn:schemas-microsoft-com:office:smarttags" w:element="metricconverter">
        <w:smartTagPr>
          <w:attr w:name="ProductID" w:val="12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120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ширину - не менее </w:t>
      </w:r>
      <w:smartTag w:uri="urn:schemas-microsoft-com:office:smarttags" w:element="metricconverter">
        <w:smartTagPr>
          <w:attr w:name="ProductID" w:val="40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уклон 10 - 20 промилле в сторону вышележащей ступени. После каждых 10 - 12 ступеней рекомендуется устраивать площадки длиной не менее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Край первых ступеней лестниц при спуске и подъеме рекомендуется выделять полос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ми яркой контрастной окраски. Все ступени наружных лестниц в пределах одного марша устанавливаются одинаковыми по ширине и высоте подъема ступеней. При проектировании лестниц в условиях реконструкции сложившихся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рий населенного пункта высота ступеней может быть увеличена до </w:t>
      </w:r>
      <w:smartTag w:uri="urn:schemas-microsoft-com:office:smarttags" w:element="metricconverter">
        <w:smartTagPr>
          <w:attr w:name="ProductID" w:val="15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а ш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рина ступеней и длина площадки - уменьшена до </w:t>
      </w:r>
      <w:smartTag w:uri="urn:schemas-microsoft-com:office:smarttags" w:element="metricconverter">
        <w:smartTagPr>
          <w:attr w:name="ProductID" w:val="30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300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Пандус обычно выполняется из нескользкого материала с шер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ховатой текстурой поверхности без горизонтальных канавок. При отсутствии о</w:t>
      </w:r>
      <w:r w:rsidRPr="007F6EE0">
        <w:rPr>
          <w:rFonts w:ascii="Times New Roman" w:hAnsi="Times New Roman" w:cs="Times New Roman"/>
          <w:sz w:val="28"/>
          <w:szCs w:val="28"/>
        </w:rPr>
        <w:t>г</w:t>
      </w:r>
      <w:r w:rsidRPr="007F6EE0">
        <w:rPr>
          <w:rFonts w:ascii="Times New Roman" w:hAnsi="Times New Roman" w:cs="Times New Roman"/>
          <w:sz w:val="28"/>
          <w:szCs w:val="28"/>
        </w:rPr>
        <w:t>раждающих пандус конструкций предусматривается ограждающий бортик выс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той не менее </w:t>
      </w:r>
      <w:smartTag w:uri="urn:schemas-microsoft-com:office:smarttags" w:element="metricconverter">
        <w:smartTagPr>
          <w:attr w:name="ProductID" w:val="75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75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поручни. Зависимость уклона пандуса от высоты подъема рекомендуется принимать по таблице 1 Приложения N 1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1E70CF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 Уклон бордюрного пандуса, как правило, принимают 1:12.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При повороте пандуса или его протяженности более </w:t>
      </w:r>
      <w:smartTag w:uri="urn:schemas-microsoft-com:office:smarttags" w:element="metricconverter">
        <w:smartTagPr>
          <w:attr w:name="ProductID" w:val="9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не реже чем через каждые </w:t>
      </w:r>
      <w:smartTag w:uri="urn:schemas-microsoft-com:office:smarttags" w:element="metricconverter">
        <w:smartTagPr>
          <w:attr w:name="ProductID" w:val="9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горизонтальные площадки размером 1,5 x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На горизонтальных площадках по окончании спуска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мендуется проектировать дренажные устройства. Горизонтальные участки пути в начале и конце пандуса рекомендуется выполнять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отличающимися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от окружа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щих поверхностей текстурой и цветом.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 обеим сторонам лестницы или пандуса рекомендуется пр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дусматривать поручни на высоте 800 - </w:t>
      </w:r>
      <w:smartTag w:uri="urn:schemas-microsoft-com:office:smarttags" w:element="metricconverter">
        <w:smartTagPr>
          <w:attr w:name="ProductID" w:val="92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920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круглого или прямоугольного сеч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При ширине 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стниц </w:t>
      </w:r>
      <w:smartTag w:uri="urn:schemas-microsoft-com:office:smarttags" w:element="metricconverter">
        <w:smartTagPr>
          <w:attr w:name="ProductID" w:val="2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более рекомендуется предусматривать разделительные поручни. Длину поручней рекомендуется устанавливать больше длины пандуса или лес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ницы с каждой стороны не менее чем на </w:t>
      </w:r>
      <w:smartTag w:uri="urn:schemas-microsoft-com:office:smarttags" w:element="metricconverter">
        <w:smartTagPr>
          <w:attr w:name="ProductID" w:val="0,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с округленными и гладкими ко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цами поручней. При проектировании рекомендуется предусматривать констру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ции поручней, исключающие соприкосновение руки с металлом.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_Toc472352446"/>
      <w:r w:rsidRPr="007F6EE0">
        <w:rPr>
          <w:rFonts w:ascii="Times New Roman" w:hAnsi="Times New Roman" w:cs="Times New Roman"/>
          <w:sz w:val="28"/>
          <w:szCs w:val="28"/>
        </w:rPr>
        <w:t>Ограждения</w:t>
      </w:r>
      <w:bookmarkEnd w:id="7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 целях благоустройства на территории муниципального образования рекомендуется предусматривать применение различных видов ограждений, кот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рые различаются: по назначению (декоративные, защитные, их сочетание), высоте (низкие - 0,3 - </w:t>
      </w:r>
      <w:smartTag w:uri="urn:schemas-microsoft-com:office:smarttags" w:element="metricconverter">
        <w:smartTagPr>
          <w:attr w:name="ProductID" w:val="1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средние - 1,1 - </w:t>
      </w:r>
      <w:smartTag w:uri="urn:schemas-microsoft-com:office:smarttags" w:element="metricconverter">
        <w:smartTagPr>
          <w:attr w:name="ProductID" w:val="1,7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1,7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высокие - 1,8 - </w:t>
      </w:r>
      <w:smartTag w:uri="urn:schemas-microsoft-com:office:smarttags" w:element="metricconverter">
        <w:smartTagPr>
          <w:attr w:name="ProductID" w:val="3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), виду материала (металлические, железобетонные и др.), степени проницаемости для взгляда (пр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зрачные, глухие), степени стационарности (постоянные, временные, передви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ные).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ограждений рекомендуется производить в зависим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сти от их местоположения и назначения.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Ограждения магистралей и транспортных сооружений города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мендуется проектировать согласно ГОСТ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52289, ГОСТ 26804, верхних бровок откосов и террас - согласно разделу 4.2 настоящих Методических рекомендаций.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территориях общественного, жилого, рекреационного назначения рекомендуется запрещать проектирование глухих и железобетонных ограждений. Рекомендуется применение декоративных ажурных металлических ограждений.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Сплошное ограждение многоквартирных домов является нежелател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При проектировании средних и высоких видов ограждений в местах пересечения с подземными сооружениями рекомендуется предусматривать конс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рукции ограждений, позволяющие производить ремонтные или строительные 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боты.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0,9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0,8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более в зависимости от во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раста, породы дерева и прочих характеристик.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ab/>
        <w:t>При проектировании ограждений рекомендуется учитывать следующие требования: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разграничить зеленую зону (газоны, клумбы, парки) с маршрутами пешех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дов и транспорта;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выполнять проектирование дорожек и тротуаров с учетом потоков людей и маршрутов;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выполнять разграничение зеленых зон и транзитных путей с помощью 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ликатных приемов (например, разной высотой уровня или созданием зеленых кустовых ограждений);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проектировать изменение высоты и геометрии бордюрного камня с учетом сезонных снежных отвалов;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выполнять замену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использовать (в особенности на границах зеленых зон) многолетних всес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зонных кустистых растений;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по возможности использовать светоотражающие фасадные конструкции для затененных участков газонов;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цвето-графическое оформление ограждений (как и остальных городских объектов) должно быть максимально нейтрально к окружению.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Допустимы нат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ральные цвета материалов (камень, металл, дерево и подобные), либо нейтрал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ные цвета (черный, белый, серый, темные оттенки других цветов).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Вокруг зеленой зоны рекомендуется черные ограждения или натуральных цветов материала. Внутри парков допустимы белые ограждения (в большинстве случаев деревя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ные). Серые оттенки окраски используются для объектов вне зеленой зоны.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_Toc472352447"/>
      <w:r w:rsidRPr="007F6EE0">
        <w:rPr>
          <w:rFonts w:ascii="Times New Roman" w:hAnsi="Times New Roman" w:cs="Times New Roman"/>
          <w:sz w:val="28"/>
          <w:szCs w:val="28"/>
        </w:rPr>
        <w:t>Водные устройства</w:t>
      </w:r>
      <w:bookmarkEnd w:id="8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 водным устройствам относятся фонтаны, питьевые фонтанчики, бюветы, родники, декоративные водоемы. Водные устройства выполняют декор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тивно-эстетическую и природоохранную функции, улучшают микроклимат, во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 xml:space="preserve">душную и акустическую среду.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Фонтаны рекомендуется проектировать на основании индивидуал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 xml:space="preserve">ных </w:t>
      </w:r>
      <w:r w:rsidRPr="007F6EE0">
        <w:rPr>
          <w:rFonts w:ascii="Times New Roman" w:hAnsi="Times New Roman" w:cs="Times New Roman"/>
          <w:color w:val="4C1130"/>
          <w:sz w:val="28"/>
          <w:szCs w:val="28"/>
        </w:rPr>
        <w:t xml:space="preserve">архитектурных </w:t>
      </w:r>
      <w:r w:rsidRPr="007F6EE0">
        <w:rPr>
          <w:rFonts w:ascii="Times New Roman" w:hAnsi="Times New Roman" w:cs="Times New Roman"/>
          <w:sz w:val="28"/>
          <w:szCs w:val="28"/>
        </w:rPr>
        <w:t>проектных разработок.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Питьевые фонтанчики могут быть как типовыми, так и выполненн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ми по специально разработанному проекту, их следует размещать в зонах отдыха и рекомендуется - на спортивных площадках. Место размещения питьевого фо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танчика и подход к нему рекомендуется оборудовать твердым видом покрытия, высота должна составлять не более </w:t>
      </w:r>
      <w:smartTag w:uri="urn:schemas-microsoft-com:office:smarttags" w:element="metricconverter">
        <w:smartTagPr>
          <w:attr w:name="ProductID" w:val="90 с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для взрослых и не более </w:t>
      </w:r>
      <w:smartTag w:uri="urn:schemas-microsoft-com:office:smarttags" w:element="metricconverter">
        <w:smartTagPr>
          <w:attr w:name="ProductID" w:val="70 с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для 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тей.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Следует учитывать, что родники на территории муниципального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разования должны соответствовать качеству воды согласно требованиям СанП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Нов и иметь положительное заключение органов санитарно-эпидемиологического надзора, на особо охраняемых территориях для обустройства родника, кроме 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шеуказанного заключения, требуется разрешение уполномоченных органов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родопользования и охраны окружающей среды. Родники рекомендуется оборуд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Декоративные водоемы рекомендуется сооружать с использованием рельефа или на ровной поверхности в сочетании с газоном, плиточным покрыт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ем, цветниками, древесно-кустарниковыми посадками. Дно водоема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делать гладким, удобным для очистки. Рекомендуется использование приемов цветового и светового оформления.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9" w:name="_Toc472352448"/>
      <w:r w:rsidRPr="007F6EE0">
        <w:rPr>
          <w:rFonts w:ascii="Times New Roman" w:hAnsi="Times New Roman" w:cs="Times New Roman"/>
          <w:sz w:val="28"/>
          <w:szCs w:val="28"/>
        </w:rPr>
        <w:t>Мебель для территорий муниципального образования</w:t>
      </w:r>
      <w:bookmarkEnd w:id="9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 мебели муниципального образования относятся: различные виды скамей отдыха, размещаемые на территории общественных пространств, рекре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ций и дворов; скамей и столов - на площадках для настольных игр, летних кафе и др.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Установку скамей рекомендуется предусматривать на твердые виды покрытия или фундамент. В зонах отдыха, лесопарках, на детских площадках 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жет допускаться установка скамей на мягкие виды покрытия. При наличии фу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 xml:space="preserve">дамента его части рекомендуется выполнять не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420 - </w:t>
      </w:r>
      <w:smartTag w:uri="urn:schemas-microsoft-com:office:smarttags" w:element="metricconverter">
        <w:smartTagPr>
          <w:attr w:name="ProductID" w:val="48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480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Поверхн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На территории особо охраняемых природных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Количество размещаемой мебели муниципального образования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устанавливать в зависимости от функционального назначения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рии и количества посетителей на этой территории.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Toc472352449"/>
      <w:r w:rsidRPr="007F6EE0">
        <w:rPr>
          <w:rFonts w:ascii="Times New Roman" w:hAnsi="Times New Roman" w:cs="Times New Roman"/>
          <w:sz w:val="28"/>
          <w:szCs w:val="28"/>
        </w:rPr>
        <w:t>Уличное коммунально-бытовое оборудование</w:t>
      </w:r>
      <w:bookmarkEnd w:id="10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Улично-коммунальное оборудование, как правило, представлено ра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личными видами мусоросборников - контейнеров и урн. Основными требовани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ми при выборе того или иного вида коммунально-бытового оборудования могут являться: обеспечение безопасности среды обитания для здоровья человека, эк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логической безопасности, экономическая целесообразность, технологическая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безопасность, удобство пользования, эргономичность, эстетическая привлек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тельность, сочетание с механизмами, обеспечивающими удаление накопленного мусора.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сбора бытового мусора на улицах, площадях, объектах рекреации рекомендуется применять контейнеры и (или) урны, устанавливая их у входов: в объекты торговли и общественного питания, другие учреждения общественного назначения, подземные переходы, жилые дома и сооружения транспорта (вокз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лы, станции метрополитена и пригородной электрички). Урны должны быть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метными, их размер и количество определяется потоком людей на территории. 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становки у вышеперечисленных объектов) может составлять: на основных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других территорий муниципального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разования - не более </w:t>
      </w:r>
      <w:smartTag w:uri="urn:schemas-microsoft-com:office:smarttags" w:element="metricconverter">
        <w:smartTagPr>
          <w:attr w:name="ProductID" w:val="1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На территории объектов рекреации расстановку 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лых контейнеров и урн следует предусматривать у скамей, некапитальных нест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ционарных сооружений и уличного технического оборудования, ориентирова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на продажу продуктов питания.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Сбор бытового мусора может осуществляться в контейнеры различн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вида и объема, определяемые исходя из наличия машин и механизмов, обесп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чивающих удаление отходов. Предпочтительно использовать контейнеры закр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того способа хранения. Конкретное количество и объем контейнеров определяе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расчетами генеральной схемы санитарной очистки территории, принятой 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образования, с глубокой проработкой деталей технологического процесса.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специально оборудованной площадке.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1" w:name="_Toc472352450"/>
      <w:r w:rsidRPr="007F6EE0">
        <w:rPr>
          <w:rFonts w:ascii="Times New Roman" w:hAnsi="Times New Roman" w:cs="Times New Roman"/>
          <w:sz w:val="28"/>
          <w:szCs w:val="28"/>
        </w:rPr>
        <w:t>Уличное техническое оборудование</w:t>
      </w:r>
      <w:bookmarkEnd w:id="11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 уличному техническому оборудованию относятся: укрытия такс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фонов, почтовые ящики, автоматы по продаже воды и др., торговые палатки, эл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менты инженерного оборудования (подъемные площадки для инвалидных кол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Установка уличного технического оборудования должна обеспеч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 удобный подход к оборудованию и соответствовать разделу 3 СНиП 35-01.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установке таксофонов на территориях общественного, жилого, рекреационного назначения рекомендуется предусматривать их электроосвещ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ние. Места размещения таксофонов рекомендуется проектировать в максимал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навливать на такой высоте, чтобы уровень щели монетоприемника от покрытия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составлял </w:t>
      </w:r>
      <w:smartTag w:uri="urn:schemas-microsoft-com:office:smarttags" w:element="metricconverter">
        <w:smartTagPr>
          <w:attr w:name="ProductID" w:val="1,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; уровень приемного отверстия почтового ящика рекомендуется располагать от уровня покрытия на высоте </w:t>
      </w:r>
      <w:smartTag w:uri="urn:schemas-microsoft-com:office:smarttags" w:element="metricconverter">
        <w:smartTagPr>
          <w:attr w:name="ProductID" w:val="1,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выполнять оформление элементов инженерного об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рудования, не нарушающей уровень благоустройства формируемой среды, уху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шающей условия передвижения, противоречащей техническим условиям, в том числе: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крышки люков смотровых колодцев, расположенных на территории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отметок, не превышающий </w:t>
      </w:r>
      <w:smartTag w:uri="urn:schemas-microsoft-com:office:smarttags" w:element="metricconverter">
        <w:smartTagPr>
          <w:attr w:name="ProductID" w:val="2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а зазоры между краем люка и покр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тием тротуара - не более </w:t>
      </w:r>
      <w:smartTag w:uri="urn:schemas-microsoft-com:office:smarttags" w:element="metricconverter">
        <w:smartTagPr>
          <w:attr w:name="ProductID" w:val="15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вентиляционные шахты оборудовать решетками.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2" w:name="_Toc472352451"/>
      <w:r w:rsidRPr="007F6EE0">
        <w:rPr>
          <w:rFonts w:ascii="Times New Roman" w:hAnsi="Times New Roman" w:cs="Times New Roman"/>
          <w:sz w:val="28"/>
          <w:szCs w:val="28"/>
        </w:rPr>
        <w:t>Игровое и спортивное оборудование</w:t>
      </w:r>
      <w:bookmarkEnd w:id="12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Игровое и спортивное оборудование на территории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пального образования представлено игровыми, физкультурно-оздоровительными устройствами, сооружениями и (или) их комплексами. При выборе состава игр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вого и спортивного оборудования для детей и подростков рекомендуется обесп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чивать соответствие оборудования анатомо-физиологическим особенностям ра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ных возрастных групп.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Игровое оборудование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Следует учитывать, что игровое оборудование должно соотве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ствовать требованиям санитарно-гигиенических норм, охраны жизни и здоровья ребенка, быть удобным в технической эксплуатации, эстетически привлекател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ным. Рекомендуется применение модульного оборудования, обеспечивающего вариантность сочетаний элементов.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предусматривать следующие требования к мат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риалу игрового оборудования и условиям его обработки: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деревянное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выполненное из твердых пород дерева со спец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альной обработкой, предотвращающей гниение, усыхание, возгорание, сколы; 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полированное, острые углы закруглены;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металл следует применять преимущественно для несущих конструкций оборудования, иметь надежные соединения и соответствующую обработку (вл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гостойкая покраска, антикоррозийное покрытие); рекомендуется применять 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таллопластик (не травмирует, не ржавеет, морозоустойчив);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верхности;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оборудование из пластика и полимеров следует выполнять с гладкой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верхностью и яркой, чистой цветовой гаммой окраски, не выцветающей от во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действия климатических факторов.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требованиях к конструкциям игрового оборудования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исключать острые углы, застревание частей тела ребенка, их попадание под элементы оборудования в состоянии движения; поручни оборудования дол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ны полностью охватываться рукой ребенка; для оказания экстренной помощи 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необходимо предусматривать возможность доступа внутрь в виде 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верстий (не менее двух) диаметром не менее </w:t>
      </w:r>
      <w:smartTag w:uri="urn:schemas-microsoft-com:office:smarttags" w:element="metricconverter">
        <w:smartTagPr>
          <w:attr w:name="ProductID" w:val="50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500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При размещении игрового оборудования на детских игровых площадках рекомендуется соблюдать минимальные расстояния безопасности, в соответствии с таблицей 2 Приложения N 1 к настоящим </w:t>
      </w:r>
      <w:r w:rsidR="004B2B3A" w:rsidRPr="007F6EE0">
        <w:rPr>
          <w:rFonts w:ascii="Times New Roman" w:hAnsi="Times New Roman" w:cs="Times New Roman"/>
          <w:sz w:val="28"/>
          <w:szCs w:val="28"/>
        </w:rPr>
        <w:t>Правилам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ределах 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торых на участках территории площадки не допускается размещение других 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дов игрового оборудования, скамей, урн, бортовых камней и твердых видов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крытия, а также веток, стволов, корней деревьев. Требования к параметрам игр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вого оборудования и его отдельных частей рекомендуется принимать согласно таблице 3 Приложения N 1 к настоящим </w:t>
      </w:r>
      <w:r w:rsidR="004B2B3A" w:rsidRPr="007F6EE0">
        <w:rPr>
          <w:rFonts w:ascii="Times New Roman" w:hAnsi="Times New Roman" w:cs="Times New Roman"/>
          <w:sz w:val="28"/>
          <w:szCs w:val="28"/>
        </w:rPr>
        <w:t>Правилам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Спортивное оборудование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ным из бревен и брусьев со специально обработанной поверхностью, исключа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щей получение травм (отсутствие трещин, сколов и т.п.). При размещении след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 руководствоваться каталогами сертифицированного оборудования.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3" w:name="_Toc472352452"/>
      <w:r w:rsidRPr="007F6EE0">
        <w:rPr>
          <w:rFonts w:ascii="Times New Roman" w:hAnsi="Times New Roman" w:cs="Times New Roman"/>
          <w:sz w:val="28"/>
          <w:szCs w:val="28"/>
        </w:rPr>
        <w:t>Освещение и осветительное оборудование</w:t>
      </w:r>
      <w:bookmarkEnd w:id="13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различных градостроительных условиях рекомендуется пр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дусматривать функциональное, архитектурное и информационное освещение с целью решения утилитарных, светопланировочных и светокомпозиционных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дач, в т.ч. при необходимости светоцветового зонирования территорий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пального образования и формирования системы светопространственных ансам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лей.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каждой из трех основных групп освет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тельных установок (функционального, архитектурного освещения, световой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формации) рекомендуется обеспечивать: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количественные и качественные показатели, предусмотренные действу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щими нормами искусственного освещения селитебных территорий и наружного архитектурного освещения (СНиП 23-05);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надежность работы установок согласно Правилам устройства электроуст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новок (ПУЭ), безопасность населения, обслуживающего персонала и, в необх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димых случаях, защищенность от вандализма;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экономичность и энергоэффективность применяемых установок, раци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нальное распределение и использование электроэнергии;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эстетика элементов осветительных установок, их дизайн, качество мат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риалов и изделий с учетом восприятия в дневное и ночное время;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вок.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Функциональное освещение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Функциональное освещение (ФО) осуществляется стациона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ными установками освещения дорожных покрытий и простран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анспортных и пешеходных зонах. Установки ФО, как правило, подразделяют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обычные, 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сокомачтовые, парапетные, газонные и встроенные.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обычных установках светильники рекомендуется располагать на опорах (венчающие, консольные), подвесах или фасадах (бра, плафоны) на 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 xml:space="preserve">соте от 3 до </w:t>
      </w:r>
      <w:smartTag w:uri="urn:schemas-microsoft-com:office:smarttags" w:element="metricconverter">
        <w:smartTagPr>
          <w:attr w:name="ProductID" w:val="1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Их рекомендуется применять в транспортных и пешеходных 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нах как наиболее традиционные.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высокомачтовых установках осветительные приборы (пр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жекторы или светильники) рекомендуется располагать на опорах на высоте 20 и более метров. Эти установки рекомендуется использовать для освещения обши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ных пространств, транспортных развязок и магистралей, открытых паркингов.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парапетных установках светильники рекомендуется встра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вать линией или пунктиром в парапет высотой до </w:t>
      </w:r>
      <w:smartTag w:uri="urn:schemas-microsoft-com:office:smarttags" w:element="metricconverter">
        <w:smartTagPr>
          <w:attr w:name="ProductID" w:val="1,2 метров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1,2 метров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ограждающий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ного вандализма.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Светильники, встроенные в ступени, подпорные стенки, огра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дения, цоколи зданий и сооружений, малые архитектурные формы (далее – МАФ), рекомендуется использовать для освещения пешеходных зон территорий общественного назначения.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Архитектурное освещение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Архитектурное освещение (АО) рекомендуется применять для формирования художественно выразительной визуальной среды в вечернем гор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де, выявления из темноты и образной интерпретации памятников архитектуры, истории и культуры, инженерного и монументального искусства, МАФ, дом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нантных и достопримечательных объектов, ландшафтных композиций, создания световых ансамблей. Оно обычно осуществляется стационарными или временн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ми установками освещения объектов, главным образом, наружного освещения их фасадных поверхностей.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 временным установкам АО относится праздничная иллюм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нация: световые гирлянды, сетки, контурные обтяжки, светографические элеме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целях архитектурного освещения могут использоваться также установки ФО - для монтажа прожекторов, нацеливаемых на фасады зданий,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оружений, зеленых насаждений, для иллюминации, световой информации и ре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ламы, элементы которых могут крепиться на опорах уличных светильников.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Световая информация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светокомпозиционных задач. Рекомендуется учитывать размещение, габариты, формы и светоцветовые пар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метры элементов такой информации, обеспечивающие четкость восприятия с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Источники света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стационарных установках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Источники света в установках ФО рекомендуется выбирать с учетом требований, улучшения ориентации, формирования благоприятных зр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тельных условий, а также, в случае необходимости, светоцветового зонирования.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установках АО и СИ рекомендуются к использованию исто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ники белого или цветного света с учетом формируемых условия световой и цв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товой адаптации и суммарный зрительный эффект, создаваемый совместным де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Освещение транспортных и пешеходных зон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установках ФО транспортных и пешеходных зон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применять осветительные приборы направленного в нижнюю полусферу прямого, рассеянного или отраженного света. Применение светильников с нео</w:t>
      </w:r>
      <w:r w:rsidRPr="007F6EE0">
        <w:rPr>
          <w:rFonts w:ascii="Times New Roman" w:hAnsi="Times New Roman" w:cs="Times New Roman"/>
          <w:sz w:val="28"/>
          <w:szCs w:val="28"/>
        </w:rPr>
        <w:t>г</w:t>
      </w:r>
      <w:r w:rsidRPr="007F6EE0">
        <w:rPr>
          <w:rFonts w:ascii="Times New Roman" w:hAnsi="Times New Roman" w:cs="Times New Roman"/>
          <w:sz w:val="28"/>
          <w:szCs w:val="28"/>
        </w:rPr>
        <w:t>раниченным светораспределением (типа шаров из прозрачного или светорассе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вающего материала) допускается в установках: газонных, на фасадах (типа бра и плафонов) и на опорах с венчающими и консольными приборами. Установка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следних рекомендуется на озелененных территориях или на фоне освещенных ф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садов зданий, сооружений, склонов рельефа.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освещения проезжей части улиц и сопутствующих им тр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туаров рекомендуется в зонах интенсивного пешеходного движения применять двухконсольные опоры со светильниками на разной высоте, снабженными разн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спектральными источниками света.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Выбор типа, расположения и способа установки светильников ФО транспортных и пешеходных зон рекомендуется осуществлять с учетом фо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мируемого масштаба светопространств.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Над проезжей частью улиц, дорог и пл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щадей светильники на опорах рекомендуется устанавливать на высоте не менее </w:t>
      </w:r>
      <w:smartTag w:uri="urn:schemas-microsoft-com:office:smarttags" w:element="metricconverter">
        <w:smartTagPr>
          <w:attr w:name="ProductID" w:val="8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В пешеходных зонах высота установки светильников на опорах может прин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маться, как правило, не менее </w:t>
      </w:r>
      <w:smartTag w:uri="urn:schemas-microsoft-com:office:smarttags" w:element="metricconverter">
        <w:smartTagPr>
          <w:attr w:name="ProductID" w:val="3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5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Светильники (бра, плафоны) для освещения проездов, тротуаров и площадок, расположенных у зданий,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мендуется устанавливать на высоте не менее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Опоры уличных светильников для освещения проезжей части магистральных улиц (общегородских и районных) могут располагаться на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стоянии не менее </w:t>
      </w:r>
      <w:smartTag w:uri="urn:schemas-microsoft-com:office:smarttags" w:element="metricconverter">
        <w:smartTagPr>
          <w:attr w:name="ProductID" w:val="0,6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0,6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лицевой грани бортового камня до цоколя опоры, на уличной сети местного значения это расстояние допускается уменьшать до </w:t>
      </w:r>
      <w:smartTag w:uri="urn:schemas-microsoft-com:office:smarttags" w:element="metricconverter">
        <w:smartTagPr>
          <w:attr w:name="ProductID" w:val="0,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при условии отсутствия автобусного или троллейбусного движения, а также рег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лярного движения грузовых машин.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Следует учитывать, что опора не должна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ходиться между пожарным гидрантом и проезжей частью улиц и дорог.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Опоры на пересечениях магистральных улиц и дорог, как пр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вило, устанавливаются до начала закругления тротуаров и не ближе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ра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личного рода въездов, не нарушая единого строя линии их установки.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Режимы работы осветительных установок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всех трех групп осветительных установок (ФО, АО, СИ) в целях рационального использования электроэнергии и обеспеч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вечерний будничный режим, когда функционируют все стационарные 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тановки ФО, АО и СИ, за исключением систем праздничного освещения;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ночной дежурный режим, когда в установках ФО, АО и СИ может откл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чаться часть осветительных приборов, допускаемая нормами освещенности и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поряжениями городской администрации;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праздничный режим, когда функционируют все стационарные и време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ные осветительные установки трех групп в часы суток и дни недели, определя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мые администрацией населенного пункта;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рекомендуется прои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водить: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- установок ФО - утром при повышении освещенности до 10 лк; время во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можного отключения части уличных светильников при переходе с вечернего на ночной режим устанавливается администрацией населенного пункта, переключ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ние освещения пешеходных тоннелей с дневного на вечерний и ночной режим, а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также с ночного на дневной следует производить одновременно с включением и отключением уличного освещения;</w:t>
      </w:r>
      <w:proofErr w:type="gramEnd"/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установок АО - в соответствии с решением городской администрации, 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тов (вокзалы, градостроительные доминанты, въезды в город и т.п.) установки АО могут функционировать от заката до рассвета;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установок СИ - по решению соответствующих ведомств или владельцев.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4" w:name="_Toc472352453"/>
      <w:r w:rsidRPr="007F6EE0">
        <w:rPr>
          <w:rFonts w:ascii="Times New Roman" w:hAnsi="Times New Roman" w:cs="Times New Roman"/>
          <w:sz w:val="28"/>
          <w:szCs w:val="28"/>
        </w:rPr>
        <w:t>МАФ и характерные требования к ним</w:t>
      </w:r>
      <w:bookmarkEnd w:id="14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каждого элемента планировочной структуры существуют характерные требования, которые основываются на частоте и продолжительности ее использования, потенциальной аудитории, наличии свободного пространства, интенсивности пешеходного и автомобильного движения, близости транспортных узлов. Выбор МАФ во многом зависит от количества людей, ежедневно пос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щающих территорию: например в районах крупных объектов транспорта гораздо больше пешеходов, чем в жилых кварталах. В некоторых местах городскую 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бель необходимо фиксировать, чтобы ее невозможно было переместить и пом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шать тем самым потоку пешеходов или автомобилей. Стоит подбирать материалы и дизайн объектов с учетом всех условий, тогда мебель прослужит дольше, будет более удобна и эффективна в использовании и гармонично впишется в окружа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щую среду.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проектировании, выборе МАФ рекомендуется использовать  и стоит учитывать: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а) материалы, подходящие для климата и соответствующие конструкции и назначению МАФ. Предпочтительнее использование натуральных материалов;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 xml:space="preserve">б) антивандальную защищенность ― от разрушения, оклейки, нанесения надписей и </w:t>
      </w:r>
      <w:proofErr w:type="gramStart"/>
      <w:r w:rsidRPr="007F6EE0">
        <w:rPr>
          <w:color w:val="000000"/>
          <w:sz w:val="28"/>
          <w:szCs w:val="28"/>
        </w:rPr>
        <w:t>изображении</w:t>
      </w:r>
      <w:proofErr w:type="gramEnd"/>
      <w:r w:rsidRPr="007F6EE0">
        <w:rPr>
          <w:color w:val="000000"/>
          <w:sz w:val="28"/>
          <w:szCs w:val="28"/>
        </w:rPr>
        <w:t>̆;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в)  возможность ремонта или замены деталей МАФ;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г)  защиту от образования наледи и снежных заносов, обеспечение стока в</w:t>
      </w:r>
      <w:r w:rsidRPr="007F6EE0">
        <w:rPr>
          <w:color w:val="000000"/>
          <w:sz w:val="28"/>
          <w:szCs w:val="28"/>
        </w:rPr>
        <w:t>о</w:t>
      </w:r>
      <w:r w:rsidRPr="007F6EE0">
        <w:rPr>
          <w:color w:val="000000"/>
          <w:sz w:val="28"/>
          <w:szCs w:val="28"/>
        </w:rPr>
        <w:t>ды;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д) удобство обслуживания, а также механизированной и ручной очистки территории рядом с МАФ и под конструкцией;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е)  эргономичность конструкций (высоту и наклон спинки, высоту урн и прочее);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ж)  расцветку, не вносящую визуальный шум;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 xml:space="preserve">з)  безопасность для </w:t>
      </w:r>
      <w:proofErr w:type="gramStart"/>
      <w:r w:rsidRPr="007F6EE0">
        <w:rPr>
          <w:color w:val="000000"/>
          <w:sz w:val="28"/>
          <w:szCs w:val="28"/>
        </w:rPr>
        <w:t>потенциальных</w:t>
      </w:r>
      <w:proofErr w:type="gramEnd"/>
      <w:r w:rsidRPr="007F6EE0">
        <w:rPr>
          <w:color w:val="000000"/>
          <w:sz w:val="28"/>
          <w:szCs w:val="28"/>
        </w:rPr>
        <w:t xml:space="preserve"> пользователей;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и)  стилистическое сочетание с другими МАФ и окружающей архитектурой;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sz w:val="28"/>
          <w:szCs w:val="28"/>
        </w:rPr>
      </w:pPr>
      <w:r w:rsidRPr="007F6EE0">
        <w:rPr>
          <w:color w:val="000000"/>
          <w:sz w:val="28"/>
          <w:szCs w:val="28"/>
        </w:rPr>
        <w:t>к)  соответствие характеристикам зоны расположения: сдержанный дизай</w:t>
      </w:r>
      <w:proofErr w:type="gramStart"/>
      <w:r w:rsidRPr="007F6EE0">
        <w:rPr>
          <w:color w:val="000000"/>
          <w:sz w:val="28"/>
          <w:szCs w:val="28"/>
        </w:rPr>
        <w:t>н</w:t>
      </w:r>
      <w:proofErr w:type="gramEnd"/>
      <w:r w:rsidRPr="007F6EE0">
        <w:rPr>
          <w:color w:val="000000"/>
          <w:sz w:val="28"/>
          <w:szCs w:val="28"/>
        </w:rPr>
        <w:t xml:space="preserve"> </w:t>
      </w:r>
      <w:proofErr w:type="gramStart"/>
      <w:r w:rsidRPr="007F6EE0">
        <w:rPr>
          <w:color w:val="000000"/>
          <w:sz w:val="28"/>
          <w:szCs w:val="28"/>
        </w:rPr>
        <w:t>для</w:t>
      </w:r>
      <w:proofErr w:type="gramEnd"/>
      <w:r w:rsidRPr="007F6EE0">
        <w:rPr>
          <w:color w:val="000000"/>
          <w:sz w:val="28"/>
          <w:szCs w:val="28"/>
        </w:rPr>
        <w:t xml:space="preserve"> тротуаров дорог, более изящный - для рекреационных зон и дворов.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требования к установке МАФ: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 xml:space="preserve">а)  расположение, не создающее </w:t>
      </w:r>
      <w:proofErr w:type="gramStart"/>
      <w:r w:rsidRPr="007F6EE0">
        <w:rPr>
          <w:color w:val="000000"/>
          <w:sz w:val="28"/>
          <w:szCs w:val="28"/>
        </w:rPr>
        <w:t>препятствии</w:t>
      </w:r>
      <w:proofErr w:type="gramEnd"/>
      <w:r w:rsidRPr="007F6EE0">
        <w:rPr>
          <w:color w:val="000000"/>
          <w:sz w:val="28"/>
          <w:szCs w:val="28"/>
        </w:rPr>
        <w:t>̆ для пешеходов;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б)  плотная установка на минимальной площади в местах большого скопл</w:t>
      </w:r>
      <w:r w:rsidRPr="007F6EE0">
        <w:rPr>
          <w:color w:val="000000"/>
          <w:sz w:val="28"/>
          <w:szCs w:val="28"/>
        </w:rPr>
        <w:t>е</w:t>
      </w:r>
      <w:r w:rsidRPr="007F6EE0">
        <w:rPr>
          <w:color w:val="000000"/>
          <w:sz w:val="28"/>
          <w:szCs w:val="28"/>
        </w:rPr>
        <w:t>ния людей;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в)  устойчивость конструкции;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lastRenderedPageBreak/>
        <w:t>г)  надежная фиксация или обеспечение возможности перемещения в зав</w:t>
      </w:r>
      <w:r w:rsidRPr="007F6EE0">
        <w:rPr>
          <w:color w:val="000000"/>
          <w:sz w:val="28"/>
          <w:szCs w:val="28"/>
        </w:rPr>
        <w:t>и</w:t>
      </w:r>
      <w:r w:rsidRPr="007F6EE0">
        <w:rPr>
          <w:color w:val="000000"/>
          <w:sz w:val="28"/>
          <w:szCs w:val="28"/>
        </w:rPr>
        <w:t xml:space="preserve">симости </w:t>
      </w:r>
      <w:proofErr w:type="gramStart"/>
      <w:r w:rsidRPr="007F6EE0">
        <w:rPr>
          <w:color w:val="000000"/>
          <w:sz w:val="28"/>
          <w:szCs w:val="28"/>
        </w:rPr>
        <w:t>от</w:t>
      </w:r>
      <w:proofErr w:type="gramEnd"/>
      <w:r w:rsidRPr="007F6EE0">
        <w:rPr>
          <w:color w:val="000000"/>
          <w:sz w:val="28"/>
          <w:szCs w:val="28"/>
        </w:rPr>
        <w:t xml:space="preserve"> </w:t>
      </w:r>
      <w:proofErr w:type="gramStart"/>
      <w:r w:rsidRPr="007F6EE0">
        <w:rPr>
          <w:color w:val="000000"/>
          <w:sz w:val="28"/>
          <w:szCs w:val="28"/>
        </w:rPr>
        <w:t>условии</w:t>
      </w:r>
      <w:proofErr w:type="gramEnd"/>
      <w:r w:rsidRPr="007F6EE0">
        <w:rPr>
          <w:color w:val="000000"/>
          <w:sz w:val="28"/>
          <w:szCs w:val="28"/>
        </w:rPr>
        <w:t>̆ расположения;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д)  достаточное количество МАФ определенных типов в каждой конкретной зоне;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Частные требования к скамейкам: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наличие спинок для скамеек рекреационных зон;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наличие спинок и поручней для скамеек дворовых зон;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отсутствие спинок и поручней для скамеек транзитных зон;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Частные требования к урнам: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наличие пепельниц, предохраняющих мусор от возгорания;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 xml:space="preserve">- достаточная высота (минимальная около </w:t>
      </w:r>
      <w:smartTag w:uri="urn:schemas-microsoft-com:office:smarttags" w:element="metricconverter">
        <w:smartTagPr>
          <w:attr w:name="ProductID" w:val="100 см"/>
        </w:smartTagPr>
        <w:r w:rsidRPr="007F6EE0">
          <w:rPr>
            <w:color w:val="000000"/>
            <w:sz w:val="28"/>
            <w:szCs w:val="28"/>
          </w:rPr>
          <w:t>100 см</w:t>
        </w:r>
      </w:smartTag>
      <w:r w:rsidRPr="007F6EE0">
        <w:rPr>
          <w:color w:val="000000"/>
          <w:sz w:val="28"/>
          <w:szCs w:val="28"/>
        </w:rPr>
        <w:t>) и объем;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наличие рельефного текстурирования или перфорирования для защиты от графического вандализма;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защита от дождя и снега;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использование и аккуратное расположение вставных ведер и мусорных мешков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Частные требования к цветочницам (вазонам), в том числе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весным: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 кашпо следует выставлять только на существующих объектах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 цветочницы (вазоны) должны иметь достаточную высоту ― для предо</w:t>
      </w:r>
      <w:r w:rsidRPr="007F6EE0">
        <w:rPr>
          <w:color w:val="000000"/>
          <w:sz w:val="28"/>
          <w:szCs w:val="28"/>
        </w:rPr>
        <w:t>т</w:t>
      </w:r>
      <w:r w:rsidRPr="007F6EE0">
        <w:rPr>
          <w:color w:val="000000"/>
          <w:sz w:val="28"/>
          <w:szCs w:val="28"/>
        </w:rPr>
        <w:t>вращения случайного наезда автомобилей и попадания мусора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 xml:space="preserve">-  дизайн (цвет, форма) цветочниц (вазонов) не должен отвлекать внимание </w:t>
      </w:r>
      <w:proofErr w:type="gramStart"/>
      <w:r w:rsidRPr="007F6EE0">
        <w:rPr>
          <w:color w:val="000000"/>
          <w:sz w:val="28"/>
          <w:szCs w:val="28"/>
        </w:rPr>
        <w:t>от</w:t>
      </w:r>
      <w:proofErr w:type="gramEnd"/>
      <w:r w:rsidRPr="007F6EE0">
        <w:rPr>
          <w:color w:val="000000"/>
          <w:sz w:val="28"/>
          <w:szCs w:val="28"/>
        </w:rPr>
        <w:t xml:space="preserve"> растений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 цветочницы и кашпо зимой необходимо хранить в помещении или зам</w:t>
      </w:r>
      <w:r w:rsidRPr="007F6EE0">
        <w:rPr>
          <w:color w:val="000000"/>
          <w:sz w:val="28"/>
          <w:szCs w:val="28"/>
        </w:rPr>
        <w:t>е</w:t>
      </w:r>
      <w:r w:rsidRPr="007F6EE0">
        <w:rPr>
          <w:color w:val="000000"/>
          <w:sz w:val="28"/>
          <w:szCs w:val="28"/>
        </w:rPr>
        <w:t>нять в них цветы хвойными растениями или иными растительными декорациями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Частные требования к ограждениям: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 достаточная прочность для защиты пешеходов от наезда автомобилей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 модульность, возможность создания конструкции любой формы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 светоотражающие элементы там, где возможен случайный наезд автом</w:t>
      </w:r>
      <w:r w:rsidRPr="007F6EE0">
        <w:rPr>
          <w:color w:val="000000"/>
          <w:sz w:val="28"/>
          <w:szCs w:val="28"/>
        </w:rPr>
        <w:t>о</w:t>
      </w:r>
      <w:r w:rsidRPr="007F6EE0">
        <w:rPr>
          <w:color w:val="000000"/>
          <w:sz w:val="28"/>
          <w:szCs w:val="28"/>
        </w:rPr>
        <w:t>биля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 xml:space="preserve">-  недопустимо располагать ограды далее </w:t>
      </w:r>
      <w:smartTag w:uri="urn:schemas-microsoft-com:office:smarttags" w:element="metricconverter">
        <w:smartTagPr>
          <w:attr w:name="ProductID" w:val="10 см"/>
        </w:smartTagPr>
        <w:r w:rsidRPr="007F6EE0">
          <w:rPr>
            <w:color w:val="000000"/>
            <w:sz w:val="28"/>
            <w:szCs w:val="28"/>
          </w:rPr>
          <w:t>10 см</w:t>
        </w:r>
      </w:smartTag>
      <w:r w:rsidRPr="007F6EE0">
        <w:rPr>
          <w:color w:val="000000"/>
          <w:sz w:val="28"/>
          <w:szCs w:val="28"/>
        </w:rPr>
        <w:t xml:space="preserve"> от края газона</w:t>
      </w:r>
    </w:p>
    <w:p w:rsidR="00BF2D71" w:rsidRPr="007F6EE0" w:rsidRDefault="00BF2D71" w:rsidP="007F6EE0">
      <w:pPr>
        <w:pStyle w:val="ab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7F6EE0">
        <w:rPr>
          <w:color w:val="000000"/>
          <w:sz w:val="28"/>
          <w:szCs w:val="28"/>
        </w:rPr>
        <w:t>- нейтральный цвет (черный для ограждения зеленых насаждений, серый или серебряный для ограждений транспортных потоков, белый и черный для о</w:t>
      </w:r>
      <w:r w:rsidRPr="007F6EE0">
        <w:rPr>
          <w:color w:val="000000"/>
          <w:sz w:val="28"/>
          <w:szCs w:val="28"/>
        </w:rPr>
        <w:t>г</w:t>
      </w:r>
      <w:r w:rsidRPr="007F6EE0">
        <w:rPr>
          <w:color w:val="000000"/>
          <w:sz w:val="28"/>
          <w:szCs w:val="28"/>
        </w:rPr>
        <w:t>раждений в парковых зонах) или натуральный цвет материала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МАФ тротуаров автомобильных дорог: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 скамейки</w:t>
      </w:r>
      <w:r w:rsidR="008D4C4A" w:rsidRPr="007F6EE0">
        <w:rPr>
          <w:rFonts w:ascii="Times New Roman" w:hAnsi="Times New Roman" w:cs="Times New Roman"/>
          <w:sz w:val="28"/>
          <w:szCs w:val="28"/>
        </w:rPr>
        <w:t>,</w:t>
      </w:r>
      <w:r w:rsidRPr="007F6EE0">
        <w:rPr>
          <w:rFonts w:ascii="Times New Roman" w:hAnsi="Times New Roman" w:cs="Times New Roman"/>
          <w:sz w:val="28"/>
          <w:szCs w:val="28"/>
        </w:rPr>
        <w:t xml:space="preserve"> без спинки с достаточным местом для сумок;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 опоры у скамеек для людей</w:t>
      </w:r>
      <w:r w:rsidR="008D4C4A" w:rsidRPr="007F6EE0">
        <w:rPr>
          <w:rFonts w:ascii="Times New Roman" w:hAnsi="Times New Roman" w:cs="Times New Roman"/>
          <w:sz w:val="28"/>
          <w:szCs w:val="28"/>
        </w:rPr>
        <w:t>,</w:t>
      </w:r>
      <w:r w:rsidRPr="007F6EE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 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мощные заграждения от автомобилей;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высокие безопасные заборы;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навесные кашпо  навесные цветочницы и вазоны;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высокие цветочниц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вазоны) и урны;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пепельницы — встроенные в урны или отдельные;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велоинфраструктура.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В пешеходных зонах повышенные требования к дизайну МАФ, так как они часто окружены исторической архитектурной застройкой. Мебель должна сочетаться с историческими зданиями. В некоторых случаях современная типовая городская мебель вписывается в архитектуру прошлых веков. Обратное сочетание (исторический дизайн МАФ в современной застройке) чаще всего дает отрицательный результат.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МАФ пешеходных зон: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относительно небольшие уличные фонари;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комфортные диваны;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объемные урны;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цветочницы и кашпо (вазоны);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информационные стенды;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защитные ограждения;</w:t>
      </w:r>
    </w:p>
    <w:p w:rsidR="00BF2D71" w:rsidRPr="007F6EE0" w:rsidRDefault="00BF2D71" w:rsidP="007F6EE0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столы для игр.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Принципы антивандальной защиты малых архитектурных форм от графического вандализма.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 психологическим причинам занятые поверхности меньше подвержены вандализму, наиболее привлекательны для разрисовывания и окле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ки свободные ровные плоскости. Рекомендуется минимизировать площадь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верхностей МАФ, свободные поверхности рекомендуется делать перфорирова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ными или с рельефом, препятствующим графическому вандализму или обле</w:t>
      </w:r>
      <w:r w:rsidRPr="007F6EE0">
        <w:rPr>
          <w:rFonts w:ascii="Times New Roman" w:hAnsi="Times New Roman" w:cs="Times New Roman"/>
          <w:sz w:val="28"/>
          <w:szCs w:val="28"/>
        </w:rPr>
        <w:t>г</w:t>
      </w:r>
      <w:r w:rsidRPr="007F6EE0">
        <w:rPr>
          <w:rFonts w:ascii="Times New Roman" w:hAnsi="Times New Roman" w:cs="Times New Roman"/>
          <w:sz w:val="28"/>
          <w:szCs w:val="28"/>
        </w:rPr>
        <w:t>чающим его устранению.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Глухие заборы рекомендуется заменять просматриваемыми. Е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ли нет возможности убрать забор или заменить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просматриваемый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, он может быть изменен визуально (например, с помощью стрит-арта с контрастным рису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ком) или закрыт визуально с использованием зеленых насаждений.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защиты городских малообъемных объектов (коммутацио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шкафов и других) рекомендуется размещение на поверхности малоформа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ной рекламы. Также возможно использование стрит-арта или размещение их внутри афишной тумбы. 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защиты от графического вандализма конструкцию опор о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вещения и прочих объектов рекомендуется выбирать или проектировать релье</w:t>
      </w:r>
      <w:r w:rsidRPr="007F6EE0">
        <w:rPr>
          <w:rFonts w:ascii="Times New Roman" w:hAnsi="Times New Roman" w:cs="Times New Roman"/>
          <w:sz w:val="28"/>
          <w:szCs w:val="28"/>
        </w:rPr>
        <w:t>ф</w:t>
      </w:r>
      <w:r w:rsidRPr="007F6EE0">
        <w:rPr>
          <w:rFonts w:ascii="Times New Roman" w:hAnsi="Times New Roman" w:cs="Times New Roman"/>
          <w:sz w:val="28"/>
          <w:szCs w:val="28"/>
        </w:rPr>
        <w:t>ной, в том числе с использованием краски, содержащей рельефные частицы.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Рекомендуется вместо отдельно стоящих конструкций разм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щать рекламные конструкции на местах потенциального вандализма (основная зона вандализма ― 30–200 сантиметров от земли) на столбах, коммутационных шкафах, заборах и т.п.. В том числе в этой зоне возможно размещение или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формационных конструкций с общественно полезной информацией, например 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торических планов местности, навигационных схем и других подобных элеме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тов.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Правила вандалозащищенности при проектировании городского оборудования: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выбор материала легко очищающегося и не боящегося абразивных и растворяющих веществ.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На плоских поверхностях городского оборудования и МАФ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перфорирование или рельефное текстурирование, которые мешают расклейке объявлений и разрисовыванию поверхности, которые облегчают очис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ку. 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Городское оборудование (будки, остановки, столбы, урны,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боры и прочие) и фасады зданий рекомендуется защищать специальной констру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 xml:space="preserve">цией оборудования, правильным выбором материалов, рельефом и текстурой. Кроме формовки, возможно использование антивандальной рельефной краски. Рельефные поверхности, по сравнению с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гладкими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, позволяют уменьшить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клейку или рисование и упростить очистку от расклейки. 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городского оборудования и МАФ рекомендуется использ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вание темных тонов окраски или материалов. Светлая однотонная окраска пров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цирует нанесение незаконных надписей. Темная или черная окраска уменьшает количество надписей или их заметность, поскольку большинство цветов инстр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ментов нанесения также темные.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Правила вандалозащищенности при размещении оборудования: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Городское оборудование (будки, остановки, столбы, заборы) и фасады зданий можно защитить с помощью рекламы и полезной информации, стрит-арта и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графити, а также благодаря озеленению.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Количество городского оборудования должно минимизироват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ся, а несколько размещаемых объектов ― группироваться «бок к боку», «спиной к спине» или к стене здания. Это значительно сокращает расходы на очистку и улучшает облик среды. Группируя объекты, стоящие на небольшом расстоянии друг от друга (например, банкоматы), можно уменьшить площадь, подверга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щуюся вандализму, тем самым сократив затраты и время на ее обслуживание.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Объекты по возможности следует совмещать (например, кре</w:t>
      </w:r>
      <w:r w:rsidRPr="007F6EE0">
        <w:rPr>
          <w:rFonts w:ascii="Times New Roman" w:hAnsi="Times New Roman" w:cs="Times New Roman"/>
          <w:sz w:val="28"/>
          <w:szCs w:val="28"/>
        </w:rPr>
        <w:t>п</w:t>
      </w:r>
      <w:r w:rsidRPr="007F6EE0">
        <w:rPr>
          <w:rFonts w:ascii="Times New Roman" w:hAnsi="Times New Roman" w:cs="Times New Roman"/>
          <w:sz w:val="28"/>
          <w:szCs w:val="28"/>
        </w:rPr>
        <w:t>лением урны на столбе городского освещения);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Вид большинства объектов должен быть максимально нейтр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лен к среде (например, цвет должен быть нейтральным ― черный, серый, белый, возможны также темные оттенки других цветов). Активные по форме или цвету объекты должны согласовываться отдельно компетентными организациями.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или выбор объектов для установки должны учитывать все сторонние элементы и процессы использования, например, проце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сы уборки и ремонта.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5" w:name="_Toc472352454"/>
      <w:r w:rsidRPr="007F6EE0"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</w:t>
      </w:r>
      <w:bookmarkEnd w:id="15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Некапитальными нестационарными обычно являются сооруж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ния, выполненные из легких конструкций, не предусматривающих устройство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глубленных фундаментов и подземных сооружений - это объекты мелкорозни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ной торговли, попутного бытового обслуживания и питания, остановочные п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вильоны, наземные туалетные кабины, боксовые гаражи, другие объекты некап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тального характера. Следует иметь в виду, что отделочные материалы сооруж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ний должны отвечать санитарно-гигиеническим требованиям, нормам против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пожарной безопасности, архитектурно-художественным требованиям городского дизайна и освещения, характеру сложившейся среды населенного пункта и усл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виям долговременной эксплуатации. При остеклении витрин рекомендуется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менять безосколочные, ударостойкие материалы, безопасные упрочняющие мн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гослойные пленочные покрытия, поликарбонатные стекла. При проектировании мини-маркетов, мини-рынков, торговых рядов рекомендуется применение быс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ровозводимых модульных комплексов, выполняемых из легких конструкций.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Размещение некапитальных нестационарных сооружений на территориях муниципального образования, как правило, не должно мешать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ходному движению, нарушать противопожарные требования, условия инсоляции территории и помещений, рядом с которыми они расположены, ухудшать виз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альное восприятие среды населенного пункта и благоустройство территории и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стройки. При размещении сооружений в границах охранных зон зарегистрир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гласовывать с уполномоченными органами охраны памятников, природопольз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вания и охраны окружающей среды.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Следует учитывать, что не допускается размещение некап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тальных нестационарных сооружений под козырьками вестибюлей и станций метрополитена, в арках зданий, на газонах, площадках (детских, отдыха, спорти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ных, транспортных стоянок), посадочных площадках городского пассажирского транспорта, в охранной зоне водопроводных и канализационных сетей, трубопр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водов, а также ближе </w:t>
      </w:r>
      <w:smartTag w:uri="urn:schemas-microsoft-com:office:smarttags" w:element="metricconverter">
        <w:smartTagPr>
          <w:attr w:name="ProductID" w:val="1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остановочных павильонов и технических сооруж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ний метрополитена, </w:t>
      </w:r>
      <w:smartTag w:uri="urn:schemas-microsoft-com:office:smarttags" w:element="metricconverter">
        <w:smartTagPr>
          <w:attr w:name="ProductID" w:val="2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- от вентиляционных шахт, </w:t>
      </w:r>
      <w:smartTag w:uri="urn:schemas-microsoft-com:office:smarttags" w:element="metricconverter">
        <w:smartTagPr>
          <w:attr w:name="ProductID" w:val="2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- от окон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жилых пом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- от ствола дерева.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размещение сооружений на тротуарах шириной б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лее </w:t>
      </w:r>
      <w:smartTag w:uri="urn:schemas-microsoft-com:office:smarttags" w:element="metricconverter">
        <w:smartTagPr>
          <w:attr w:name="ProductID" w:val="4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(улицы общегородского значения) и более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(улицы районного и мес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ного значения)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ас на одну полосу дв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жения, равную </w:t>
      </w:r>
      <w:smartTag w:uri="urn:schemas-microsoft-com:office:smarttags" w:element="metricconverter">
        <w:smartTagPr>
          <w:attr w:name="ProductID" w:val="0,7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0,75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устанавливать на твердые виды покрытия, оборудовать осветительным обор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 xml:space="preserve">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Размещение остановочных павильонов рекомендуется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сматривать в местах остановок наземного пассажирского транспорта. Для уст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новки павильона рекомендуется предусматривать площадку с твердыми видами покрытия размером 2,0 x </w:t>
      </w:r>
      <w:smartTag w:uri="urn:schemas-microsoft-com:office:smarttags" w:element="metricconverter">
        <w:smartTagPr>
          <w:attr w:name="ProductID" w:val="5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более. Расстояние от края проезжей части до ближайшей конструкции павильона рекомендуется устанавливать не менее </w:t>
      </w:r>
      <w:smartTag w:uri="urn:schemas-microsoft-com:office:smarttags" w:element="metricconverter">
        <w:smartTagPr>
          <w:attr w:name="ProductID" w:val="3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для деревьев с компактной кроной. При проектировании остановочных пунктов и размещении ограждений остановочных площадок рекомендуется руководств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ваться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ГОСТ и СНиП.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Размещение туалетных кабин рекомендуется предусматривать на активно посещаемых территориях населенного пункта при отсутствии или 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достаточной пропускной способности общественных туалетов: в местах провед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массовых мероприятий, при крупных объектах торговли и услуг, на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рии объектов рекреации (парках, садах), в местах установки городских АЗС, на автостоянках, а также - при некапитальных нестационарных сооружениях пит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ния. Следует учитывать, что не допускается размещение туалетных кабин на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Туалетную кабину необходимо устанавливать на твердые виды покрытия.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6" w:name="_Toc472352455"/>
      <w:r w:rsidRPr="007F6EE0">
        <w:rPr>
          <w:rFonts w:ascii="Times New Roman" w:hAnsi="Times New Roman" w:cs="Times New Roman"/>
          <w:sz w:val="28"/>
          <w:szCs w:val="28"/>
        </w:rPr>
        <w:t>Оформление и оборудование зданий и сооружений</w:t>
      </w:r>
      <w:bookmarkEnd w:id="16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оформления и оборудования зданий и соор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Возможность остекления лоджий и балконов, замены рам, окр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ски стен в исторических центрах населенных пунктов рекомендуется устанавл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 в составе градостроительного регламента.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Размещение наружных кондиционеров и антенн-"тарелок" на зданиях, расположенных вдоль магистральных улиц населенного пункта,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предусматривать со стороны дворовых фасадов.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 зданиях и сооружениях населенного пункта рекомендуется предусматривать размещение следующих домовых знаков: указатель наименов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 улицы, площади, проспекта, указатель номера дома и корпуса, указатель 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мера подъезда и квартир, международный символ доступности объекта для инв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Состав домовых знаков на ко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кретном здании и условия их размещения рекомендуется определять функци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нальным назначением и местоположением зданий относительно улично-дорожной сети.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обеспечения поверхностного водоотвода от зданий и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оружений по их периметру рекомендуется предусматривать устройство отмостки с надежной гидроизоляцией. Уклон отмостки рекомендуется принимать не менее 10 промилле в сторону от здания. Ширину отмостки для зданий и сооружений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комендуется принимать 0,8 - </w:t>
      </w:r>
      <w:smartTag w:uri="urn:schemas-microsoft-com:office:smarttags" w:element="metricconverter">
        <w:smartTagPr>
          <w:attr w:name="ProductID" w:val="1,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в сложных геологических условиях (грунты с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карстами) - 1,5 -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В случае примыкания здания к пешеходным коммуникац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ям, роль отмостки обычно выполняет тротуар с твердым видом покрытия.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организации стока воды со скатных крыш через водосто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ные трубы рекомендуется: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собность, исходя из расчетных объемов стока воды;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правлении водоотводных лотков, либо - устройство лотков в покрытии (закрытых или перекрытых решетками </w:t>
      </w:r>
      <w:r w:rsidRPr="007F6EE0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пункту 4.2.18 настоящих </w:t>
      </w:r>
      <w:r w:rsidR="005E39DE" w:rsidRPr="007F6EE0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предусматривать устройство дренажа в местах стока воды из трубы на г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зон или иные мягкие виды покрытия.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Входные (участки входов в здания) группы зданий жилого и общественного назначения рекомендуется оборудовать осветительным оборуд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ванием, навесом (козырьком), элементами сопряжения поверхностей (ступени и т.п.), устройствами и приспособлениями для перемещения инвалидов и малом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бильных групп населения (пандусы, перила и пр.).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предусматривать при входных группах площа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ки с твердыми видами покрытия и различными приемами озеленения. Организ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допускать использование части площадки при вхо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 xml:space="preserve">ных группах для временного паркирования легкового транспорта, если при этом обеспечивается ширина прохода, необходимая для пропуска пешеходного потока, что рекомендуется подтверждать расчетом (Приложение N 2 к настоящим </w:t>
      </w:r>
      <w:r w:rsidR="00A14062" w:rsidRPr="007F6EE0">
        <w:rPr>
          <w:rFonts w:ascii="Times New Roman" w:hAnsi="Times New Roman" w:cs="Times New Roman"/>
          <w:sz w:val="28"/>
          <w:szCs w:val="28"/>
        </w:rPr>
        <w:t>Прав</w:t>
      </w:r>
      <w:r w:rsidR="00A14062" w:rsidRPr="007F6EE0">
        <w:rPr>
          <w:rFonts w:ascii="Times New Roman" w:hAnsi="Times New Roman" w:cs="Times New Roman"/>
          <w:sz w:val="28"/>
          <w:szCs w:val="28"/>
        </w:rPr>
        <w:t>и</w:t>
      </w:r>
      <w:r w:rsidR="00A14062" w:rsidRPr="007F6EE0">
        <w:rPr>
          <w:rFonts w:ascii="Times New Roman" w:hAnsi="Times New Roman" w:cs="Times New Roman"/>
          <w:sz w:val="28"/>
          <w:szCs w:val="28"/>
        </w:rPr>
        <w:t>лам</w:t>
      </w:r>
      <w:r w:rsidRPr="007F6EE0">
        <w:rPr>
          <w:rFonts w:ascii="Times New Roman" w:hAnsi="Times New Roman" w:cs="Times New Roman"/>
          <w:sz w:val="28"/>
          <w:szCs w:val="28"/>
        </w:rPr>
        <w:t>). В этом случае следует предусматривать наличие разделяющих элементов (стационарного или переносного ограждения), контейнерного озеленения.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защиты пешеходов и выступающих стеклянных витрин от падения снежного настила и сосулек с края крыши рекомендуется предусматр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 установку специальных защитных сеток на уровне второго этажа. Для пр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дотвращения образования сосулек рекомендуется применение электрического контура по внешнему периметру крыши.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7" w:name="_Toc472352456"/>
      <w:r w:rsidRPr="007F6EE0">
        <w:rPr>
          <w:rFonts w:ascii="Times New Roman" w:hAnsi="Times New Roman" w:cs="Times New Roman"/>
          <w:sz w:val="28"/>
          <w:szCs w:val="28"/>
        </w:rPr>
        <w:t>Площадки</w:t>
      </w:r>
      <w:bookmarkEnd w:id="17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населенного пункта рекомендуется проектир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вать следующие виды площадок: для игр детей, отдыха взрослых, занятий спо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том, установки мусоросборников, выгула и дрессировки собак, стоянок автомоб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лей. Размещение площадок в границах охранных зон зарегистрированных памя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ников культурного наследия и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согласовывать с уполномоченными органами охраны памятников, природопользования и охраны окружающей среды.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Детские площадки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рекомендуется принимать не 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Детские площадки для дошкольного и преддошкольного возраста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размещать на участке жилой застройки, площадки для младшего и среднего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плексы и места для катания - в парках жилого района.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для игр детей на территориях жилого назначения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комендуется проектировать из расчета 0,5 - </w:t>
      </w:r>
      <w:smartTag w:uri="urn:schemas-microsoft-com:office:smarttags" w:element="metricconverter">
        <w:smartTagPr>
          <w:attr w:name="ProductID" w:val="0,7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0,7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на 1 жителя. Размеры и усл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вия размещения площадок рекомендуется проектировать в зависимости от возра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тных групп детей и места размещения жилой застройки в городе.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детей преддошкольного возраста могут иметь незн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чительные размеры (50 - </w:t>
      </w:r>
      <w:smartTag w:uri="urn:schemas-microsoft-com:office:smarttags" w:element="metricconverter">
        <w:smartTagPr>
          <w:attr w:name="ProductID" w:val="75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75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), размещаться отдельно или совмещаться с пл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щадками для отдыха взрослых - в этом случае общую площадь площадки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мендуется устанавливать не менее </w:t>
      </w:r>
      <w:smartTag w:uri="urn:schemas-microsoft-com:office:smarttags" w:element="metricconverter">
        <w:smartTagPr>
          <w:attr w:name="ProductID" w:val="8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80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Оптимальный размер игровых площадок рекомендуется уст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навливать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300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1600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При этом во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условиях исторической или высокоплотной застройки разм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ры площадок могут приниматься в зависимости от имеющихся территориальных возможностей с компенсацией нормативных показателей на прилегающих терр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ториях муниципального образования или в составе застройки согласно пункту 6.3.6 настоящих </w:t>
      </w:r>
      <w:r w:rsidR="009E3BDF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</w:t>
      </w:r>
      <w:smartTag w:uri="urn:schemas-microsoft-com:office:smarttags" w:element="metricconverter">
        <w:smartTagPr>
          <w:attr w:name="ProductID" w:val="1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отстойно-разворотных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реконструкции детских площадок во избежание травмати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ма рекомендуется предотвращать наличие на территории площадки выступающих корней или нависающих низких веток, остатков старого, срезанного оборудов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 (стойки, фундаменты), находящихся над поверхностью земли, незаглубле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детской площадке обычно включает: мягкие виды покрытия, элементы сопр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жения поверхности площадки с газоном, озеленение, игровое оборудование, ск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мьи и урны, осветительное оборудование.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тическое) рекомендуется предусматривать на детской площадке в местах расп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 пункту 4.7.2 настоящих </w:t>
      </w:r>
      <w:r w:rsidR="00191A6D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 При трав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сопряжения поверхностей площадки и газона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применять садовые бортовые камни со скошенными или закругленными кра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Детские площадки рекомендуется озеленять посадками дерев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 xml:space="preserve">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края площадки до оси дерева. На площа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ках дошкольного возраста рекомендуется не допускать применение видов раст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ний с колючками. На всех видах детских площадок рекомендуется не допускать применение растений с ядовитыми плодами.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Размещение игрового оборудования следует проектировать с учетом нормативных параметров безопасности, представленных в таблице 3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ложение N 1 к настоящим </w:t>
      </w:r>
      <w:r w:rsidR="008708B0" w:rsidRPr="007F6EE0">
        <w:rPr>
          <w:rFonts w:ascii="Times New Roman" w:hAnsi="Times New Roman" w:cs="Times New Roman"/>
          <w:sz w:val="28"/>
          <w:szCs w:val="28"/>
        </w:rPr>
        <w:t>Правилам</w:t>
      </w:r>
      <w:r w:rsidRPr="007F6EE0">
        <w:rPr>
          <w:rFonts w:ascii="Times New Roman" w:hAnsi="Times New Roman" w:cs="Times New Roman"/>
          <w:sz w:val="28"/>
          <w:szCs w:val="28"/>
        </w:rPr>
        <w:t>. Площадки спортивно-игровых комплексов рекомендуется оборудовать стендом с правилами поведения на площадке и пол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зования спортивно-игровым оборудованием.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Осветительное оборудование обычно должно функционировать в режиме освещения территории, на которой расположена площадка.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 xml:space="preserve">ется не допускать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отдыха и досуга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отдыха обычно предназначены для отдыха и пров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дения досуга взрослого населения, их следует размещать на участках жилой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стройки, рекомендуется на озелененных территориях жилой группы и микрора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 xml:space="preserve">она, в парках и лесопарках.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Площадки отдыха рекомендуется устанавливать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ходными, примыкать к проездам, посадочным площадкам остановок, разворо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ным площадкам - между ними и площадкой отдыха рекомендуется предусматр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Расстояние от границы площадки отдыха до мест хранения автомобилей  принимается согласно СанПиН 2.2.1/2.1.1.1200, отстойно-разворотных площадок на конечных остановках ма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 xml:space="preserve">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Расстояние от окон жилых домов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до границ площадок тихого отдыха рекомендуется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отдыха на жилых территориях рекомендуется прое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тировать из расчета 0,1 - </w:t>
      </w:r>
      <w:smartTag w:uri="urn:schemas-microsoft-com:office:smarttags" w:element="metricconverter">
        <w:smartTagPr>
          <w:attr w:name="ProductID" w:val="0,2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0,2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на жителя. Оптимальный размер площадки 50 - </w:t>
      </w:r>
      <w:smartTag w:uri="urn:schemas-microsoft-com:office:smarttags" w:element="metricconverter">
        <w:smartTagPr>
          <w:attr w:name="ProductID" w:val="10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минимальный размер площадки отдыха - не менее 15 - </w:t>
      </w:r>
      <w:smartTag w:uri="urn:schemas-microsoft-com:office:smarttags" w:element="metricconverter">
        <w:smartTagPr>
          <w:attr w:name="ProductID" w:val="2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Допу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кается совмещение площадок тихого отдыха с детскими площадками согласно пункту 4.14.2.4 настоящих Методических рекомендаций. На территориях парков рекомендуется организация площадок-лужаек для отдыха на траве.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площа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ке отдыха обычно включает: твердые виды покрытия, элементы сопряжения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Покрытие площадки рекомендуется проектировать в виде пл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точного мощения. При совмещении площадок отдыха и детских площадок не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допускать устройство твердых видов покрытия в зоне детских игр.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применять периметральное озеленение, одино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ные посадки деревьев и кустарников, цветники, вертикальное и мобильное озел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нение. Площадки-лужайки должны быть окружены группами деревьев и куста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ников, покрытие - из устойчивых к вытаптыванию видов трав. Инсоляцию и зат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нение площадок отдыха рекомендуется обеспечивать согласно пункту 4.14.2.12 настоящих Методических рекомендаций. Не допускается применение растений с ядовитыми плодами.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Функционирование осветительного оборудования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обеспечивать в режиме освещения территории, на которой расположена пл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щадка.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Минимальный размер площадки с установкой одного стола со скамьями для настольных игр рекомендуется устанавливать в пределах 12 - </w:t>
      </w:r>
      <w:smartTag w:uri="urn:schemas-microsoft-com:office:smarttags" w:element="metricconverter">
        <w:smartTagPr>
          <w:attr w:name="ProductID" w:val="15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Спортивные площадки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Спортивные площадки, предназначены для занятий физкульт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 принимать согласно СанПиН 2.2.1/2.1.1.1200.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нимать от 20 до </w:t>
      </w:r>
      <w:smartTag w:uri="urn:schemas-microsoft-com:office:smarttags" w:element="metricconverter">
        <w:smartTagPr>
          <w:attr w:name="ProductID" w:val="4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в зависимости от шумовых характеристик площадки.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 xml:space="preserve">плексные физкультурно-спортивные площадки для детей дошкольного возраста (на 75 детей) рекомендуется устанавливать площадью не менее </w:t>
      </w:r>
      <w:smartTag w:uri="urn:schemas-microsoft-com:office:smarttags" w:element="metricconverter">
        <w:smartTagPr>
          <w:attr w:name="ProductID" w:val="15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школ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ного возраста (100 детей) - не менее </w:t>
      </w:r>
      <w:smartTag w:uri="urn:schemas-microsoft-com:office:smarttags" w:element="metricconverter">
        <w:smartTagPr>
          <w:attr w:name="ProductID" w:val="25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250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территории на спортивной площадке включает: мягкие или газонные виды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крытия, спортивное оборудование. Рекомендуется озеленение и ограждение пл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щадки.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Озеленение рекомендуется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Не рекомендуется применять деревья и кустарники, имеющие блестящие 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возможно применять верт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кальное озеленение.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Площадки рекомендуется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для установки мусоросборников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Площадки для установки мусоросборных контейнеров - спец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ально оборудованные места, предназначенные для сбора твердых коммунальных отходов (ТКО), должны быть спланированы с учетом концепции обращения с ТКО действующей в данном муниципальном образовании, не допускать разлета мусора по территории эстетически выполнены и иметь сведения о сроках удал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отходов, наименование организации, выполняющей данную работу, и конта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ты лица, ответственного за качественную и своевременную работу по содерж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площадки и своевременное удаление отходов. Наличие таких площадок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предусматривать в составе территорий и участков любого функци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нального назначения, где могут накапливаться ТКО, и должно соответствовать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требованиям государственных санитарно-эпидемиологических правил и гигиен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ческих нормативов и удобства для образователей отходов.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рекомендуется размещать удаленными от окон ж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лых зданий, границ участков детских учреждений, мест отдыха на расстояние не менее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чем </w:t>
      </w:r>
      <w:smartTag w:uri="urn:schemas-microsoft-com:office:smarttags" w:element="metricconverter">
        <w:smartTagPr>
          <w:attr w:name="ProductID" w:val="2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1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). Рекомендуется проектировать размещение площадок вне зоны видимости с транзитных транспортных и пешеходных комм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никаций, в стороне от уличных фасадов зданий. Территорию площадки рекоме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дуется располагать в зоне затенения (прилегающей застройкой, навесами или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садками зеленых насаждений).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Размер площадки диктуется ее задачами, габаритами и колич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ством контейнеров, используемых для сбора отходов, но не более предусмотре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санитарно-эпидемиологическими требованиями.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Целесообразно площадку помимо информации о сроках удал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отходов и контактной информации ответственного лица снабжать информ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цией, предостерегающей владельцев автотранспорта о недопустимости загромо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дения подъезда специализированного автотранспорта, разгружающего контейн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ры.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Покрытие площадки следует устанавливать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крытию транспортных проездов. Уклон покрытия площадки рекомендуется уст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навливать составляющим 5 - 10% в сторону проезжей части, чтобы не допускать застаивания воды и скатывания контейнера. Контейнеры, оборудованные колес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ми для перемещения, должны также быть обеспечены соответствующими то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мозными устройствами.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Сопряжение площадки с прилегающим проездом, как правило, осуществляется в одном уровне, без укладки бордюрного камня, с газоном - сад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вым бортом или декоративной стенкой высотой 1,0 - </w:t>
      </w:r>
      <w:smartTag w:uri="urn:schemas-microsoft-com:office:smarttags" w:element="metricconverter">
        <w:smartTagPr>
          <w:attr w:name="ProductID" w:val="1,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Функционирование осветительного оборудования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ся устанавливать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Необходимое осветительное оборудование должно быть встроено в ограждение площадки и выполнено в антивандальном исполнении, с автоматич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ским включением по наступлении темного времени суток.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Мероприятия по озеленению площадок для установки мусор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сборников территорий рекомендуется производить только по проекту деревьями с высокой степенью фитонцидности, хорошо развитой кроной. Высоту свободного пространства над уровнем покрытия площадки до кроны рекомендуется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 xml:space="preserve">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(высота стандартного штамба дерева из питомника 220-</w:t>
      </w:r>
      <w:smartTag w:uri="urn:schemas-microsoft-com:office:smarttags" w:element="metricconverter">
        <w:smartTagPr>
          <w:attr w:name="ProductID" w:val="225 с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225 см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) Допускается для визуальной изоляции площадок применение декор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тивных стенок, трельяжей или периметральной живой изгороди в виде высоких кустарников без плодов и ягод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все кустарники имеют плоды)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Площадки для выгула собак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для выгула собак рекомендуется размещать на те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риториях общего пользования микрорайона и жилого района, свободных от зел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ных насаждений, в технических зонах линий метрополитена и общегородских 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гистралей 1-го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согласовывать с органами природопользования и охраны окружающей ср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ды.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Размеры площадок для выгула собак, размещаемые на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риях жилого назначения рекомендуется принимать 400 - </w:t>
      </w:r>
      <w:smartTag w:uri="urn:schemas-microsoft-com:office:smarttags" w:element="metricconverter">
        <w:smartTagPr>
          <w:attr w:name="ProductID" w:val="60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600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на прочих те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риториях - до </w:t>
      </w:r>
      <w:smartTag w:uri="urn:schemas-microsoft-com:office:smarttags" w:element="metricconverter">
        <w:smartTagPr>
          <w:attr w:name="ProductID" w:val="80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800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в условиях сложившейся застройки может принимать уменьшенный размер площадок, исходя из имеющихся территориальных возмо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ностей.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 xml:space="preserve">Доступность площадок рекомендуется обеспечивать не более </w:t>
      </w:r>
      <w:smartTag w:uri="urn:schemas-microsoft-com:office:smarttags" w:element="metricconverter">
        <w:smartTagPr>
          <w:attr w:name="ProductID" w:val="4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. На территории и микрорайонов с плотной жилой застройкой - не более </w:t>
      </w:r>
      <w:smartTag w:uri="urn:schemas-microsoft-com:office:smarttags" w:element="metricconverter">
        <w:smartTagPr>
          <w:attr w:name="ProductID" w:val="6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600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стояние от границы площадки до окон жилых и общественных зданий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 xml:space="preserve">ется принимать не менее </w:t>
      </w:r>
      <w:smartTag w:uri="urn:schemas-microsoft-com:office:smarttags" w:element="metricconverter">
        <w:smartTagPr>
          <w:attr w:name="ProductID" w:val="2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периметральное озеленение.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зонное, песчаное, песчано-земляное), а также удобство для регулярной уборки и обновления. Поверхность части площадки, предназначенной для владельцев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бак, рекомендуется проектировать с твердым или комбинированным видом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крытия (плитка, утопленная в газон и др.). Подход к площадке рекомендуется оборудовать твердым видом покрытия.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Ограждение площадки, как правило, следует выполнять из ле</w:t>
      </w:r>
      <w:r w:rsidRPr="007F6EE0">
        <w:rPr>
          <w:rFonts w:ascii="Times New Roman" w:hAnsi="Times New Roman" w:cs="Times New Roman"/>
          <w:sz w:val="28"/>
          <w:szCs w:val="28"/>
        </w:rPr>
        <w:t>г</w:t>
      </w:r>
      <w:r w:rsidRPr="007F6EE0">
        <w:rPr>
          <w:rFonts w:ascii="Times New Roman" w:hAnsi="Times New Roman" w:cs="Times New Roman"/>
          <w:sz w:val="28"/>
          <w:szCs w:val="28"/>
        </w:rPr>
        <w:t xml:space="preserve">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При этом рекомендуется учит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вать, что расстояние между элементами и секциями ограждения, его нижним кр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ем и землей не должно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позволять животному покинуть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площадку или причинить себе травму.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площадки рекомендуется предусматривать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формационный стенд с правилами пользования площадкой.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Озеленение рекомендуется проектировать из периметральных плотных посадок высокого кустарника в виде живой изгороди или вертикального озеленения.</w:t>
      </w:r>
    </w:p>
    <w:p w:rsidR="00BF2D71" w:rsidRPr="007F6EE0" w:rsidRDefault="00BF2D71" w:rsidP="007F6EE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для дрессировки собак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Площадки для дрессировки собак рекомендуется размещать на удалении от застройки жилого и общественного назначения не менее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чем на </w:t>
      </w:r>
      <w:smartTag w:uri="urn:schemas-microsoft-com:office:smarttags" w:element="metricconverter">
        <w:smartTagPr>
          <w:attr w:name="ProductID" w:val="5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Размещение площадки на территориях природного комплекса рекомендуется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гласовывать с уполномоченными органами природопользования и охраны окр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 xml:space="preserve">жающей среды. Размер площадки рекомендуется принимать порядка </w:t>
      </w:r>
      <w:smartTag w:uri="urn:schemas-microsoft-com:office:smarttags" w:element="metricconverter">
        <w:smartTagPr>
          <w:attr w:name="ProductID" w:val="2000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2000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территории на площадке для дрессировки собак включает: мягкие или газо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ные виды покрытия, ограждение, скамьи и урны (не менее 2-х на площадку),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формационный стенд, осветительное оборудование, специальное тренировочное оборудование.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Покрытие площадки рекомендуется предусматривать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ровную поверхность, обеспечивающую хороший дренаж, не травмирующую 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нечности животных (газонное, песчаное, песчано-земляное), а также удобным для регулярной уборки и обновления.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Ограждение, как правило, должно быть представлено забором (металлическая сетка) высотой не менее </w:t>
      </w:r>
      <w:smartTag w:uri="urn:schemas-microsoft-com:office:smarttags" w:element="metricconverter">
        <w:smartTagPr>
          <w:attr w:name="ProductID" w:val="2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Рекомендуется предусматривать расстояние между элементами и секциями ограждения, его нижним краем и зе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лей, не позволяющим животному покидать площадку или причинять себе травму.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вания и отдыха инструкторов.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Площадки автостоянок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Следует учитывать, что расстояние от границ автостоянок до окон жилых и общественных заданий принимается в соответствии с СанПиН 2.2.1/2.1.1.1200. На площадках приобъектных автостоянок долю мест для автом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билей инвалидов рекомендуется проектировать согласно СНиП 35-01, блокир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вать по два или более мест без объемных разделителей, а лишь с обозначением границы прохода при помощи ярко-желтой разметки.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Следует учитывать, что не допускается проектировать разм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щение площадок автостоянок в зоне остановок городского пассажирского тран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порта, организацию заездов на автостоянки следует предусматривать не ближе </w:t>
      </w:r>
      <w:smartTag w:uri="urn:schemas-microsoft-com:office:smarttags" w:element="metricconverter">
        <w:smartTagPr>
          <w:attr w:name="ProductID" w:val="1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конца или начала посадочной площадки.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территории на площадках автостоянок включает: твердые виды покрытия, эл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менты сопряжения поверхностей, разделительные элементы, осветительное и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Покрытие площадок рекомендуется проектировать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аналоги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Сопряжение покрытия площадки с проездом рекомендуется 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полнять в одном уровне без укладки бортового камня, с газоном - в соответствии с пунктом 4.4.10 настоящих Методических рекомендаций.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ленения.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площадках для хранения автомобилей населения и приоб</w:t>
      </w:r>
      <w:r w:rsidRPr="007F6EE0">
        <w:rPr>
          <w:rFonts w:ascii="Times New Roman" w:hAnsi="Times New Roman" w:cs="Times New Roman"/>
          <w:sz w:val="28"/>
          <w:szCs w:val="28"/>
        </w:rPr>
        <w:t>ъ</w:t>
      </w:r>
      <w:r w:rsidRPr="007F6EE0">
        <w:rPr>
          <w:rFonts w:ascii="Times New Roman" w:hAnsi="Times New Roman" w:cs="Times New Roman"/>
          <w:sz w:val="28"/>
          <w:szCs w:val="28"/>
        </w:rPr>
        <w:t>ектных желательно предусмотреть возможность зарядки электрического тран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порта.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размещении многоярусного паркинга в структуре общес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венного пространства рекомендуется размещать в  первых этажах коммерческие помещения для сервисов. 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Автомобильные парковки, в особенности, многоярусные на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земные паркинги, не должны нарушать систему пешеходных маршрутов в стру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туре общественных и полуприватных пространств.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Автомобильные парковки, в особенности, многоярусные на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 xml:space="preserve">земные и подземные паркинги должны быть безопасными. Такие объекты должны быть обеспечены охраной и системой видеонаблюдения. 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парковочной инфраструктуры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применение разнообразных архитектурно-планировочных и дизайнерских приемов, обеспечивающих их интеграцию в структуру окружающего пространс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ва, в том числе, с элементами озеленения и озеленения крыш.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планировке общественных пространств и дворовых терр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торий необходимо предусматривать физические барьеры, делающие невозможной парковку транспортных средств на газонах.</w:t>
      </w:r>
    </w:p>
    <w:p w:rsidR="00BF2D71" w:rsidRPr="007F6EE0" w:rsidRDefault="00BF2D71" w:rsidP="002C127E">
      <w:pPr>
        <w:pStyle w:val="1"/>
        <w:numPr>
          <w:ilvl w:val="1"/>
          <w:numId w:val="1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8" w:name="_Toc472352457"/>
      <w:r w:rsidRPr="007F6EE0">
        <w:rPr>
          <w:rFonts w:ascii="Times New Roman" w:hAnsi="Times New Roman" w:cs="Times New Roman"/>
          <w:sz w:val="28"/>
          <w:szCs w:val="28"/>
        </w:rPr>
        <w:t>Пешеходные коммуникации</w:t>
      </w:r>
      <w:bookmarkEnd w:id="18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коммуникации обеспечивают пешеходные связи и передвижения на территории муниципального образования. К пешеходным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кациями, непрерывность системы пешеходных коммуникаций, возможность без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пасного, беспрепятственного и удобного передвижения людей, включая инвал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дов и маломобильные группы населения, высокий уровень благоустройства и оз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ленения. В системе пешеходных коммуникаций рекомендуется выделять осно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ные и второстепенные пешеходные связи.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пешеходных коммуникаций продольный уклон рекомендуется принимать не более 60 промилле, поперечный уклон (одн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скатный или двускатный) - оптимальный 20 промилле, минимальный - 5 проми</w:t>
      </w:r>
      <w:r w:rsidRPr="007F6EE0">
        <w:rPr>
          <w:rFonts w:ascii="Times New Roman" w:hAnsi="Times New Roman" w:cs="Times New Roman"/>
          <w:sz w:val="28"/>
          <w:szCs w:val="28"/>
        </w:rPr>
        <w:t>л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</w:t>
      </w:r>
      <w:smartTag w:uri="urn:schemas-microsoft-com:office:smarttags" w:element="metricconverter">
        <w:smartTagPr>
          <w:attr w:name="ProductID" w:val="1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В сл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чаях, когда по условиям рельефа невозможно обеспечить указанные выше укл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ны, рекомендуется предусматривать устройство лестниц и пандусов.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В случае необходимости расширения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тротуаров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возможно ус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раивать пешеходные галереи в составе прилегающей застройки.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Необходимо обеспечить безопасность при пересечении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ходных маршрутов с автомобильными проездами (освещенные и приподнятые над уровнем дороги пешеходные переходы) и велосипедными дорожками (зебра через велодорожки).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Покрытие пешеходных дорожек должны быть удобным при ходьбе и устойчивым к износу.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дорожки и тротуары в составе активно использу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мых общественных пространств должны иметь достаточную ширину для обесп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чения комфортной пропускной способности (предотвращение образования толпы в общественных местах).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Качество применяемых материалов, планировка и дренаж 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шеходных дорожек должны обеспечить предупреждение образования гололеда и слякоти зимой, луж и грязи в теплый период.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маршруты в составе общественных и полуприва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ных пространств должны быть хорошо просматриваемыми на всем протяжении из окон жилых домов.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маршруты должны быть хорошо освещены.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маршруты не должны быть прямолинейными и монотонными. Сеть пешеходных дорожек должна предусматривать возможности для альтернативных пешеходных маршрутов между двумя любыми точками г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рода.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составе общественных и полуприватных пространств необх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димо резервировать парковочные места для маломобильных групп граждан.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планировании пешеходных маршрутов, общественных пространств (включая входные группы в здания) необходимо обеспечить отсутс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вие барьеров для передвижения маломобильных групп граждан за счет устройства пандусов, правильно спроектированных съездов с тротуаров, тактильной плитки и др.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планировании пешеходных маршрутов должно быть пр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дусмотрено достаточное количество мест кратковременного отдыха (скамейки и пр.) для маломобильных граждан.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Элементы благоустройства пешеходных маршрутов (скамейки, урны, малые архитектурные формы) и визуальные аттракторы должны быть спл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нированы с учетом интенсивности пешеходного движения.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маршруты должны быть озеленены.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Основные пешеходные коммуникации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Основные пешеходные коммуникации обеспечивают связь ж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лых, общественных, производственных и иных зданий с остановками обществе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ного транспорта, учреждениями культурно-бытового обслуживания, рекреацио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ными территориями, а также связь между основными пунктами тяготения в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ставе общественных зон и объектов рекреации.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Трассировка основных пешеходных коммуникаций может ос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ществляться вдоль улиц и дорог (тротуары) или независимо от них. Ширину о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новных пешеходных коммуникаций рекомендуется рассчитывать в зависимости от интенсивности пешеходного движения в часы "пик" и пропускной способности одной полосы движения в соответствии с Приложением N 2 к настоящим </w:t>
      </w:r>
      <w:r w:rsidR="00281C7D" w:rsidRPr="007F6EE0">
        <w:rPr>
          <w:rFonts w:ascii="Times New Roman" w:hAnsi="Times New Roman" w:cs="Times New Roman"/>
          <w:sz w:val="28"/>
          <w:szCs w:val="28"/>
        </w:rPr>
        <w:t>Прав</w:t>
      </w:r>
      <w:r w:rsidR="00281C7D" w:rsidRPr="007F6EE0">
        <w:rPr>
          <w:rFonts w:ascii="Times New Roman" w:hAnsi="Times New Roman" w:cs="Times New Roman"/>
          <w:sz w:val="28"/>
          <w:szCs w:val="28"/>
        </w:rPr>
        <w:t>и</w:t>
      </w:r>
      <w:r w:rsidR="00281C7D" w:rsidRPr="007F6EE0">
        <w:rPr>
          <w:rFonts w:ascii="Times New Roman" w:hAnsi="Times New Roman" w:cs="Times New Roman"/>
          <w:sz w:val="28"/>
          <w:szCs w:val="28"/>
        </w:rPr>
        <w:t>лам</w:t>
      </w:r>
      <w:r w:rsidRPr="007F6EE0">
        <w:rPr>
          <w:rFonts w:ascii="Times New Roman" w:hAnsi="Times New Roman" w:cs="Times New Roman"/>
          <w:sz w:val="28"/>
          <w:szCs w:val="28"/>
        </w:rPr>
        <w:t>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 всех случаях пересечения основных пешеходных коммун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каций с транспортными проездами рекомендуется устройство бордюрных панд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муникаций и прилегающих к ним газонов для остановки и стоянки автотран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портных средств.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Рекомендуется предусматривать, что насаждения, здания, 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ступающие элементы зданий и технические устройства, расположенные вдоль о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новных пешеходных коммуникаций, не должны сокращать ширину дорожек, а также - минимальную высоту свободного пространства над уровнем покрытия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рожки равную </w:t>
      </w:r>
      <w:smartTag w:uri="urn:schemas-microsoft-com:office:smarttags" w:element="metricconverter">
        <w:smartTagPr>
          <w:attr w:name="ProductID" w:val="2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. При ширине основных пешеходных коммуникаций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через каждые </w:t>
      </w:r>
      <w:smartTag w:uri="urn:schemas-microsoft-com:office:smarttags" w:element="metricconverter">
        <w:smartTagPr>
          <w:attr w:name="ProductID" w:val="3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уширения (разъездные площадки) для обеспечения передвижения инвалидов в креслах-колясках во встречных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правлениях.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Общая ширина пешеходной коммуникации в случае размещ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на ней некапитальных нестационарных сооружений, как правило, складыв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ется из ширины пешеходной части, ширины участка, отводимого для размещения сооружения, и ширины буферной зоны (не менее </w:t>
      </w:r>
      <w:smartTag w:uri="urn:schemas-microsoft-com:office:smarttags" w:element="metricconverter">
        <w:smartTagPr>
          <w:attr w:name="ProductID" w:val="0,7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0,75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 xml:space="preserve">ется устанавливать менее </w:t>
      </w:r>
      <w:smartTag w:uri="urn:schemas-microsoft-com:office:smarttags" w:element="metricconverter">
        <w:smartTagPr>
          <w:attr w:name="ProductID" w:val="1,8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1,8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Основные пешеходные коммуникации в составе объектов ре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реации с рекреационной нагрузкой более 100 чел/га рекомендуется оборудовать площадками для установки скамей и урн, размещая их не реже, чем через каждые </w:t>
      </w:r>
      <w:smartTag w:uri="urn:schemas-microsoft-com:office:smarttags" w:element="metricconverter">
        <w:smartTagPr>
          <w:attr w:name="ProductID" w:val="10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. Площадка, как правило, должна прилегать к пешеходным дорожкам, иметь глубину не менее </w:t>
      </w:r>
      <w:smartTag w:uri="urn:schemas-microsoft-com:office:smarttags" w:element="metricconverter">
        <w:smartTagPr>
          <w:attr w:name="ProductID" w:val="120 с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120 см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, расстояние от внешнего края сиденья скамьи до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ходного пути - не менее </w:t>
      </w:r>
      <w:smartTag w:uri="urn:schemas-microsoft-com:office:smarttags" w:element="metricconverter">
        <w:smartTagPr>
          <w:attr w:name="ProductID" w:val="60 с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Длину площадки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рекомендуется рассчитывать на размещение, как минимум, одной скамьи, двух урн (малых контейнеров для мус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ра), а также - места для инвалида-колясочника (свободное пространство шириной не менее </w:t>
      </w:r>
      <w:smartTag w:uri="urn:schemas-microsoft-com:office:smarttags" w:element="metricconverter">
        <w:smartTagPr>
          <w:attr w:name="ProductID" w:val="85 с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85 см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рядом со скамьей).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реаций).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Требования к покрытиям и конструкциям основных пешехо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 xml:space="preserve">ных коммуникаций рекомендуется устанавливать с возможностью их всесезонной эксплуатации, а при ширине </w:t>
      </w:r>
      <w:smartTag w:uri="urn:schemas-microsoft-com:office:smarttags" w:element="metricconverter">
        <w:smartTagPr>
          <w:attr w:name="ProductID" w:val="2,2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2,25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более - возможностью эпизодического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езда специализированных транспортных средств. Рекомендуется предусматривать мощение плиткой. Проектирование ограждений пешеходных коммуникаций,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положенных на верхних бровках откосов и террас, рекомендуется производить согласно разделу 4.2  настоящих </w:t>
      </w:r>
      <w:r w:rsidR="00615ABE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размещение некапитальных нестационарных соор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жений.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Второстепенные пешеходные коммуникации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Второстепенные пешеходные коммуникации, как правило, обеспечивают связь между застройкой и элементами благоустройства (площадк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ми) в пределах участка территории, а также передвижения на территории объе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тов рекреации (сквер, бульвар, парк, лесопарк). Ширина второстепенных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ходных коммуникаций обычно принимается порядка 1,0 -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рии второстепенных пешеходных коммуникаций обычно включает различные 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ды покрытия.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дорожках скверов, бульваров, садов населенного пункта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предусматривать твердые виды покрытия с элементами сопряжения. Рекомендуется мощение плиткой.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дорожках крупных рекреационных объектов (парков, лес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парков) рекомендуется предусматривать различные виды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или комбин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рованных покрытий, пешеходные тропы с естественным грунтовым покрытием.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Транспортные проезды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Транспортные проезды - элементы системы транспортных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транспортных проездов следует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Обязательный перечень элементов комплексного благоустро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ства велодорожек включает: твердый тип покрытия, элементы сопряжения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верхности велодорожки с прилегающими территориями.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велодорожках, размещаемых вдоль улиц и дорог, необход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мо предусматривать освещение, на рекреационных территориях - озеленение вдоль велодорожек.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Насаждения вдоль дорожек не должны приводить к сокращ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нию габаритов дорожки, высота свободного пространства над уровнем покрытия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дорожки должна составлять не менее </w:t>
      </w:r>
      <w:smartTag w:uri="urn:schemas-microsoft-com:office:smarttags" w:element="metricconverter">
        <w:smartTagPr>
          <w:attr w:name="ProductID" w:val="2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На трассах велодорожек в составе крупных рекреаций рекомендуется размещение пункта технического обслужив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Режим разрешения либо запрета на парковку на элементах улично-дорожной сети определяется с учетом их пропускной способности с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менением методов транспортного моделирования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Дорожная сеть внутри микрорайона проектируется исходя из расчетной скорости движения не более 30 км/час с применением планировочных и инженерно-технических приемов ограничения скорости (узкие проезды, изгибы дорог, "лежачие полицейские" и пр.)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планировании значительных по площади пешеходных зон целесообразно оценить возможность сохранения возможности для движения а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томобильного транспорта при условии исключения транзитного движения и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стоянной парковки.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Транзитные зоны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На улицах с интенсивным автомобильным движением и  также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присутствует постоянным активным потоком пешеходов мебель должна распол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гается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так, чтобы не мешать пешеходам.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целях экономии пространства декоративные украшения,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пример, кашпо с цветами, необходимо размещать сверху. Ввиду основного назн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чения тротуаров мебель в этих зонах должна иметь спокойный, достаточно стр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гий дизайн.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 Пешеходные зоны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Пешеходные зоны располагаются в основном в центре города, а также в парках и скверах. Это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более камерные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пространства. Обстановка здесь спокойная и размеренная: люди неспешно гуляют, общаются, рассматривают о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рестности. Вероятность вандализма в этих зонах снижена —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действия хулигана обратят на себя внимание. Мебель на пешеходных улицах служит и для удобства, и для украшения — здесь уместны декоративные элементы и интере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ные детали.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Люди проводят в этих зонах много времени, что должно учит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ваться при подборе малых архитектурных форм. Например, парковые диваны должны иметь спинки и поручни на простой скамье неудобно долго сидеть. В 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которых местах отдыха необходимо устанавливать столы для игр.</w:t>
      </w:r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Toc472352458"/>
      <w:r w:rsidRPr="007F6EE0">
        <w:rPr>
          <w:rFonts w:ascii="Times New Roman" w:hAnsi="Times New Roman" w:cs="Times New Roman"/>
          <w:b/>
          <w:sz w:val="28"/>
          <w:szCs w:val="28"/>
        </w:rPr>
        <w:t>БЛАГОУСТРОЙСТВО НА ТЕРРИТОРИЯХ ОБЩЕСТВЕННОГО НАЗНАЧЕНИЯ</w:t>
      </w:r>
      <w:bookmarkEnd w:id="19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2D71" w:rsidRPr="007F6EE0" w:rsidRDefault="00882C0A" w:rsidP="00882C0A">
      <w:pPr>
        <w:tabs>
          <w:tab w:val="left" w:pos="192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Объектами нормирования благоустройства на территориях общес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венного назначения являются: общественные пространства населенного пункта, участки и зоны общественной застройки, которые в различных сочетаниях фо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мируют все разновидности общественных территорий муниципального образов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ния: центры общегородского и локального значения, многофункциональные, примагистральные и специализированные общественные зоны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территориях общественного назначения при разработке проектных мероприятий по благоустройству рекомендуется обеспечивать: открытость и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ры и масштаба застройки, достижение стилевого единства элементов благоус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ройства с окружающей средой населенного пункта.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 Проекты благоустройства территории общественных пространств могут быть получены в результате проведения творческих конкурсов и на основ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нии предварительных предпроектных изысканий.  Качество проекта определяется уровнем комфорта пребывания, который обеспечивают предлагаемые решения и эстетическим качеством среды, также экологической обоснованностью, их удо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ством как мест коммуникации и общения, способностью привлекать посетителей, наличием возможностей для развития предпринимательства,  связанного с оказ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нием услуг общепита и стрит ритейла.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Общественные пространства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Общественные пространства муниципального образования включают пешеходные коммуникации, пешеходные зоны, участки активно посещаемой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щественной застройки, участки озеленения, расположенные в составе населенн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пункта, примагистральных и многофункциональных зон, центров общегоро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ского и локального значения.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коммуникации и пешеходные зоны обеспечивают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ходные связи и передвижения по территории населенного пункта.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Участки общественной застройки с активным режимом посещения - это учреждения торговли, культуры, искусства, образования и т.п. объекты горо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ского значения; они могут быть организованы с выделением приобъектной терр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тории, либо без нее, в этом случае границы участка рекомендуется устанавливать совпадающими с внешним контуром подошвы застройки зданий и сооружений.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Участки озеленения на территории общественных пространств мун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ципального образования рекомендуется проектировать в виде цветников, газонов, одиночных, групповых, рядовых посадок, вертикальных, многоярусных, мобил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ных форм озеленения.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конструктивных элементов внешнего благоустройства на территории общественных пространств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пального образования включает: твердые виды покрытия в виде плиточного 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щения, элементы сопряжения поверхностей, озеленение, скамьи, урны и малые контейнеры для мусора, уличное техническое оборудование, осветительное об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рудование, оборудование архитектурно-декоративного освещения, носители г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родской информации, элементы защиты участков озеленения (металлические о</w:t>
      </w:r>
      <w:r w:rsidRPr="007F6EE0">
        <w:rPr>
          <w:rFonts w:ascii="Times New Roman" w:hAnsi="Times New Roman" w:cs="Times New Roman"/>
          <w:sz w:val="28"/>
          <w:szCs w:val="28"/>
        </w:rPr>
        <w:t>г</w:t>
      </w:r>
      <w:r w:rsidRPr="007F6EE0">
        <w:rPr>
          <w:rFonts w:ascii="Times New Roman" w:hAnsi="Times New Roman" w:cs="Times New Roman"/>
          <w:sz w:val="28"/>
          <w:szCs w:val="28"/>
        </w:rPr>
        <w:t>раждения, специальные виды покрытий и т.п.).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Рекомендуется на территории общественных пространств размещение произведений декоративно-прикладного искусства, декоративных водных ус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ройств.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на территории пешеходных зон и коммуникаций размещ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 средств наружной рекламы, некапитальных нестационарных сооружений мелкорозничной торговли, бытового обслуживания и питания, остановочных п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вильонов, туалетных кабин.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на территории участков общественной застройки (при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личии приобъектных территорий) размещение ограждений и средств наружной рекламы. При размещении участков в составе исторической, сложившейся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стройки, общественных центров муниципального образования возможно отсутс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вие стационарного озеленения.</w:t>
      </w:r>
    </w:p>
    <w:p w:rsidR="00BF2D71" w:rsidRPr="007F6EE0" w:rsidRDefault="00BF2D71" w:rsidP="007F6EE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Участки и специализированные зоны общественной застройки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Участки общественной застройки (за исключением рассмотренных в пункте 5.2.3 настоящих </w:t>
      </w:r>
      <w:r w:rsidR="00EA17B6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) - это участки общественных учреждений с огр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ниченным или закрытым режимом посещения: органы власти и управления, НИИ, посольства, больницы и т.п. объекты. Они могут быть организованы с выделен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ем приобъектной территории, либо без нее - в этом случае границы участка сл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дует устанавливать совпадающими с внешним контуром подошвы застройки зд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ний и сооружений. Специализированные зоны общественной застройки (бол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ничные, студенческие городки, комплексы НИИ и т.п.), как правило, формирую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в виде группы участков.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конструктивных элементов бл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гоустройства территории на участках общественной застройки (при наличии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объектных территорий) и территориях специализированных зон общественной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стройки включает: твердые виды покрытия, элементы сопряжения поверхностей, озеленение, урны или контейнеры для мусора, осветительное оборудование, нос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тели информационного оформления учреждений. Для учреждений, назначение которых связано с приемом посетителей, рекомендуется предусматривать обяз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тельное размещение скамей.</w:t>
      </w:r>
    </w:p>
    <w:p w:rsidR="00BF2D71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размещение ограждений, средств наружной рекламы; при размещении участков в составе исторической, сложившейся застройки, общес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венных центров населенного пункта допускается отсутствие стационарного оз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ленения.</w:t>
      </w:r>
    </w:p>
    <w:p w:rsidR="00882C0A" w:rsidRPr="007F6EE0" w:rsidRDefault="00882C0A" w:rsidP="00882C0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Toc472352459"/>
      <w:r w:rsidRPr="007F6EE0">
        <w:rPr>
          <w:rFonts w:ascii="Times New Roman" w:hAnsi="Times New Roman" w:cs="Times New Roman"/>
          <w:b/>
          <w:sz w:val="28"/>
          <w:szCs w:val="28"/>
        </w:rPr>
        <w:t>БЛАГОУСТРОЙСТВО НА ТЕРРИТОРИЯХ ЖИЛОГО НАЗНАЧЕНИЯ</w:t>
      </w:r>
      <w:bookmarkEnd w:id="20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Объектами нормирования благоустройства на территориях жилого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значения обычно являются: общественные пространства, участки жилой застро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ки, детских садов, школ, постоянного и временного хранения автотранспортных средств, которые в различных сочетаниях формируют жилые группы, микрора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оны, жилые районы.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Общественные пространства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Общественные пространства на территориях жилого назначения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формировать системой пешеходных коммуникаций, участков учре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дений обслуживания жилых групп, микрорайонов, жилых районов и озелененных территорий общего пользования.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Учреждения обслуживания жилых групп, микрорайонов, жилых ра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онов рекомендуется оборудовать площадками при входах. Для учреждений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служивания с большим количеством посетителей (торговые центры, рынки, пол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клиники, отделения милиции) следует предусматривать устройство приобъектных автостоянок. На участках отделения милиции, пожарных депо, подстанций скорой помощи, рынков, объектов городского значения, расположенных на территориях жилого назначения,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предусматривать различные по высоте металлич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ские ограждения.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предусматривать твердые виды покрытия в виде пл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точного мощения, а также размещение мобильного озеленения, уличного техн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ческого оборудования, скамей.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размещение средств наружной рекламы, некапитальных нестационарных сооружений.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Озелененные территории общего пользования обычно формируются в виде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 микрорайона, парки жилого района).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Вся территория общественных пространств на территориях жилого назначения должна быть разделена на зоны, предназначенные для выполнения б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зовых функций (рекреационная, транспортная, хозяйственная и пр.). В границах полуприватных пространств не должно быть территорий с неопределенным функциональным назначением.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функциональном зонировании ограниченных по площади общ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ственных пространств на территориях жилого назначения учитывается функци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нальное наполнение и территориальные резервы прилегающих общественных пространств.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ция. При этом для решения транспортной функции применяются специальные инженерно-технические сооружения (подземные / надземные паркинги).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планировке и застройке микрорайона рекомендуется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водить открытые архитектурные конкурсы, привлекать различных проектиро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щиков и застройщиков.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Безопасность общественных пространств на территориях жил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назначения обеспечивается их просматриваемостью со стороны окон жилых домов, а также со стороны прилегающих общественных пространств в сочетании с освещенностью. При проектировании зданий рекомендуется обеспечить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сматриваемость снаружи внутридомовых полуприватных зон (входные группы, лифты, лестничные площадки и пролеты, коридоры).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Площадь непросматриваемых ("слепых") зон необходимо св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сти к минимуму. Их рекомендуется оборудовать техническими средствами без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пасности (камеры видеонаблюдения, "тревожные" кнопки), предусматривать ра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мещение службы консъержей, лифтеров, охраны.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Участки жилой застройки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благоустройства участков жилой застройки рекоме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дуется производить с учетом коллективного или индивидуального характера пользования придомовой территорией. Кроме того, необходимо учитывать ос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бенности благоустройства участков жилой застройки при их размещении в сост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ве исторической застройки, на территориях высокой плотности застройки, вдоль магистралей, на реконструируемых территориях.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 территории участка жилой застройки с коллективным пользован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ем придомовой территорией (многоквартирная застройка) рекомендуется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сматривать: транспортный проезд (проезды), пешеходные коммуникации (осно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ные, второстепенные), площадки (для игр детей дошкольного возраста, отдыха взрослых, установки мусоросборников, гостевых автостоянок, при входных гру</w:t>
      </w:r>
      <w:r w:rsidRPr="007F6EE0">
        <w:rPr>
          <w:rFonts w:ascii="Times New Roman" w:hAnsi="Times New Roman" w:cs="Times New Roman"/>
          <w:sz w:val="28"/>
          <w:szCs w:val="28"/>
        </w:rPr>
        <w:t>п</w:t>
      </w:r>
      <w:r w:rsidRPr="007F6EE0">
        <w:rPr>
          <w:rFonts w:ascii="Times New Roman" w:hAnsi="Times New Roman" w:cs="Times New Roman"/>
          <w:sz w:val="28"/>
          <w:szCs w:val="28"/>
        </w:rPr>
        <w:t>пах), озелененные территории.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Если размеры территории участка позволяют,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территории участка жилой застройки коллективного пользования включает: тве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 xml:space="preserve">дые виды покрытия проезда, различные виды покрытия площадок (подраздел 4.4 настоящих </w:t>
      </w:r>
      <w:r w:rsidR="00273AB9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), элементы сопряжения поверхностей, оборудование площ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док, озеленение, осветительное оборудование.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Озеленение жилого участка рекомендуется формировать между 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мосткой жилого дома и проездом (придомовые полосы озеленения), между прое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дом и внешними границами участка: на придомовых полосах - цветники, газоны, вьющиеся растения, компактные группы кустарников, невысоких отдельно сто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щих деревьев; на остальной территории участка - свободные композиции и разн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образные приемы озеленения.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ограждение участка жилой застройки, если оно не прот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воречит условиям размещения жилых участков вдоль магистральных улиц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гласно пункту 6.3.6.3 настоящих </w:t>
      </w:r>
      <w:r w:rsidR="00273AB9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Благоустройство жилых участков, расположенных в составе истор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ческой застройки, на территориях высокой плотности застройки, вдоль магистр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территориях охранных зон памятников проектирование бл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гоустройства рекомендуется вести в соответствии с режимами зон охраны и тип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логическими характеристиками застройки.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жилых участках с высокой плотностью застройки (более 20 тыс. кв. м/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) рекомендуется применять компенсирующие приемы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ва, при которых нормативные показатели территории участка обеспечиваются за счет: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перемещения ряда функций, обычно реализуемых на территории участка жилой застройки (отдых взрослых, спортивные и детские игры, гостевые стоя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ки), и элементов благоустройства (озеленение и др.) в состав жилой застройки.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- использования крыш подземных и полуподземных сооружений под ра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мещение спортивных, детских площадок (малые игровые устройства) и озелен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 (газон, кустарник с мелкой корневой системой) - при этом расстояние от 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шеуказанных площадок до въезда-выезда и вентиляционных шахт гаражей дол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 быть не менее </w:t>
      </w:r>
      <w:smartTag w:uri="urn:schemas-microsoft-com:office:smarttags" w:element="metricconverter">
        <w:smartTagPr>
          <w:attr w:name="ProductID" w:val="1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с подтверждением достаточности расстояния соответс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вующими расчетами уровней шума и выбросов автотранспорта.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размещении жилых участков вдоль магистральных улиц рекомендуется не допускать со стороны улицы их сплошное ограждение и разм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щение площадок (детских, спортивных, для установки мусоросборников).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реконструируемых территориях участков жилой застройки рекомендуется предусматривать удаление больных и ослабленных деревьев,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щиту и декоративное оформление здоровых деревьев, ликвидацию неплановой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Участки детских садов и школ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участков детских садов и школ рекомендуется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сматривать: транспортный проезд (проезды), пешеходные коммуникации (осно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ные, второстепенные), площадки при входах (главные, хозяйственные), площадки для игр детей, занятия спортом (на участках школ - спортядро), озелененные и другие территории и сооружения.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менты сопряжения поверхностей, озеленение, ограждение, оборудование площ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док, скамьи, урны, осветительное оборудование, носители информационного оформления.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качестве твердых видов покрытий рекомендуется применение цементобетона и плиточного мощения.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озеленении территории детских садов и школ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не использовать растения с ядовитыми плодами, а также с колючками и шип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инженерных коммуникаций квартала рекоме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огородить или выделить предупреждающими об опасности знаками.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B9051C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Участки длительного и кратковременного хранения</w:t>
      </w:r>
    </w:p>
    <w:p w:rsidR="00BF2D71" w:rsidRPr="007F6EE0" w:rsidRDefault="00BF2D71" w:rsidP="007F6EE0">
      <w:pPr>
        <w:spacing w:line="240" w:lineRule="auto"/>
        <w:ind w:left="3403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участке длительного и кратковременного хранения автотранспор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ных средств рекомендуется предусматривать: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лениями пешеходных путей.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Рекомендуется не допускать организации транзи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3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Въезды и выезды, как пр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вило, должны иметь закругления бортов тротуаров и газонов радиусом не менее </w:t>
      </w:r>
      <w:smartTag w:uri="urn:schemas-microsoft-com:office:smarttags" w:element="metricconverter">
        <w:smartTagPr>
          <w:attr w:name="ProductID" w:val="8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ючает: твердые виды покрытия, элементы сопряжения поверхностей, огражд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ния, урны или малые контейнеры для мусора, осветительное оборудование,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формационное оборудование (указатели).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формировать посадки густого высокорастущего ку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тарника с высокой степенью фитонцидности и посадки деревьев вдоль границ участка, а также интенсивное использование деревьев с высоко поднятой кроной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для защиты от излишней инсоляции и перегрева территорий хранения автотран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портных средств.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сооружениях для длительного и кратковременного хранения авт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транспортных сре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дств с пл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оской и малоуклонной кровлей, размещенного в мн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Благоустройство участка территории, автостоянок рекомендуется представлять твердым видом покрытия дорожек и проездов, осветительным об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рудованием.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472352460"/>
      <w:r w:rsidRPr="007F6EE0">
        <w:rPr>
          <w:rFonts w:ascii="Times New Roman" w:hAnsi="Times New Roman" w:cs="Times New Roman"/>
          <w:b/>
          <w:sz w:val="28"/>
          <w:szCs w:val="28"/>
        </w:rPr>
        <w:t>БЛАГОУСТРОЙСТВО ТЕРРИТОРИЙ РЕКРЕАЦИОННОГО НАЗНАЧЕНИЯ</w:t>
      </w:r>
      <w:bookmarkEnd w:id="21"/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Объектами нормирования благоустройства на территориях рекреац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Благоустройство памятников садово-паркового искусства, истории и архитектуры, как правило, включает реконструкцию или реставрацию их истор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ческого облика, планировки, озеленения, включая воссоздание ассортимента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том территории, на которой он расположен (при его наличии).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Планировочная структура объектов рекреации, как правило, должна соответствовать градостроительным, функциональным и природным особенн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стям территории. При проектировании благоустройства рекомендуется обеспеч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 приоритет природоохранных факторов: для крупных объектов рекреации - ненарушение природного, естественного характера ландшафта; для малых объе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тов рекреации (скверы, бульвары, сады) - активный уход за насаждениями; для всех объектов рекреации - защита от высоких техногенных и рекреационных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грузок населенного пункта.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реконструкции объектов рекреации рекомендуется предусматр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для лесопарков: создание экосистем, способных к устойчивому функци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нированию, проведение функционального зонирования территории в зависимости от ценности ландшафтов и насаждений с установлением предельной рекреацио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ной нагрузки, режимов использования и мероприятий благоустройства для ра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личных зон лесопарка;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- для парков и садов: реконструкция планировочной структуры (например, изменение плотности дорожно-тропиночной сети), разреживание участков с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ганизация площадок отдыха, детских площадок;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для бульваров и скверов: формирование групп и куртин со сложной верт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кальной структурой, удаление больных, старых и недекоративных потерявших декоративность деревьев, создание и увеличение расстояний между краем прое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жей части и ближайшим рядом деревьев, посадка за пределами зоны риска пр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имущественно крупномерного посадочного материала с использованием спец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альных технологий посадки и содержания.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инженерных коммуникаций на территориях рекре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Зоны отдыха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Зоны отдыха - территории, предназначенные и обустроенные для 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ганизации активного массового отдыха, купания и рекреации.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зон отдыха в прибрежной части водоемов пл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щадь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пляжа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и протяженность береговой линии пляжей обычно принимаются по расчету количества посетителей.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зоны отдыха рекомендуется размещать: пункт мед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цинского обслуживания с проездом, спасательную станцию, пешеходные доро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 xml:space="preserve">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обычно располагают рядом со спасательной станцией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рекомендуется устанавливать площадью не менее </w:t>
      </w:r>
      <w:smartTag w:uri="urn:schemas-microsoft-com:office:smarttags" w:element="metricconverter">
        <w:smartTagPr>
          <w:attr w:name="ProductID" w:val="12 кв.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12 кв.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естественное и искусственное освещение, водопровод и туалет.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 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ны отдыха, как правило, включает: твердые виды покрытия проезда, комбинир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ванные - дорожек (плитка, утопленная в газон), озеленение, питьевые фонтанч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озеленения территории объектов рекомендуется обеспечивать: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-произвести оценку существующей растительности, состояния древесных растений и травянистого покрова;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-произвести выявление сухих поврежденных вредителями древесных раст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ний, разработать мероприятия по их удалению с объектов,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чем на 80 % общей площади зоны отдыха;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недопущение использования территории зоны отдыха для иных целей (в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гуливания собак, устройства игровых городков, аттракционов и т.п.).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размещение ограждения, уличного технического оборуд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вания (торговые тележки "вода", "мороженое"). Возможно размещение некап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тальных нестационарных сооружений мелкорозничной торговли и питания, ту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летных кабин.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Парки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проектируются следу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 xml:space="preserve">щие виды парков: многофункциональные, специализированные, парки жилых районов.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 ландшафтно-генетическим условиям - парки на пересеченном рельефе, парки по берегам водоёмов, рек, парки на территориях, занятых лесными наса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 xml:space="preserve">дениями.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 благоустройства территории парка зависит от его фун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 xml:space="preserve">ционального назначения.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При проектировании парка на территории </w:t>
      </w:r>
      <w:smartTag w:uri="urn:schemas-microsoft-com:office:smarttags" w:element="metricconverter">
        <w:smartTagPr>
          <w:attr w:name="ProductID" w:val="10 га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и более рекомендуется пр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дусматривать систему местных проездов для функционирования мини-транспорта, оборудованную остановочными павильонами (навес от дождя, ск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мья, урна, расписание движения транспорта).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Многофункциональный парк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Многофункциональный парк обычно предназначен для пери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дического массового отдыха, развлечения, активного и тихого отдыха, устройства аттракционов для взрослых и детей.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многофункционального парка рекомендуется предусматривать: систему аллей, дорожек и площадок, парковые сооружения (а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тракционы, беседки, павильоны, туалеты и др.). Мероприятия благоустройства и плотность дорожек в различных зонах парка должны соответствовать допустимой рекреационной нагрузке (таблицы 4, 5 Приложения N 1 к настоящим </w:t>
      </w:r>
      <w:r w:rsidR="00997458" w:rsidRPr="007F6EE0">
        <w:rPr>
          <w:rFonts w:ascii="Times New Roman" w:hAnsi="Times New Roman" w:cs="Times New Roman"/>
          <w:sz w:val="28"/>
          <w:szCs w:val="28"/>
        </w:rPr>
        <w:t>Правилам</w:t>
      </w:r>
      <w:r w:rsidRPr="007F6EE0">
        <w:rPr>
          <w:rFonts w:ascii="Times New Roman" w:hAnsi="Times New Roman" w:cs="Times New Roman"/>
          <w:sz w:val="28"/>
          <w:szCs w:val="28"/>
        </w:rPr>
        <w:t>). Назначение и размеры площадок, вместимость парковых сооружений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 xml:space="preserve">ется проектировать с учетом Приложения 3 к настоящим </w:t>
      </w:r>
      <w:r w:rsidR="00997458" w:rsidRPr="007F6EE0">
        <w:rPr>
          <w:rFonts w:ascii="Times New Roman" w:hAnsi="Times New Roman" w:cs="Times New Roman"/>
          <w:sz w:val="28"/>
          <w:szCs w:val="28"/>
        </w:rPr>
        <w:t>Правилам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на территории многофункционального парка включает: твердые виды покр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тия (плиточное мощение) основных дорожек и площадок (кроме спортивных и детских), элементы сопряжения поверхностей, озеленение, элементы декорати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но-прикладного оформления, водные устройства (водоемы, фонтаны), скамьи, у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ны и малые контейнеры для мусора, ограждение (парка в целом, зон аттракци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нов, отдельных площадок или насаждений), оборудование площадок, уличное техническое оборудование (тележки "вода", "мороженое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"), осветительное обор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дование, оборудование архитектурно-декоративного освещения, носители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формации о зоне парка или о парке в целом, административно-хозяйственную 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ну, теплицы.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lastRenderedPageBreak/>
        <w:t>Рекомендуется применение различных видов и приемов озел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нения: вертикального (перголы, трельяжи, шпалеры), мобильного (контейнеры, вазоны), создание декоративных композиций из деревьев, кустарников, цветочн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оформления, экзотических видов растений.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размещение некапитальных нестационарных соор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жений мелкорозничной торговли и питания, туалетных кабин.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Специализированные парки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Специализированные парки муниципального образования пре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назначены для организации специализированных видов отдыха. Состав и колич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ство парковых сооружений, элементы благоустройства, как правило, зависят от тематической направленности парка, определяются заданием на проектирование и проектным решением.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на территории специализированных парков включает: твердые виды покрытия основных дорожек, элементы сопряжения поверхностей, скамьи, урны, информ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ционное оборудование (схема парка). Допускается размещение ограждения, ту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летных кабин.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Парк жилого района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Парк жилого района обычно предназначен для организации а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тивного и тихого отдыха населения жилого района. На территории парка следует предусматривать: систему аллей и дорожек, площадки (детские, тихого и акти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на территории парка жилого района включает: твердые виды покрытия осно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ных дорожек, элементы сопряжения поверхностей, озеленение, скамьи, урны и малые контейнеры для мусора, оборудование площадок, осветительное оборуд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предусматривать ограждение территории парка, ра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мещение уличного технического оборудования (торговые тележки "вода", "мор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женое") и некапитальных нестационарных сооружений питания (летние кафе).</w:t>
      </w:r>
    </w:p>
    <w:p w:rsidR="00BF2D71" w:rsidRPr="007F6EE0" w:rsidRDefault="00BF2D71" w:rsidP="00882C0A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Сады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населенного пункта рекомендуется формировать сл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дующие виды садов: сады отдыха и прогулок, сады при сооружениях, сады-выставки, сады на крышах и др.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 отдыха и прогулок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Сад отдыха и прогулок обычно предназначен для организации кратковременного отдыха населения. Допускается транзитное пешеходное дв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жение по территории сада.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ва на территории сада отдыха и прогулок включает: твердые виды покрытия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рожек в виде плиточного мощения, элементы сопряжения поверхностей, озелен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ние, скамьи, урны, уличное техническое оборудование (тележки "вода", "морож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ное"), осветительное оборудование.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предусматривать колористическое решение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крытия, размещение водных устройств, элементов декоративно-прикладного оформления, оборудования архитектурно-декоративного освещения, формиров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ние пейзажного характера озеленения.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предусматривать размещение ограждения, некап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тальных нестационарных сооружений питания (летние кафе).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Сады при зданиях и сооружениях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Сады при зданиях и сооружениях обычно формируются у зд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ний общественных организаций, зрелищных учреждений и других зданий и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оружений общественного назначения. Планировочная структура сада, как прав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ло, должна обеспечивать рациональные подходы к объекту и быструю эвакуацию посетителей.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Обязательный, рекомендуемый и допускаемый перечень эл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ментов благоустройства сада рекомендуется принимать согласно пункту 7.4.2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стоящих </w:t>
      </w:r>
      <w:r w:rsidR="005F2850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ха, кулисами, беседками, ландшафтными цветниками (сад при зрелищных учре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дениях).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Сад-выставка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Сад-выставка (скульптуры, цветов, произведений декоративно-прикладного искусства и др.), как правило, - экспозиционная территория, дейс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вующая как самостоятельный объект или как часть городского парка. Планир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вочная организация сада-выставки обычно должна быть направлена на выгодное представление экспозиции и создание удобного движения при ее осмотре.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Обязательный, рекомендуемый и допускаемый перечень эл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ментов благоустройства сада при сооружениях рекомендуется принимать согла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 пункту 7.4.2 настоящих </w:t>
      </w:r>
      <w:r w:rsidR="005F2850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 Кроме того, рекомендуется размещать инфо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мационное оборудование со схемой организации и наименованиями экспозиции. Приемы озеленения рекомендуется ориентировать на создание хороших условий для осмотра экспозиции: газонные партеры, зеленые кулисы и боскеты.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Сады на крышах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Сады на крышах могут размещаться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ских условий. Проектирование сада на крыше кроме решения задач озеленения обычно требует учета комплекса внешних (климатических, экологических) и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внутренних (механические нагрузки, влажностный и температурный режим зд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ния) факторов. Перечень элементов благоустройства сада на крыше рекомендуе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определять проектным решением.</w:t>
      </w:r>
    </w:p>
    <w:p w:rsidR="00BF2D71" w:rsidRPr="007F6EE0" w:rsidRDefault="00BF2D71" w:rsidP="00882C0A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Бульвары, скверы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Бульвары и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скверы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важнейшие объекты пространственной городской среды и структурные элементы системы озеленения города, предназначены для организации кратковременного отдыха, прогулок, транзитных пешеходных пер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движений.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лые контейнеры для мусора, осветительное оборудование, оборудование архите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турно-декоративного освещения.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ных ограждений.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разработке проекта   благоустройства и озеленения территории бульваров рекомендуется предусматривать полосы насаждений, изолирующих внутренние территории бульвара от улиц, перед крупными общественными зд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ниями - широкие видовые разрывы с установкой фонтанов и разбивкой цветн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ков, на бульварах вдоль набережных рекомендуется устраивать площадки отдыха, обращенные к водному зеркалу. При озеленении скверов рекомендуется испол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зовать приемы зрительного расширения озеленяемого пространства.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Возможно размещение технического оборудования (тележки "вода", "мороженое").</w:t>
      </w:r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Toc472352461"/>
      <w:r w:rsidRPr="007F6EE0">
        <w:rPr>
          <w:rFonts w:ascii="Times New Roman" w:hAnsi="Times New Roman" w:cs="Times New Roman"/>
          <w:b/>
          <w:sz w:val="28"/>
          <w:szCs w:val="28"/>
        </w:rPr>
        <w:t>БЛАГОУСТРОЙСТВО НА ТЕРРИТОРИЯХ ПРОИЗВОДСТВЕННОГО НАЗНАЧЕНИЯ</w:t>
      </w:r>
      <w:bookmarkEnd w:id="22"/>
    </w:p>
    <w:p w:rsidR="00BF2D71" w:rsidRPr="007F6EE0" w:rsidRDefault="00BF2D71" w:rsidP="00882C0A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Требования к проектированию благоустройства на территориях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изводственного назначения определяются ведомственными нормативами. Объе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тами нормирования благоустройства на территориях производственного назнач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ния, как правило, являются общественные пространства в зонах производстве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ной застройки и озелененные территории санитарно-защитных зон. Приемы бл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гоустройства и озеленения в зависимости от отраслевой направленности прои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водства рекомендуется применять в соответствии с Приложением № 4 к насто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 xml:space="preserve">щим </w:t>
      </w:r>
      <w:r w:rsidR="001C03B0" w:rsidRPr="007F6EE0">
        <w:rPr>
          <w:rFonts w:ascii="Times New Roman" w:hAnsi="Times New Roman" w:cs="Times New Roman"/>
          <w:sz w:val="28"/>
          <w:szCs w:val="28"/>
        </w:rPr>
        <w:t>Правилам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Озелененные территории санитарно-защитных зон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Площадь озеленения санитарно-защитных зон (СЗЗ) территорий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изводственного назначения должна определяться проектным решением в соотве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ствии с требованиями СанПиН 2.2.1/2.1.1.1200.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оз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лененных территорий СЗЗ включает: элементы сопряжения озелененного участка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с прилегающими территориями (бортовой камень, подпорные стенки, др.), эл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менты защиты насаждений и участков озеленения.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Озеленение рекомендуется формировать в виде живописных комп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зиций, исключающих однообразие и монотонность.</w:t>
      </w:r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Toc472352462"/>
      <w:r w:rsidRPr="007F6EE0">
        <w:rPr>
          <w:rFonts w:ascii="Times New Roman" w:hAnsi="Times New Roman" w:cs="Times New Roman"/>
          <w:b/>
          <w:sz w:val="28"/>
          <w:szCs w:val="28"/>
        </w:rPr>
        <w:t>ОБЪЕКТЫ БЛАГОУСТРОЙСТВА НА ТЕРРИТОРИЯХ ТРАНСПОРТНОЙ И ИНЖЕНЕРНОЙ ИНФРАСТРУКТУРЫ</w:t>
      </w:r>
      <w:bookmarkEnd w:id="23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Объектами нормирования благоустройства на территориях тран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 xml:space="preserve">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Объектами нормирования благоустройства на территориях инжене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ных коммуникаций обычно являются охранно-эксплуатационные зоны магис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ральных сетей, инженерных коммуникаций, технические зоны метрополитена.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Проектирование комплексного благоустройства на территориях транспортных и инженерных коммуникаций города следует вести с учетом СНиП 35-01, СНиП 2.05.02, ГОСТ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52289, ГОСТ Р 52290-2004, ГОСТ Р 51256, обесп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чивая условия безопасности населения и защиту прилегающих территорий от во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действия транспорта и инженерных коммуникаций. Размещение подземных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женерных сетей города в границах УДС рекомендуется вести преимущественно в проходных коллекторах.</w:t>
      </w:r>
    </w:p>
    <w:p w:rsidR="00BF2D71" w:rsidRPr="007F6EE0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Улицы и дороги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значения, улицы и дороги местного значения.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Виды и конструкции дорожного покрытия проектируются с учетом категории улицы и обеспечением безопасности движения. Рекомендуемые мат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риалы для покрытий улиц и дорог приведены в Приложении 5 к настоящим </w:t>
      </w:r>
      <w:r w:rsidR="0024600B" w:rsidRPr="007F6EE0">
        <w:rPr>
          <w:rFonts w:ascii="Times New Roman" w:hAnsi="Times New Roman" w:cs="Times New Roman"/>
          <w:sz w:val="28"/>
          <w:szCs w:val="28"/>
        </w:rPr>
        <w:t>Пр</w:t>
      </w:r>
      <w:r w:rsidR="0024600B" w:rsidRPr="007F6EE0">
        <w:rPr>
          <w:rFonts w:ascii="Times New Roman" w:hAnsi="Times New Roman" w:cs="Times New Roman"/>
          <w:sz w:val="28"/>
          <w:szCs w:val="28"/>
        </w:rPr>
        <w:t>а</w:t>
      </w:r>
      <w:r w:rsidR="0024600B" w:rsidRPr="007F6EE0">
        <w:rPr>
          <w:rFonts w:ascii="Times New Roman" w:hAnsi="Times New Roman" w:cs="Times New Roman"/>
          <w:sz w:val="28"/>
          <w:szCs w:val="28"/>
        </w:rPr>
        <w:t>вилам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проектирования озеленения улиц и дорог рекомендуется устана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ливать минимальные расстояния от посадок до сетей подземных коммуникаций и прочих сооружений улично-дорожной сети в соответствии со СНиПами. Возмо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но размещение деревьев в мощении. Размещение зеленых насаждений у повор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тов и остановок при нерегулируемом движении рекомендуется проектировать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гласно пункту 9.4.2 настоящих </w:t>
      </w:r>
      <w:r w:rsidR="004F5EE2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 Рекомендуется предусматривать увелич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ние буферных зон между краем проезжей части и ближайшим рядом деревьев - за пределами зоны риска рекомендуется высаживать</w:t>
      </w:r>
      <w:r w:rsidRPr="007F6EE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sz w:val="28"/>
          <w:szCs w:val="28"/>
        </w:rPr>
        <w:t>рекомендуемые для таких об</w:t>
      </w:r>
      <w:r w:rsidRPr="007F6EE0">
        <w:rPr>
          <w:rFonts w:ascii="Times New Roman" w:hAnsi="Times New Roman" w:cs="Times New Roman"/>
          <w:sz w:val="28"/>
          <w:szCs w:val="28"/>
        </w:rPr>
        <w:t>ъ</w:t>
      </w:r>
      <w:r w:rsidRPr="007F6EE0">
        <w:rPr>
          <w:rFonts w:ascii="Times New Roman" w:hAnsi="Times New Roman" w:cs="Times New Roman"/>
          <w:sz w:val="28"/>
          <w:szCs w:val="28"/>
        </w:rPr>
        <w:t xml:space="preserve">ектов растения (таблица 6 Приложения N 1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F5EE2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оружений (эстакады, путепроводы, мосты, др.) следует проектировать в соотве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ствии с ГОСТ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52289, ГОСТ 26804.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освещения магистральных улиц на участках между пересечени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ми, на эстакадах, мостах и путепроводах опоры светильников рекомендуется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полагать с двухсторонней расстановкой (симметрично или в шахматном порядке), по оси разделительной полосы, то же - с подвеской светильников между высок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ми опорами на тросах. Расстояние между опорами рекомендуется устанавливать в зависимости от типа светильников, источников света и высоты их установки, но не более </w:t>
      </w:r>
      <w:smartTag w:uri="urn:schemas-microsoft-com:office:smarttags" w:element="metricconverter">
        <w:smartTagPr>
          <w:attr w:name="ProductID" w:val="5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Возможно размещение оборудования декоративно-художественного (праздничного) освещения.</w:t>
      </w:r>
    </w:p>
    <w:p w:rsidR="00BF2D71" w:rsidRPr="007F6EE0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Площади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По функциональному назначению площади обычно подразделяются на: главные (у зданий органов власти, общественных организаций), приобъектные (у театров, памятников, кинотеатров, музеев, торговых центров, стадионов, па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ков, рынков и др.), общественно-транспортные (у вокзалов, станций метропол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тена, на въездах в город), мемориальные (у памятных объектов или мест), площ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ди транспортных развязок.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Территории площади, как правило, включают: проезжую часть,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ходную часть, участки зелёных насаждений. При многоуровневой организации пространства площади пешеходную часть рекомендуется частично или полн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стью совмещать с дневной поверхностью, а в подземном уровне в зоне внеули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ных пешеходных переходов размещать остановки и станции городского массов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транспорта, места для парковки легковых автомобилей, инженерное оборуд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вание и коммуникации, погрузочно-разгрузочные площадки, туалеты, площадки с контейнерами для сбора мусора.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Обязательный перечень элементов благоустройства на территории площади рекомендуется принимать в соответствии с пунктом 9.2.2 настоящих </w:t>
      </w:r>
      <w:r w:rsidR="00A428AA" w:rsidRPr="007F6EE0">
        <w:rPr>
          <w:rFonts w:ascii="Times New Roman" w:hAnsi="Times New Roman" w:cs="Times New Roman"/>
          <w:sz w:val="28"/>
          <w:szCs w:val="28"/>
        </w:rPr>
        <w:t>Прави</w:t>
      </w:r>
      <w:r w:rsidRPr="007F6EE0">
        <w:rPr>
          <w:rFonts w:ascii="Times New Roman" w:hAnsi="Times New Roman" w:cs="Times New Roman"/>
          <w:sz w:val="28"/>
          <w:szCs w:val="28"/>
        </w:rPr>
        <w:t>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на главных, приобъектных, мемориальных площадях - произведения 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нументально-декоративного искусства, водные устройства (фонтаны);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на общественно-транспортных площадях - остановочные павильоны, 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Виды покрытия пешеходной части площади обычно должны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сматривать возможность проезда автомобилей специального назначения (пожа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ных, аварийных, уборочных и др.), временной парковки легковых автомобилей.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Места возможного проезда и временной парковки автомобилей на пешеходной части площади рекомендуется выделять цветом или фактурой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крытия, мобильным озеленением (контейнеры, вазоны), переносными огражд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ниями. Ширину прохода рекомендуется проектировать в соответствии с Прил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жением N 2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A428AA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озеленении площади рекомендуется использовать периметрал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ное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тре площади рекомендуется осуществлять в виде партерного озеленения или в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 xml:space="preserve">соких насаждений с учетом необходимого угла видимости для водителей согласно пункту 9.4.2 настоящих </w:t>
      </w:r>
      <w:r w:rsidR="00A428AA" w:rsidRPr="007F6EE0">
        <w:rPr>
          <w:rFonts w:ascii="Times New Roman" w:hAnsi="Times New Roman" w:cs="Times New Roman"/>
          <w:sz w:val="28"/>
          <w:szCs w:val="28"/>
        </w:rPr>
        <w:t>Правил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переходы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Пешеходные переходы рекомендуется размещать в местах пересеч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основных пешеходных коммуникаций с городскими улицами и дорогами. Пешеходные переходы обычно проектируются в одном уровне с проезжей частью улицы (наземные), либо вне уровня проезжей части улицы - внеуличные (надзе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ные и подземные).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При размещении наземного пешеходного перехода на улицах нерег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лируемого движения рекомендуется обеспечивать треугольник видимости, в зоне которого не следует допускать размещение строений, некапитальных нестаци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нарных сооружений, рекламных щитов,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. Стороны треугольника рекомендуется принимать: 8 x </w:t>
      </w:r>
      <w:smartTag w:uri="urn:schemas-microsoft-com:office:smarttags" w:element="metricconverter">
        <w:smartTagPr>
          <w:attr w:name="ProductID" w:val="4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при разрешенной ск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рости движения транспорта </w:t>
      </w:r>
      <w:smartTag w:uri="urn:schemas-microsoft-com:office:smarttags" w:element="metricconverter">
        <w:smartTagPr>
          <w:attr w:name="ProductID" w:val="40 км/ч"/>
        </w:smartTagPr>
        <w:r w:rsidRPr="007F6EE0">
          <w:rPr>
            <w:rFonts w:ascii="Times New Roman" w:hAnsi="Times New Roman" w:cs="Times New Roman"/>
            <w:sz w:val="28"/>
            <w:szCs w:val="28"/>
          </w:rPr>
          <w:t>40 км/ч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; 10 x </w:t>
      </w:r>
      <w:smartTag w:uri="urn:schemas-microsoft-com:office:smarttags" w:element="metricconverter">
        <w:smartTagPr>
          <w:attr w:name="ProductID" w:val="5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- при скорости </w:t>
      </w:r>
      <w:smartTag w:uri="urn:schemas-microsoft-com:office:smarttags" w:element="metricconverter">
        <w:smartTagPr>
          <w:attr w:name="ProductID" w:val="60 км/ч"/>
        </w:smartTagPr>
        <w:r w:rsidRPr="007F6EE0">
          <w:rPr>
            <w:rFonts w:ascii="Times New Roman" w:hAnsi="Times New Roman" w:cs="Times New Roman"/>
            <w:sz w:val="28"/>
            <w:szCs w:val="28"/>
          </w:rPr>
          <w:t>60 км/ч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наземных пеш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Крайне желательно обеспечить в зоне наземного пешеходного пер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хода дополнительное освещение, отчетливо выделяющее его на проезжей части.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Если в составе наземного пешеходного перехода расположен "остр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вок безопасности", приподнятый над уровнем дорожного полотна, в нем рекоме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 xml:space="preserve">дуется предусматривать проезд шириной не менее </w:t>
      </w:r>
      <w:smartTag w:uri="urn:schemas-microsoft-com:office:smarttags" w:element="metricconverter">
        <w:smartTagPr>
          <w:attr w:name="ProductID" w:val="0,9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0,9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в уровне транспортного полотна для беспрепятственного передвижения колясок (детских, инвалидных, хозяйственных).</w:t>
      </w:r>
    </w:p>
    <w:p w:rsidR="00BF2D71" w:rsidRPr="007F6EE0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Технические зоны транспортных, инженерных коммуникаций, вод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охранные зоны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 территории населенного пункта обычно предусматривают сл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дующие виды технических (охранно-эксплуатационных) зон, выделяемые лини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ми градостроительного регулирования: магистральных коллекторов и трубопр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водов, кабелей высокого и низкого напряжения, слабых токов, линий высок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вольтных передач, метрополитена, в том числе мелкого заложения.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На территории выделенных технических (охранных) зон магистрал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ных коллекторов и трубопроводов, кабелей высокого, низкого напряжения и сл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бых токов, линий высоковольтных передач, как правило, не допускается прокла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ка транспортно-пешеходных коммуникаций с твердыми видами покрытий, уст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новка осветительного оборудования, средств наружной рекламы и информации, устройство площадок (детских, отдыха, стоянок автомобилей, установки мусор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сборников), возведение любых видов сооружений, в т.ч. некапитальных нест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ционарных, кроме технических, имеющих отношение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к обслуживанию и эксплу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тации проходящих в технической зоне коммуникаций.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зоне линий высоковольтных передач напряжением менее 110 кВт возможно размещение площадок для выгула и дрессировки собак. Озеленение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проектировать в виде цветников и газонов по внешнему краю зоны, далее - посадок кустарника и групп низкорастущих деревьев с поверхностной (н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глубокой) корневой системой.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технических зон метрополитена по согласованию с уполномоченными структурами метрополитена возможна организация бульваров, скверов, участков зеленых насаждений (все насаждения - с неглубокой, поверхн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стной корневой системой), установка некапитальных нестационарных сооруж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ний, размещение площадок для стоянок автомобилей и выгула собак. Площадки для выгула собак рекомендуется располагать не ближе </w:t>
      </w:r>
      <w:smartTag w:uri="urn:schemas-microsoft-com:office:smarttags" w:element="metricconverter">
        <w:smartTagPr>
          <w:attr w:name="ProductID" w:val="5,0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5,0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красных линий улиц и дорог.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Благоустройство полосы отвода железной дороги следует проектир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вать с учетом СНиП 32-01.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Благоустройство территорий водоохранных зон следует проектир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вать в соответствии с водным законодательством.</w:t>
      </w:r>
    </w:p>
    <w:p w:rsidR="00BF2D71" w:rsidRPr="00A749C7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49C7">
        <w:rPr>
          <w:rFonts w:ascii="Times New Roman" w:hAnsi="Times New Roman" w:cs="Times New Roman"/>
          <w:sz w:val="28"/>
          <w:szCs w:val="28"/>
        </w:rPr>
        <w:t>Велосипедная инфраструктура</w:t>
      </w:r>
      <w:r w:rsidRPr="00A749C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Велосипедные</w:t>
      </w:r>
      <w:r w:rsidRPr="007F6EE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sz w:val="28"/>
          <w:szCs w:val="28"/>
        </w:rPr>
        <w:t>пути должны связывать все части города, создавая 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ловия для беспрепятственного передвижения на велосипеде.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Типология объектов велосипедной инфраструктуры зависит от их функции (транспортная или рекреационная), роли в масштабе города и характер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стик автомобильного и пешеходного трафика пространств, в которые интегрир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велодвижение. В зависимости от этих факторов могут применяться разли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ные решения - от организации полностью изолированной велодорожки, например, связывающей периферийные районы с центром города, до полного отсутствия выделенных велодорожек или велополос на местных улицах и проездах, где ск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ростной режим не превышает </w:t>
      </w:r>
      <w:smartTag w:uri="urn:schemas-microsoft-com:office:smarttags" w:element="metricconverter">
        <w:smartTagPr>
          <w:attr w:name="ProductID" w:val="30 км/ч"/>
        </w:smartTagPr>
        <w:r w:rsidRPr="007F6EE0">
          <w:rPr>
            <w:rFonts w:ascii="Times New Roman" w:hAnsi="Times New Roman" w:cs="Times New Roman"/>
            <w:sz w:val="28"/>
            <w:szCs w:val="28"/>
          </w:rPr>
          <w:t>30 км/ч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 объектам велосипедной инфраструктуры предъявляются следу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щие основные требования: безопасность, связность, прямолинейность и комфор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ность. Безопасность предполагает изоляцию велодвижения от интенсивных транспортных и пешеходных потоков и обеспечение видимости «водитель – вел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сипедист». Связность и прямолинейность обеспечивают возможность беспрепя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ственно добраться на велосипеде из пункта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 пункт Б кратчайшим путем. 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фортность включает в себя следующие характеристики: ширина полосы движ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ния, материал покрытия, отсутствие резких перепадов, освещенность и др.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 Для эффективного использования велосипедного передвижения 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обходимо предусмотреть следующие меры: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маршруты велодорожек, интегрированные в единую замкнутую систему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lastRenderedPageBreak/>
        <w:t>- комфортные и безопасные пересечения веломаршрутов на перекрестках пешеходного и автомобильного движения (например, проезды под интенсивными</w:t>
      </w:r>
      <w:proofErr w:type="gramEnd"/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автомобильными перекрестками)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снижение общей скорости движения автомобильного транспорта в районе, чтобы велосипедисты могли безопасно пользоваться проезжей частью (это позв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лит расширить сеть велосипедных маршрутов, не строя новых велодорожек)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организация безбарьерной среды в зонах перепада высот на маршруте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организация велодорожек не только в прогулочных зонах, но и на маршр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тах, ведущих к зонам ТПУ и остановках внеуличного транспорта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безопасные велопарковки с ответственным хранением в зонах ТПУ и о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тановок внеуличного транспорта, а также в районных центрах активности.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 Для круглогодичного использования велосипеда необходимо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смотреть следующие меры: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велодорожки, проходящие параллельно проезжей части, отделять зеленой полосой, которая в зимний период будет использована для уборки снега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 зимний период отдать приоритет в обслуживании с проезжей части в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лодорожкам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использовать современные технологические решения для обслуживания велодорожек зимой, например, подогрев поверхности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все велодорожки должны быть освещены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наиболее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загруженные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веломаршруты могут быть крытыми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велопарковки большой вместимости проектировать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крытыми</w:t>
      </w:r>
      <w:proofErr w:type="gramEnd"/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 зимний период использовать шипованную резину для велосипедов</w:t>
      </w:r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24" w:name="_Toc472352463"/>
      <w:r w:rsidRPr="007F6EE0">
        <w:rPr>
          <w:rFonts w:ascii="Times New Roman" w:hAnsi="Times New Roman" w:cs="Times New Roman"/>
          <w:b/>
          <w:caps/>
          <w:sz w:val="28"/>
          <w:szCs w:val="28"/>
        </w:rPr>
        <w:t>Городское оформление и информация</w:t>
      </w:r>
      <w:bookmarkEnd w:id="24"/>
    </w:p>
    <w:p w:rsidR="00BF2D71" w:rsidRPr="007F6EE0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Вывески, реклама и витрины.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Установка информационных конструкций (далее вывесок) а также размещение иных графических элементов рекомендуется в соответствии с утве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жденными городскими правилами, либо после согласования эскизов с админис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рацией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Организациям, эксплуатирующим световые рекламы и вывески,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обеспечивать своевременную замену перегоревших газосветовых трубок и электроламп. В случае неисправности отдельных знаков рекламы или вывески рекомендуется выключать полностью.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Не рекомендуется размещать на зданиях вывески и рекламу, перекр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вающие архитектурные элементы зданий (например: оконные проёмы, колонны, орнамент и прочие). Вывески с подложками не рекомендуется размещать на п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мятниках архитектуры и зданиях, год постройки которых 1953-й или более ра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ний. Рекламу рекомендуется размещать только на глухих фасадах зданий (бран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мауэрах) в количестве не более 4-х.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Рекомендуется размещать вывески между первым и вторым этажами, выровненные по средней линии букв размером (без учета выносных элементов букв) высотой не более </w:t>
      </w:r>
      <w:smartTag w:uri="urn:schemas-microsoft-com:office:smarttags" w:element="metricconverter">
        <w:smartTagPr>
          <w:attr w:name="ProductID" w:val="60 с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7F6EE0">
        <w:rPr>
          <w:rFonts w:ascii="Times New Roman" w:hAnsi="Times New Roman" w:cs="Times New Roman"/>
          <w:sz w:val="28"/>
          <w:szCs w:val="28"/>
        </w:rPr>
        <w:t>. На памятниках архитектуры рекомендуется разм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щать вывески со сдержанной цветовой гаммой (в том числе натурального цвета материалов: металл, камень, дерево). Для торговых комплексов рекомендуется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разработка собственных архитектурно-художественных концепций, определя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щих размещение и конструкцию вывесок.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Расклейку газет, афиш, плакатов, различного рода объявлений и ре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лам рекомендуется разрешать на специально установленных стендах. Для мал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форматных листовых афиш зрелищных мероприятий возможно дополнительное размещение на временных строительных ограждениях.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Очистку от объявлений опор электротранспорта, уличного освещения, цоколя зданий, заборов и других сооружений рекомендуется осуществлять орг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низациям, эксплуатирующим данные объекты.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Размещение и эксплуатацию рекламных конструкций следует осущ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ствлять в порядке, установленном решением представительного органа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Рекламные конструкции не рекомендуется располагать отдельно от городского оборудования (за редким исключением, например, конструкций кул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 xml:space="preserve">турных и спортивных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а также афишных тумб), она должна его защищать или окупать его эксплуатацию.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Крупноформатные рекламные конструкции (билборды, суперсайты и прочие) не рекомендуется располагать ближе </w:t>
      </w:r>
      <w:smartTag w:uri="urn:schemas-microsoft-com:office:smarttags" w:element="metricconverter">
        <w:smartTagPr>
          <w:attr w:name="ProductID" w:val="100 метров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жилых, обществе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и офисных зданий.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Праздничное оформление территории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Праздничное оформление территории муниципального образования рекомендуется выполнять по решению администрации муниципального образ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вания на период проведения государственных и городских (сельских) праздников, мероприятий, связанных со знаменательными событиями.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Работы, связанные с проведением общегородских (сельских) торжес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цией муниципального образования в пределах средств, предусмотренных на эти цели в бюджете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 праздничное оформление рекомендуется включать: вывеску наци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Концепцию праздничного оформления рекомендуется определять программой мероприятий и схемой размещения объектов и элементов праздни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ного оформления,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Рекомендации к размещению информационных конструкций (афиш) зрелищных мероприятий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мер: оконные проёмы, колонны, орнамент и прочие), быть пропорционально св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заны с архитектурой. Рекомендуется использование конструкций без жесткого каркаса.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Количество рекламы не должно быть избыточно, а сами информац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онные поверхности между собой должны быть упорядочены по цветографике и композиции.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размещении в нишах и межколонном пространстве, афиши нео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ходимо расположить глубже передней линии фасада, чтобы не разрушать пласт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ку объемов здания. Для этой же цели желательно выбрать для афиш в углублен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ях темный тон фона.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отсутствии места на фасаде и наличии его рядом со зданием во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можна установка неподалеку от объекта афишной тумбы.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отсутствии подходящих мест для размещения информации учр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ждений культуры допустимо по согласованию с архитектурной администрацией города размещать афиши в оконных проемах. В этом случае необходимо разм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щать афиши только за стеклом и строго выдерживать единый стиль оформления.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Размещение малоформатной листовой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размещать рекламу, создав специальные места или наве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ные конструкции на близлежащих столбах городского освещения.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Городская навигация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Городская навигация должна размещаться в удобных для своей фун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ции местах не вызывая визуальный шум и не перекрывая архитектурные элеме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ты зданий.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Уличное искусство (стрит-арт, граффити, мурали)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определить и регламентировать городские зоны и 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пы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где разрешено, запрещено или нормировано использование уличного искусства для стен, заборов и других городских поверхностей. Рекомендуется 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BF2D71" w:rsidRPr="007F6EE0" w:rsidRDefault="00BF2D71" w:rsidP="007F6EE0">
      <w:pPr>
        <w:pStyle w:val="1"/>
        <w:numPr>
          <w:ilvl w:val="0"/>
          <w:numId w:val="1"/>
        </w:num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_Toc472352464"/>
      <w:r w:rsidRPr="007F6EE0">
        <w:rPr>
          <w:rFonts w:ascii="Times New Roman" w:hAnsi="Times New Roman" w:cs="Times New Roman"/>
          <w:b/>
          <w:sz w:val="28"/>
          <w:szCs w:val="28"/>
        </w:rPr>
        <w:t>ЭКСПЛУАТАЦИЯ ОБЪЕКТОВ БЛАГОУСТРОЙСТВА</w:t>
      </w:r>
      <w:bookmarkEnd w:id="25"/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Правила эксплуатации объектов благоустройства принимаются органом местного самоуправления (далее - Правила эксплуатации) в составе пр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вил по благоустройству. Настоящий раздел Методических рекомендаций соде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жит основные принципы и рекомендации по структуре и содержанию Правил эксплуатации.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lastRenderedPageBreak/>
        <w:t>В состав правил эксплуатации объектов благоустройства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включать следующие разделы (подразделы): уборка территории, пор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муникаций, содержание животных, особые требования к доступности городской среды, праздничное оформление населенного пункта, основные положения о ко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троле за эксплуатацией объектов благоустройства.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разработке и выборе проектов по благоустройству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рий важным критерием является стоимость их эксплуатации и содержания.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Уборка территории 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Рекомендуется обязывать физических, юридических лиц, инд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видуальных предпринимателей, являющихся собственниками зданий (помещений в них), сооружений, включая временные сооружения, а также владеющих земел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ными участками на праве собственности, ином вещном праве, праве аренды, ином законном праве, осуществлять уборку прилегающей территории самостоятельно или посредством привлечения специализированных организаций за счет собс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венных средств в соответствии с действующим законодательством, настоящими </w:t>
      </w:r>
      <w:r w:rsidR="00FE08B3" w:rsidRPr="007F6EE0">
        <w:rPr>
          <w:rFonts w:ascii="Times New Roman" w:hAnsi="Times New Roman" w:cs="Times New Roman"/>
          <w:sz w:val="28"/>
          <w:szCs w:val="28"/>
        </w:rPr>
        <w:t>Правилами</w:t>
      </w:r>
      <w:r w:rsidRPr="007F6E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Организация уборки муниципальной территории осуществляе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ся органами местного самоуправления.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обязывать организации, осуществляющие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мышленную деятельность создавать защитные зеленые полосы, ограждать жилые кварталы от производственных сооружений, благоустраивать и содержать в 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правности и чистоте выезды из организации и строек на магистрали и улицы.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запрещается нак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пливать и размещать отходы производства и потребления в несанкционированных местах.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Лиц, разместивших отходы производства и потребления в 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разместивших 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ходы производства и потребления на несанкционированных свалках, удаление 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ходов производства и потребления и рекультивацию территорий свалок произв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дить за счет лиц, обязанных обеспечивать уборку данной территорий в соответс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вии муниципальными правилами благоустройства.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Сбор и вывоз отходов производства и потребления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осуществлять по контейнерной или бестарной системе в установленном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рядке.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территории общего пользования муниципального образов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 рекомендуется ввести запрет на сжигание отходов производства и потребл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Организацию уборки территорий муниципального образования рекомендуется осуществлять на основании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использования показателей нормати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ных объемов накопления отходов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у их производителей.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Вывоз бытовых отходов производства и потребления из жилых домов, организаций торговли и общественного питания, культуры, детских и 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чебных заведений рекомендуется осуществлять указанным организациям и дом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Вывоз отходов, образовавшихся во время ремонта,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осуществлять в специально отведенные для этого места лицам, производи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шим этот ремонт, самостоятельно.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ввести запрет на складирование отходов, обр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зовавшихся во время ремонта, в места временного хранения отходов.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сбора отходов производства и потребления физических и юридических лиц, рекомендуется организовать места временного хранения отх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дов и осуществлять его уборку и техническое обслуживание.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Разрешение на размещение мест временного хранения отходов дает орган местного самоуправления.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жилом помещении на основании договора аренды или иного соглашения с собс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венником, не организовал сбор, вывоз и утилизацию отходов самостоятельно, обязанности по сбору, вывозу и утилизации отходов данного производителя отх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дов следует возлагать на собственника вышеперечисленных объектов недвижим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сти, ответственного за уборку территорий.</w:t>
      </w:r>
      <w:proofErr w:type="gramEnd"/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Для предотвращения засорения улиц, площадей, скверов и др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гих общественных мест отходами производства и потребления рекомендуется 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танавливать специально предназначенные для временного хранения отходов е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кости малого размера (урны, баки).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Установку емкостей для временного хранения отходов прои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водства и потребления и их очистку следует осуществлять лицам, ответственным за уборку соответствующих территорий.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Урны (баки) следует содержать в исправном и опрятном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стоянии, очищать по мере накопления мусора и не реже одного раза в месяц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мывать и дезинфицировать.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Удаление с контейнерной площадки и прилегающей к ней те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ритории отходов производства и потребления, высыпавшихся при выгрузке из контейнеров в мусоровозный транспорт, рекомендуется производить работникам организации, осуществляющей вывоз отходов.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Вывоз отходов следует осуществлять способами, исключающ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ми возможность их потери при перевозке, создания аварийной ситуации, прич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нения транспортируемыми отходами вреда здоровью людей и окружающей среде.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Вывоз опасных отходов следует осуществлять организациям, имеющим лицензию, в соответствии с требованиями законодательства Росси</w:t>
      </w:r>
      <w:r w:rsidRPr="007F6EE0">
        <w:rPr>
          <w:rFonts w:ascii="Times New Roman" w:hAnsi="Times New Roman" w:cs="Times New Roman"/>
          <w:sz w:val="28"/>
          <w:szCs w:val="28"/>
        </w:rPr>
        <w:t>й</w:t>
      </w:r>
      <w:r w:rsidRPr="007F6EE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уборке в ночное время следует принимать меры,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преждающие шум.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Уборку и очистку трамвайных, троллейбусных и автобусных остановок рекомендуется производить организациям, в обязанность которых вх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дит уборка территорий улиц, на которых расположены эти остановки.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Уборку и очистку конечных трамвайных, троллейбусных и а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тобусных остановок, территорий диспетчерских пунктов рекомендуется обесп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чивать организации, эксплуатирующей данные объекты.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Уборку и очистку остановок, на которых расположены некап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тальные объекты торговли, рекомендуется осуществлять владельцам некапитал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ных объектов торговли в границах прилегающих территорий, если иное не уст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новлено договорами аренды земельного участка, безвозмездного срочного пол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зования земельным участком, пожизненного наследуемого владения.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Границу прилегающих территорий рекомендуется определять:</w:t>
      </w:r>
    </w:p>
    <w:p w:rsidR="00BF2D71" w:rsidRPr="007F6EE0" w:rsidRDefault="00BF2D71" w:rsidP="007F6EE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BF2D71" w:rsidRPr="007F6EE0" w:rsidRDefault="00BF2D71" w:rsidP="007F6EE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за тротуаром;</w:t>
      </w:r>
    </w:p>
    <w:p w:rsidR="00BF2D71" w:rsidRPr="007F6EE0" w:rsidRDefault="00BF2D71" w:rsidP="007F6EE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BF2D71" w:rsidRPr="007F6EE0" w:rsidRDefault="00BF2D71" w:rsidP="007F6EE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7F6EE0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огражд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стройки по всему периметру;</w:t>
      </w:r>
    </w:p>
    <w:p w:rsidR="00BF2D71" w:rsidRPr="007F6EE0" w:rsidRDefault="00BF2D71" w:rsidP="007F6EE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7F6EE0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7F6EE0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Эксплуатацию и содержание в надлежащем санитарно-техническом состоянии водоразборных колонок, в том числе их очистку от мус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ра, льда и снега, а также обеспечение безопасных подходов к ним рекомендуется возлагать на организации, в чьей собственности находятся колонки.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Организацию работы по очистке и уборке территории рынков и прилегающих к ним территорий рекомендуется возлагать на администрации ры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ков в соответствии с действующими санитарными нормами и правилами торговли на рынках.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Содержание и уборку скверов и прилегающих к ним тротуаров, проездов и газонов рекомендуется осуществлять специализированным организ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циям по озеленению города по соглашению с органом местного самоуправления.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Содержание и уборку садов, скверов, парков, зеленых насажд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Уборку мостов, путепроводов, пешеходных переходов, виад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ков, прилегающих к ним территорий, а также содержание коллекторов, труб ли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невой канализации и дождеприемных колодцев рекомендуется производить орг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низациям, обслуживающим данные объекты.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В жилых зданиях, не имеющих канализации, рекомендуется предусматривать утепленные выгребные ямы для совместного сбора туалетных и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помойных нечистот с непроницаемым дном, стенками и крышками с решетками, препятствующими попаданию крупных предметов в яму.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Рекомендовать собственникам помещений обеспечивать под</w:t>
      </w:r>
      <w:r w:rsidRPr="007F6EE0">
        <w:rPr>
          <w:rFonts w:ascii="Times New Roman" w:hAnsi="Times New Roman" w:cs="Times New Roman"/>
          <w:sz w:val="28"/>
          <w:szCs w:val="28"/>
        </w:rPr>
        <w:t>ъ</w:t>
      </w:r>
      <w:r w:rsidRPr="007F6EE0">
        <w:rPr>
          <w:rFonts w:ascii="Times New Roman" w:hAnsi="Times New Roman" w:cs="Times New Roman"/>
          <w:sz w:val="28"/>
          <w:szCs w:val="28"/>
        </w:rPr>
        <w:t>езды непосредственно к мусоросборникам и выгребным ямам.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Очистку и уборку водосточных канав, лотков, труб, дренажей, предназначенных для отвода поверхностных и грунтовых вод из дворов, рекоме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дуется производить лицам, ответственным за уборку соответствующих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Слив воды на тротуары, газоны, проезжую часть дороги не до</w:t>
      </w:r>
      <w:r w:rsidRPr="007F6EE0">
        <w:rPr>
          <w:rFonts w:ascii="Times New Roman" w:hAnsi="Times New Roman" w:cs="Times New Roman"/>
          <w:sz w:val="28"/>
          <w:szCs w:val="28"/>
        </w:rPr>
        <w:t>л</w:t>
      </w:r>
      <w:r w:rsidRPr="007F6EE0">
        <w:rPr>
          <w:rFonts w:ascii="Times New Roman" w:hAnsi="Times New Roman" w:cs="Times New Roman"/>
          <w:sz w:val="28"/>
          <w:szCs w:val="28"/>
        </w:rPr>
        <w:t>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Железнодорожные пути, проходящие в черте населенных пун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Уборку и очистку территорий, отведенных для размещения и эксплуатации линий электропередач, газовых, водопроводных и тепловых сетей, рекомендуется осуществлять силами и средствами организаций, эксплуатиру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щих указанные сети и линии электропередач. В случае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ности и эксплуатации бесхозяйного имущества.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очистке смотровых колодцев, подземных коммуникаций грунт, мусор, нечистоты рекомендуется складировать в специальную тару с 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медленной вывозкой силами организаций, занимающихся очистными работами.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Складирование нечистот на проезжую часть улиц, тротуары и газоны следует запрещать.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Сбор брошенных на улицах предметов, создающих помехи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рожному движению, рекомендуется возлагать на организации, обслуживающие данные объекты.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могут на добровольной осн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ве привлекать граждан для выполнения работ по уборке, благоустройству и оз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ленению территории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Привлечение граждан к выполнению работ по уборке, благоу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тройству и озеленению территории муниципального образования следует осущ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ствлять на основании постановления администрации муниципального образов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Особенности уборки территории в весенне-летний период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Весенне-летнюю уборку территории рекомендуется произв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дить в сроки, установленные органом местного самоуправления с учетом клим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тических условий и предусматривать мойку, полив и подметание проезжей части улиц, тротуаров, площадей.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Мойке следует подвергать всю ширину проезжей части улиц и площадей.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Уборку лотков и бордюр от песка, пыли, мусора после мойки рекомендуется заканчивать к 7 часам утра.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Мойку и поливку тротуаров и дворовых территорий, зеленых насаждений и газонов рекомендуется производить силами организаций и собс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венниками помещений.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Мойку дорожных покрытий и тротуаров, а также подметание тротуаров рекомендуется производить с 23 часов до 7 часов утра, а влажное по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метание проезжей части улиц рекомендуется производить по мере необходимости с 9 часов утра до 21 часа.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Особенности уборки территории в осенне-зимний период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Осенне-зимнюю уборку территории рекомендуется проводить в сроки, установленные органом местного самоуправления с учетом климатических условий и предусматривать уборку и вывоз мусора, снега и льда, грязи, посыпку улиц песком с примесью хлоридов.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Укладку свежевыпавшего снега в валы и кучи следует разр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шать на всех улицах, площадях, набережных, бульварах и скверах с последующей вывозкой.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ходов и проездов.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Посыпку песком с примесью хлоридов, как правило, следует начинать немедленно с начала снегопада или появления гололеда.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Тротуары рекомендуется посыпать сухим песком без хлоридов.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Снег, сброшенный с крыш, следует немедленно вывозить.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На проездах, убираемых специализированными организациями, снег следует сбрасывать с крыш до вывозки снега, сметенного с дорожных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крытий, и укладывать в общий с ними вал.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Все тротуары, дворы, лотки проезжей части улиц, площадей, набережных, рыночные площади и другие участки с асфальтовым покрытием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очищать от снега и обледенелого наката под скребок и посыпать песком до 8 часов утра.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Вывоз снега следует разрешать только на специально отведе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ные места отвала.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Места отвала снега рекомендуется обеспечить удобными под</w:t>
      </w:r>
      <w:r w:rsidRPr="007F6EE0">
        <w:rPr>
          <w:rFonts w:ascii="Times New Roman" w:hAnsi="Times New Roman" w:cs="Times New Roman"/>
          <w:sz w:val="28"/>
          <w:szCs w:val="28"/>
        </w:rPr>
        <w:t>ъ</w:t>
      </w:r>
      <w:r w:rsidRPr="007F6EE0">
        <w:rPr>
          <w:rFonts w:ascii="Times New Roman" w:hAnsi="Times New Roman" w:cs="Times New Roman"/>
          <w:sz w:val="28"/>
          <w:szCs w:val="28"/>
        </w:rPr>
        <w:t>ездами, необходимыми механизмами для складирования снега.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Уборку и вывозку снега и льда с улиц, площадей, мостов, пл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тин, скверов и бульваров рекомендуется начинать немедленно с начала снегопада и производить, в первую очередь, с магистральных улиц, троллейбусных и авт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бусных трасс, мостов, плотин и путепроводов для обеспечения бесперебойного движения транспорта во избежание наката.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уборке улиц, проездов, площадей специализированными организациями лицам, ответственным за содержание соответствующих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рий, рекомендовать обеспечивать после прохождения снегоочистительной техн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ки уборку прибордюрных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Порядок содержания элементов благоустройства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требования к содержанию элементов благоустройства.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Содержание элементов благоустройства, включая работы по восстановлению и ремонту памятников, мемориалов, рекомендуется осущест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ником.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Физическим и юридическим лицам следует рекомендовать ос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ществлять организацию содержания элементов благоустройства, расположенных на прилегающих территориях.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Организацию содержания иных элементов благоустройства сл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дует рекомендовать осуществлять администрации муниципального образования.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Строительство и установку оград, заборов, газонных и тротуа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ных ограждений, киосков, палаток, павильонов, ларьков, стендов для объявлений и других устрой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едует осуществлять в порядке, установленном законод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тельством Российской Федерации, субъекта Российской Федерации, нормативн</w:t>
      </w:r>
      <w:r w:rsidRPr="007F6EE0">
        <w:rPr>
          <w:rFonts w:ascii="Times New Roman" w:hAnsi="Times New Roman" w:cs="Times New Roman"/>
          <w:sz w:val="28"/>
          <w:szCs w:val="28"/>
        </w:rPr>
        <w:t>ы</w:t>
      </w:r>
      <w:r w:rsidRPr="007F6EE0">
        <w:rPr>
          <w:rFonts w:ascii="Times New Roman" w:hAnsi="Times New Roman" w:cs="Times New Roman"/>
          <w:sz w:val="28"/>
          <w:szCs w:val="28"/>
        </w:rPr>
        <w:t>ми правовыми актами органов местного самоуправления.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Строительные площадки следует ограждать по всему периметру плотным забором установленного образца. В ограждениях рекомендуется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смотреть минимальное количество проездов.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Проезды, как правило, должны выходить на второстепенные улицы и оборудоваться шлагбаумами или воротами.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Строительные площадки рекомендуется обеспечить благоус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 xml:space="preserve">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у каждого выезда с оборудованием для очистки колес.</w:t>
      </w:r>
    </w:p>
    <w:p w:rsidR="00BF2D71" w:rsidRPr="007F6EE0" w:rsidRDefault="00BF2D71" w:rsidP="007F6EE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Строительство, установка и содержание малых архитектурных форм.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Физическим или юридическим лицам следует рекомендовать при содержании малых архитектурных форм производить их ремонт и окраску, согласовывая кодеры с администрацией муниципального образования.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Окраску киосков, павильонов, палаток, тележек, лотков, стол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ков, заборов, газонных ограждений и ограждений тротуаров, павильонов ожид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Окраску металлических ограждений фонарей уличного освещ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ния, опор, трансформаторных будок и киосков, металлических ворот жилых,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щественных и промышленных зданий рекомендуется производить не реже одного раза в два года, а ремонт - по мере необходимости. Окраску каменных, железоб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 xml:space="preserve">тонных и иных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не требующих защиты делать не рекомендуется.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Ремонт и содержание зданий и сооружений.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Текущий и капитальный ремонт, окраску фасадов зданий и с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оружений рекомендуется производить в зависимости от их технического состо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ния собственниками зданий и сооружений либо по соглашению с собственником иными лицами.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дует производить по согласованию с администрацией муниципального образов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запрещать самовольное возведение хозяйстве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и вспомогательных построек (дровяных сараев, будок, гаражей, голубятен, теплиц и т.п.) без получения соответствующего разрешения администрации м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запрещать производить какие-либо изменения балконов, лоджий, развешивать ковры, одежду, белье на балконах и окнах нару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ных фасадов зданий, выходящих на улицу, а также загромождать их разными предметами домашнего обихода.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запрещать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Рекомендовать установку указателей на зданиях с обозначением наименования улицы и номерных знаков домов, утвержденного образца, а на у</w:t>
      </w:r>
      <w:r w:rsidRPr="007F6EE0">
        <w:rPr>
          <w:rFonts w:ascii="Times New Roman" w:hAnsi="Times New Roman" w:cs="Times New Roman"/>
          <w:sz w:val="28"/>
          <w:szCs w:val="28"/>
        </w:rPr>
        <w:t>г</w:t>
      </w:r>
      <w:r w:rsidRPr="007F6EE0">
        <w:rPr>
          <w:rFonts w:ascii="Times New Roman" w:hAnsi="Times New Roman" w:cs="Times New Roman"/>
          <w:sz w:val="28"/>
          <w:szCs w:val="28"/>
        </w:rPr>
        <w:t>ловых домах - названия пересекающихся улиц.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Работы по озеленению территорий и содержанию зеленых насажд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ний</w:t>
      </w:r>
      <w:r w:rsidR="00A749C7">
        <w:rPr>
          <w:rFonts w:ascii="Times New Roman" w:hAnsi="Times New Roman" w:cs="Times New Roman"/>
          <w:sz w:val="28"/>
          <w:szCs w:val="28"/>
        </w:rPr>
        <w:t>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Озеленение территории, работы по содержанию и восстановл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нию парков, скверов, зеленых зон, содержание и охрану городских лесов и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родных зон рекомендуется осуществлять специализированным организациям, имеющими соответствующие лицензии и право на проведение работ по уходу за зелёными насаждениями. Также приветствуется и должна поддерживаться ин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циатива горожан и других субъектов городской жизни по поддержанию и улу</w:t>
      </w:r>
      <w:r w:rsidRPr="007F6EE0">
        <w:rPr>
          <w:rFonts w:ascii="Times New Roman" w:hAnsi="Times New Roman" w:cs="Times New Roman"/>
          <w:sz w:val="28"/>
          <w:szCs w:val="28"/>
        </w:rPr>
        <w:t>ч</w:t>
      </w:r>
      <w:r w:rsidRPr="007F6EE0">
        <w:rPr>
          <w:rFonts w:ascii="Times New Roman" w:hAnsi="Times New Roman" w:cs="Times New Roman"/>
          <w:sz w:val="28"/>
          <w:szCs w:val="28"/>
        </w:rPr>
        <w:t>шению зелёных зон и других элементов природной среды в городе.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Работы по реконструкции объектов, новые посадки деревьев и кустарников на территориях улиц, площадей, парков, скверов и кварталов мног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этажной застройки, цветочное оформление скверов и парков, а также капитал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ный ремонт и реконструкцию объектов ландшафтной архитектуры рекомендуется производить только по проектам, согласованным с администрацией муниципал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Лицам, ответственным за содержание соответствующей терр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тории, рекомендуется: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</w:t>
      </w:r>
      <w:r w:rsidRPr="007F6EE0">
        <w:rPr>
          <w:rFonts w:ascii="Times New Roman" w:hAnsi="Times New Roman" w:cs="Times New Roman"/>
          <w:sz w:val="28"/>
          <w:szCs w:val="28"/>
        </w:rPr>
        <w:t>я</w:t>
      </w:r>
      <w:r w:rsidRPr="007F6EE0">
        <w:rPr>
          <w:rFonts w:ascii="Times New Roman" w:hAnsi="Times New Roman" w:cs="Times New Roman"/>
          <w:sz w:val="28"/>
          <w:szCs w:val="28"/>
        </w:rPr>
        <w:t>ми растений, скашивание травы);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ческих средств регулирования дорожного движения;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 площадях зеленых насаждений рекомендуется установить запрет на следующее: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вать и собирать плоды;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ям объявления, номерные знаки, всякого рода указатели, провода и забивать в 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ревья крючки и гвозди для подвешивания гамаков, качелей, веревок, сушить белье на ветвях;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ездить на велосипедах, мотоциклах, лошадях, тракторах и автомашинах;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- парковать автотранспортные средства на газонах;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пасти скот;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ний щитами, гарантирующими защиту их от повреждений;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7F6EE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раивать на прилегающих территориях склады материалов, способствующие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пространению вредителей зеленых насаждений;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ках, имеющих зеленые насаждения, без принятия мер, обеспечивающих сохра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ность деревьев и кустарников;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Рекомендуется установить запрет на самовольную вырубку д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ревьев и кустарников.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рекомендуется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изводить только по письменному разрешению администрации муниципального образования.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За вынужденный снос крупномерных деревьев и кустарников, связанных с застройкой или прокладкой подземных коммуникаций, рекомендуется брать во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становительную стоимость.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Выдачу разрешения на снос деревьев и кустарников следует производить после оплаты восстановительной стоимости.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Если указанные насаждения подлежат пересадке, выдачу разрешения след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 производить без уплаты восстановительной стоимости.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Восстановительную стоимость зеленых насаждений следует зачислять в бюджет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За всякое повреждение или самовольную вырубку зеленых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саждений, а также за непринятие мер охраны и халатное отношение к зеленым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саждениям с виновных рекомендуется взимать восстановительную стоимость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врежденных или уничтоженных насаждений.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Оценку стоимости плодово-ягодных насаждений и садов, пр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надлежащих гражданам и попадающих в зону строительства жилых и промы</w:t>
      </w:r>
      <w:r w:rsidRPr="007F6EE0">
        <w:rPr>
          <w:rFonts w:ascii="Times New Roman" w:hAnsi="Times New Roman" w:cs="Times New Roman"/>
          <w:sz w:val="28"/>
          <w:szCs w:val="28"/>
        </w:rPr>
        <w:t>ш</w:t>
      </w:r>
      <w:r w:rsidRPr="007F6EE0">
        <w:rPr>
          <w:rFonts w:ascii="Times New Roman" w:hAnsi="Times New Roman" w:cs="Times New Roman"/>
          <w:sz w:val="28"/>
          <w:szCs w:val="28"/>
        </w:rPr>
        <w:t>ленных зданий, рекомендуется производить администрацией муниципального 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За незаконную вырубку или повреждение деревьев на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рии городских лесов виновным лицам следует возмещать убытки.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Учет, содержание, клеймение, снос, обрезку, пересадку дерев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ев и кустарников рекомендуется производить силами и средствами: специализ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рованной организации - на улицах, по которым проходят маршруты пассажирск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го транспорта; жилищно-эксплуатационных организаций - на внутридворовых территориях многоэтажной жилой застройки; лесхоза или иной специализирова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ной организации - в городских лесах.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сти рекомендуется определять по ценам на здоровые деревья.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обнаружении признаков повреждения деревьев лицам, о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ветственным за сохранность зеленых насаждений, следует немедленно поставить в известность администрацию муниципального образования для принятия нео</w:t>
      </w:r>
      <w:r w:rsidRPr="007F6EE0">
        <w:rPr>
          <w:rFonts w:ascii="Times New Roman" w:hAnsi="Times New Roman" w:cs="Times New Roman"/>
          <w:sz w:val="28"/>
          <w:szCs w:val="28"/>
        </w:rPr>
        <w:t>б</w:t>
      </w:r>
      <w:r w:rsidRPr="007F6EE0">
        <w:rPr>
          <w:rFonts w:ascii="Times New Roman" w:hAnsi="Times New Roman" w:cs="Times New Roman"/>
          <w:sz w:val="28"/>
          <w:szCs w:val="28"/>
        </w:rPr>
        <w:t>ходимых мер.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Разрешение на вырубку сухостоя рекомендуется выдавать а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Содержание и эксплуатация дорог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 целью сохранения дорожных покрытий на территории мун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ципального образования следует запрещать: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подвоз груза волоком;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ние их;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перегон по улицам населенных пунктов, имеющим твердое покрытие, 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шин на гусеничном ходу;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зования (за исключением автомобильных дорог общего пользования, мостов и иных транспортных инженерных сооружений федерального и регионального зн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чения) рекомендуется осуществлять специализированным организациям по дог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ворам с администрацией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Эксплуатацию, текущий и капитальный ремонт светофоров,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рожных знаков,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Организациям, в ведении которых находятся подземные сети, следует регулярно следить за тем, чтобы крышки люков коммуникаций всегда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ходились на уровне дорожного покрытия, содержались постоянно в исправном состоянии и закрытыми.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Крышки люков, колодцев, расположенных на проезжей части улиц и тр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Освещение территории муниципальных образований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Улицы, дороги, площади, набережные, мосты, бульвары и п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шеходные аллеи, общественные и рекреационные территории, территории жилых кварталов, микрорайонов, жилых домов, территории промышленных и комм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нальных организаций, а также арки входов, дорожные знаки и указатели, элеме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ты информации о населенных пунктах рекомендуется освещать в темное время суток по расписанию, утвержденному администрацией муниципального образ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вания.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Обязанность по освещению данных объектов следует возлагать на их собственн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ков или уполномоченных собственником лиц.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Освещение территории муниципального образования рекоме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дуется осуществлять энергоснабжающим организациям по договорам с физич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скими и юридическими лицами, независимо от их организационно-правовых форм, являющимся собственниками отведенных им в установленном порядке 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мельных участков.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Строительство, эксплуатацию, текущий и капитальный ремонт сетей наружного освещения улиц следует осуществлять специализированным 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ганизациям по договорам с администрацией муниципального образования.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Проведение работ при строительстве, ремонте, реконструкции ко</w:t>
      </w:r>
      <w:r w:rsidRPr="007F6EE0">
        <w:rPr>
          <w:rFonts w:ascii="Times New Roman" w:hAnsi="Times New Roman" w:cs="Times New Roman"/>
          <w:sz w:val="28"/>
          <w:szCs w:val="28"/>
        </w:rPr>
        <w:t>м</w:t>
      </w:r>
      <w:r w:rsidRPr="007F6EE0">
        <w:rPr>
          <w:rFonts w:ascii="Times New Roman" w:hAnsi="Times New Roman" w:cs="Times New Roman"/>
          <w:sz w:val="28"/>
          <w:szCs w:val="28"/>
        </w:rPr>
        <w:t>муникаций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Работы, связанные с разрытием грунта или вскрытием доро</w:t>
      </w:r>
      <w:r w:rsidRPr="007F6EE0">
        <w:rPr>
          <w:rFonts w:ascii="Times New Roman" w:hAnsi="Times New Roman" w:cs="Times New Roman"/>
          <w:sz w:val="28"/>
          <w:szCs w:val="28"/>
        </w:rPr>
        <w:t>ж</w:t>
      </w:r>
      <w:r w:rsidRPr="007F6EE0">
        <w:rPr>
          <w:rFonts w:ascii="Times New Roman" w:hAnsi="Times New Roman" w:cs="Times New Roman"/>
          <w:sz w:val="28"/>
          <w:szCs w:val="28"/>
        </w:rPr>
        <w:t>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Аварийные работы рекомендуется начинать владельцам сетей по телефон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грамме или по уведомлению администрации муниципального образования с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следующим оформлением разрешения в 3-дневный срок.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Разрешение на производство работ по строительству, реконс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рукции, ремонту коммуникаций рекомендуется выдавать администрации муниц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пального образования при предъявлении: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проекта проведения работ, согласованного с заинтересованными служб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ми, отвечающими за сохранность инженерных коммуникаций;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схемы движения транспорта и пешеходов, согласованной с государстве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ной инспекцией по безопасности дорожного движения;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условий производства работ, согласованных с местной администрацией муниципального образования;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- календарного графика производства работ, а также соглашения с собс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венником или уполномоченным им лицом о восстановлении благоустройства з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мельного участка, на территории которого будут проводиться работы по стро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тельству, реконструкции, ремонту коммуникаций.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восстановления 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крытия дорог, тротуаров или газонов, разрешение на производство земляных р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бот рекомендуется выдавать только по согласованию со специализированной 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ганизацией, обслуживающей дорожное покрытие, тротуары, газоны.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Прокладку напорных коммуникаций под проезжей частью м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гистральных улиц рекомендуется не допускать.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необходимости прокладки подземных коммуникаций в стесненных условиях следует предусматривать сооружение переходных колле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торов. Проектирование коллекторов следует осуществлять с учетом перспективы развития сетей.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Прокладку подземных коммуникаций под проезжей частью улиц, проездами, а также под тротуарами рекомендуется допускать соответс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вующим организациям при условии восстановления проезжей части автодороги (тротуара) на полную ширину, независимо от ширины траншеи. Рекомендуется не допускать применение кирпича в конструкциях, подземных коммуникациях,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положенных под проезжей частью.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целях исключения возможного разрытия вновь построенных (реконструированных) улиц, скверов рекомендовать организациям, которые в предстоящем году должны осуществлять работы по строительству и реконстру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ции подземных сетей,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Все разрушения и повреждения дорожных покрытий, озелен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и элементов благоустройства, произведенные по вине строительных и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монтных организаций при производстве работ по прокладке подземных коммун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До начала производства работ по разрытию рекомендуется: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Установить дорожные знаки в соответствии с согласованной схемой.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Оградить место производства работ, на ограждениях вывесить табличку с наименованием организации, производящей работы, фамилией отве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ственного за производство работ лица, номером телефона организации.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Ограждение следует содержать в опрятном виде, при произво</w:t>
      </w:r>
      <w:r w:rsidRPr="007F6EE0">
        <w:rPr>
          <w:rFonts w:ascii="Times New Roman" w:hAnsi="Times New Roman" w:cs="Times New Roman"/>
          <w:sz w:val="28"/>
          <w:szCs w:val="28"/>
        </w:rPr>
        <w:t>д</w:t>
      </w:r>
      <w:r w:rsidRPr="007F6EE0">
        <w:rPr>
          <w:rFonts w:ascii="Times New Roman" w:hAnsi="Times New Roman" w:cs="Times New Roman"/>
          <w:sz w:val="28"/>
          <w:szCs w:val="28"/>
        </w:rPr>
        <w:t>стве работ вблизи проезжей части необходимо обеспечить видимость для водит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лей и пешеходов, в темное время суток - обозначено красными сигнальными ф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нарями.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Ограждение рекомендуется выполнять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сплошным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и надежным, предотвращающим попадание посторонних на стройплощадку.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7F6EE0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7F6EE0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случаях, когда производство работ связано с закрытием, и</w:t>
      </w:r>
      <w:r w:rsidRPr="007F6EE0">
        <w:rPr>
          <w:rFonts w:ascii="Times New Roman" w:hAnsi="Times New Roman" w:cs="Times New Roman"/>
          <w:sz w:val="28"/>
          <w:szCs w:val="28"/>
        </w:rPr>
        <w:t>з</w:t>
      </w:r>
      <w:r w:rsidRPr="007F6EE0">
        <w:rPr>
          <w:rFonts w:ascii="Times New Roman" w:hAnsi="Times New Roman" w:cs="Times New Roman"/>
          <w:sz w:val="28"/>
          <w:szCs w:val="28"/>
        </w:rPr>
        <w:t>менением маршрутов пассажирского транспорта, помещать соответствующие объявления в печати с указанием сроков работ.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Оформлять при необходимости в установленном порядке и осуществлять снос или пересадку зеленых насаждений. В случае, когда при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монте или реконструкции подземных коммуникаций возникает необходимость в сносе зеленых насаждений, высаженных после прокладки коммуникаций на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стоянии до них меньше допустимого, балансовая стоимость этих насаждений не должна возмещаться.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выполнением Правил эксплуатации.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разрешении рекомендуется устанавливать сроки и условия производства работ.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ной форме особые условия производства работ.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 случае неявки представителя или отказа его указать точное положение коммуникаций следует составить соответствующий акт. При этом о</w:t>
      </w:r>
      <w:r w:rsidRPr="007F6EE0">
        <w:rPr>
          <w:rFonts w:ascii="Times New Roman" w:hAnsi="Times New Roman" w:cs="Times New Roman"/>
          <w:sz w:val="28"/>
          <w:szCs w:val="28"/>
        </w:rPr>
        <w:t>р</w:t>
      </w:r>
      <w:r w:rsidRPr="007F6EE0">
        <w:rPr>
          <w:rFonts w:ascii="Times New Roman" w:hAnsi="Times New Roman" w:cs="Times New Roman"/>
          <w:sz w:val="28"/>
          <w:szCs w:val="28"/>
        </w:rPr>
        <w:t>ганизация, ведущая работы, руководствуется положением коммуникаций, указа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ных на топооснове.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производстве работ на проезжей части улиц асфальт и щ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бень в пределах траншеи рекомендуется разбирать и вывозить производителем работ в специально отведенное место.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нейшей установки.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производстве работ на улицах, застроенных территориях грунт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немедленно вывозить.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необходимости строительная организация может обеспечивать план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ровку грунта на отвале.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Траншеи под проезжей частью и тротуарами рекомендуется з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сыпать песком и песчаным фунтом с послойным уплотнением и поливкой водой.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Траншеи на газонах рекомендуется засыпать местным грунтом с уплотн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нием, восстановлением плодородного слоя и посевом травы.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Засыпку траншеи до выполнения геодезической съемки рек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производстве работ на неблагоустроенных территориях д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пускается складирование разработанного грунта с одной стороны траншеи для последующей засыпки.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засыпке траншеи некондиционным грунтом без необход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 xml:space="preserve">мого уплотнения или иных нарушениях правил производства земляных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sz w:val="28"/>
          <w:szCs w:val="28"/>
        </w:rPr>
        <w:lastRenderedPageBreak/>
        <w:t>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Провалы, просадки грунта или дорожного покрытия, появи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шиеся как над подземными коммуникациями, так и в других местах, где не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водились ремонтно-восстановительные работы, но в их результате появившиеся в течение 2 лет после проведения ремонтно-восстановительных работ, рекоменд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ется устранять организациям, получившим разрешение на производство работ, в течение суток.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Наледи, образовавшиеся из-за аварий на подземных коммун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кациях, рекомендуется ликвидировать организациям - владельцам коммуникаций либо на основании договора специализированным организациям за счет владел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цев коммуникаций.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Проведение работ при строительстве, ремонте, реконструкции коммуникаций по просроченным ордерам рекомендуется признавать самовол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ным проведением земляных работ.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Особые требования к доступности городской среды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рекомендуется пред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сматривать доступность среды населенных пунктов для пожилых лиц и инвал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дов, оснащение этих объектов элементами и техническими средствами, способс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вующими передвижению престарелых и инвалидов.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р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комендуется осуществлять при новом строительстве заказчиком в соответствии с утвержденной проектной документацией.</w:t>
      </w:r>
    </w:p>
    <w:p w:rsidR="00BF2D71" w:rsidRPr="007F6EE0" w:rsidRDefault="00BF2D71" w:rsidP="007F6EE0">
      <w:pPr>
        <w:pStyle w:val="1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_Toc472352465"/>
      <w:r w:rsidRPr="007F6EE0">
        <w:rPr>
          <w:rFonts w:ascii="Times New Roman" w:hAnsi="Times New Roman" w:cs="Times New Roman"/>
          <w:b/>
          <w:sz w:val="28"/>
          <w:szCs w:val="28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  <w:bookmarkEnd w:id="26"/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Общие положения. Задачи, польза и формы общественного участия.</w:t>
      </w:r>
    </w:p>
    <w:p w:rsidR="00BF2D71" w:rsidRPr="007F6EE0" w:rsidRDefault="00BF2D71" w:rsidP="00A749C7">
      <w:pPr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b/>
          <w:color w:val="980000"/>
          <w:sz w:val="28"/>
          <w:szCs w:val="28"/>
        </w:rPr>
        <w:t xml:space="preserve"> 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Вовлеченность в принятие решений и реализацию проектов, реальный учет мн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ния всех субъектов городского развития, повышает их удовлетворенность горо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ской средой, формирует положительный эмоциональный фон, ведет к повышению субъективного восприятия качества жизни (реализуя базовую потребность чел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века быть услышанным, влиять на происходящее в его среде жизни).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Участие в развитии городской среды создает новые возможн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г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ламенты и культура подчеркивали общность и личную ответственность, создав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  <w:highlight w:val="white"/>
        </w:rPr>
        <w:t>Общественное участие на этапе планирования и проектиров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ния снижает количество и глубину несогласованностей, противоречий и конфли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тов, снижает возможные затраты по их разрешению, повышает согласованность и доверие между органами государственной и муниципальной власти и горожан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ми, формирует лояльность со стороны населения и создаёт кредит доверия на б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дущее, а в перспективе превращает горожан и других субъектов в партнёров 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ганов власти.</w:t>
      </w:r>
      <w:proofErr w:type="gramEnd"/>
    </w:p>
    <w:p w:rsidR="00BF2D71" w:rsidRPr="00A749C7" w:rsidRDefault="00BF2D71" w:rsidP="00A749C7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  <w:highlight w:val="white"/>
        </w:rPr>
        <w:t>Новый запрос на соучастие со стороны органов власти, пригл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ет скрытые ресурсы всех субъектов развития, содействует развитию местных ка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ров, предоставляет новые возможности для повышения социальной связанности, развивает социальный капитал города и способствует формированию новых суб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ъ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ектов развития</w:t>
      </w:r>
      <w:proofErr w:type="gramEnd"/>
      <w:r w:rsidRPr="007F6EE0">
        <w:rPr>
          <w:rFonts w:ascii="Times New Roman" w:hAnsi="Times New Roman" w:cs="Times New Roman"/>
          <w:sz w:val="28"/>
          <w:szCs w:val="28"/>
          <w:highlight w:val="white"/>
        </w:rPr>
        <w:t>, кто готов думать о городе, участвовать в его развитии, в том чи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BF2D71" w:rsidRPr="00A749C7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Основные решения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а) формирование нового общественного института развития, обеспечива</w:t>
      </w:r>
      <w:r w:rsidRPr="007F6EE0">
        <w:rPr>
          <w:rFonts w:ascii="Times New Roman" w:hAnsi="Times New Roman" w:cs="Times New Roman"/>
          <w:sz w:val="28"/>
          <w:szCs w:val="28"/>
        </w:rPr>
        <w:t>ю</w:t>
      </w:r>
      <w:r w:rsidRPr="007F6EE0">
        <w:rPr>
          <w:rFonts w:ascii="Times New Roman" w:hAnsi="Times New Roman" w:cs="Times New Roman"/>
          <w:sz w:val="28"/>
          <w:szCs w:val="28"/>
        </w:rPr>
        <w:t>щего максимально эффективное представление интересов и включение способн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стей и ресурсов всех субъектов городской жизни в процесс развития территории;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б) разработка внутренних регламентов, регулирующих процесс обществе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 xml:space="preserve">ного соучастия; 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в) внедрение технологий, которые позволяют совмещать разнообразие мн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ний и интересов с необходимостью принимать максимально эффективные раци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нальные решения зачастую в условиях нехватки временных ресурсов, технич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ной экспертизы, рекомендуется провести следующие процедуры: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1 этап:  максимизация общественного участия на этапе выявления общес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венного запроса, формулировки движущих ценностей и определения целей ра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сматриваемого проекта;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2 этап: совмещение общественного участия и профессиональной эксперт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зы в выработке альтернативных концепций решения задачи, в том числе с испол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зованием механизма проектных семинаров и открытых конкурсов;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BF2D71" w:rsidRPr="007F6EE0" w:rsidRDefault="00BF2D71" w:rsidP="007F6EE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BF2D71" w:rsidRPr="007F6EE0" w:rsidRDefault="00BF2D71" w:rsidP="007F6EE0">
      <w:pPr>
        <w:contextualSpacing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b/>
          <w:color w:val="980000"/>
          <w:sz w:val="28"/>
          <w:szCs w:val="28"/>
        </w:rPr>
        <w:t xml:space="preserve">  </w:t>
      </w:r>
    </w:p>
    <w:p w:rsidR="00BF2D71" w:rsidRPr="00A749C7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Принципы организации общественного соучастия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Все формы общественного соучастия направлены на наиболее полное включение всех заинтересованных сторон, на выявление их истинных 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тересов и ценностей, их отражение в проектировании любых городских измен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ний, на достижение согласия по целям и планам реализации проектов, на мобил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зацию и объединение всех субъектов городской жизни вокруг проектов реал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зующих стратегию развития территории.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гам каждого из этапов проектирования.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Все решения, касающиеся благоустройства и развития террит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рий должны приниматься открыто и гласно, с учетом мнения жителей соответс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вующих территорий и всех субъектов городской жизни.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Для повышения уровня доступности информации и информир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вания населения и других субъектов городской жизни о задачах и проектах в сф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ре благоустройства и комплексного развития городской среды рекомендуется со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з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дать интерактивный портал в сети "Интернет", предоставляющий наиболее по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л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ную и актуальную информацию в данной сфере – организованную и представле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ную максимально понятным образом для пользователей портала.</w:t>
      </w:r>
    </w:p>
    <w:p w:rsidR="00BF2D71" w:rsidRPr="00A749C7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Рекомендуется обеспечить свободный доступ в сети «Интернет» к основной проектной и конкурсной документации, а также обеспечивать виде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запись публичных обсуждений проектов благоустройства и их размещение на специализированных муниципальных ресурсах. Кроме того, рекомендуется обе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печить возможность публичного комментирования и обсуждения материалов проектов.</w:t>
      </w:r>
    </w:p>
    <w:p w:rsidR="00B9051C" w:rsidRPr="00A749C7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Формы общественного соучастия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Для осуществления участия граждан в процессе принятия р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шений и реализации проектов комплексного благоустройства рекомендуется сл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довать следующим форматам: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Совместное определение целей и задач по развитию террит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рии, инвентаризация проблем и потенциалов среды;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Обсуждение и выбор типа оборудования, некапитальных объе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тов, малых архитектурных форм, включая определение их функционального н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значения, соответствующих габаритов, стилевого решения, материалов;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Консультации в выборе типов покрытий, с учетом функци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нального зонирования территории;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Консультации по предполагаемым типам озеленения;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Консультации по предполагаемым типам освещения и освет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тельного оборудования;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Участие в разработке проекта, обсуждение решений с архите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торами, проектировщиками и другими профильными специалистами;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Согласование проектных решений с участниками процесса пр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ектирования и будущими пользователями, включая местных жителей (взрослых и детей), предпринимателей, собственников соседних территорий и других заинт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ресованных сторон;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Осуществление общественного контроля над процессом реал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зации проекта (включая как возможность для контроля со стороны любых заинт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ресованных сторон, так и формирование рабочей группы, общественного совета проекта, либо наблюдательного совета проекта);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lastRenderedPageBreak/>
        <w:t>Осуществление общественного контроля над процессом эк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При реализации проектов необходимо обеспечить информир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вание общественности о планирующихся изменениях и возможности участия в этом процессе.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Информирование может осуществляться, но не ограничиваться: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Создание единого  информационного интернет - ресурса (сайта или приложения) который будет решать задачи по сбору информации, обеспеч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нию «онлайн» участия и регулярном информированию о ходе проекта, с публик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цией фото, видео и текстовых отчетов по итогам проведения общественных обс</w:t>
      </w:r>
      <w:r w:rsidRPr="007F6EE0">
        <w:rPr>
          <w:rFonts w:ascii="Times New Roman" w:hAnsi="Times New Roman" w:cs="Times New Roman"/>
          <w:sz w:val="28"/>
          <w:szCs w:val="28"/>
        </w:rPr>
        <w:t>у</w:t>
      </w:r>
      <w:r w:rsidRPr="007F6EE0">
        <w:rPr>
          <w:rFonts w:ascii="Times New Roman" w:hAnsi="Times New Roman" w:cs="Times New Roman"/>
          <w:sz w:val="28"/>
          <w:szCs w:val="28"/>
        </w:rPr>
        <w:t>ждений.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Работа с местными СМИ, охватывающими широкий круг людей разных возрастных групп и потенциальные аудитории проекта.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 xml:space="preserve">Вывешивание афиш и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̆ на информационных досках в подъездах жилых домов, расположенных в непосредственной близости к прое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тируемому объекту, а также на специальных стендах на самом объекте; в местах притяжения и скопления людей (общественные и торгово-развлекательные це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тры, знаковые места и площадки), в холлах значимых и социальных инфрастру</w:t>
      </w:r>
      <w:r w:rsidRPr="007F6EE0">
        <w:rPr>
          <w:rFonts w:ascii="Times New Roman" w:hAnsi="Times New Roman" w:cs="Times New Roman"/>
          <w:sz w:val="28"/>
          <w:szCs w:val="28"/>
        </w:rPr>
        <w:t>к</w:t>
      </w:r>
      <w:r w:rsidRPr="007F6EE0">
        <w:rPr>
          <w:rFonts w:ascii="Times New Roman" w:hAnsi="Times New Roman" w:cs="Times New Roman"/>
          <w:sz w:val="28"/>
          <w:szCs w:val="28"/>
        </w:rPr>
        <w:t>турных объектов, расположенных по соседству с проектируемой территории или на ней (поликлиники, ДК, библиотеки, спортивные центры), на площадке пров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дения общественных обсуждений (в зоне входной группы, на специальных и</w:t>
      </w:r>
      <w:r w:rsidRPr="007F6EE0">
        <w:rPr>
          <w:rFonts w:ascii="Times New Roman" w:hAnsi="Times New Roman" w:cs="Times New Roman"/>
          <w:sz w:val="28"/>
          <w:szCs w:val="28"/>
        </w:rPr>
        <w:t>н</w:t>
      </w:r>
      <w:r w:rsidRPr="007F6EE0">
        <w:rPr>
          <w:rFonts w:ascii="Times New Roman" w:hAnsi="Times New Roman" w:cs="Times New Roman"/>
          <w:sz w:val="28"/>
          <w:szCs w:val="28"/>
        </w:rPr>
        <w:t>формационных стендах).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Информирование местных жителей через школы и детские с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 xml:space="preserve">ды. В том числе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 xml:space="preserve">кольные проекты: организация конкурса рисунков. Сборы 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п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желании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̆, сочинений, макетов, проектов, распространение анкет и приглашения для родителей учащихся.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Индивидуальные приглашения участников встречи лично, по электронной почте или по телефону.</w:t>
      </w:r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E0">
        <w:rPr>
          <w:rFonts w:ascii="Times New Roman" w:hAnsi="Times New Roman" w:cs="Times New Roman"/>
          <w:sz w:val="28"/>
          <w:szCs w:val="28"/>
        </w:rPr>
        <w:t>Использование социальных сетей и интернет-ресурсов для обеспечения донесения информации до различных городских и профессионал</w:t>
      </w:r>
      <w:r w:rsidRPr="007F6EE0">
        <w:rPr>
          <w:rFonts w:ascii="Times New Roman" w:hAnsi="Times New Roman" w:cs="Times New Roman"/>
          <w:sz w:val="28"/>
          <w:szCs w:val="28"/>
        </w:rPr>
        <w:t>ь</w:t>
      </w:r>
      <w:r w:rsidRPr="007F6EE0">
        <w:rPr>
          <w:rFonts w:ascii="Times New Roman" w:hAnsi="Times New Roman" w:cs="Times New Roman"/>
          <w:sz w:val="28"/>
          <w:szCs w:val="28"/>
        </w:rPr>
        <w:t>ных сообществ.</w:t>
      </w:r>
      <w:proofErr w:type="gramEnd"/>
    </w:p>
    <w:p w:rsidR="00BF2D71" w:rsidRPr="007F6EE0" w:rsidRDefault="00BF2D71" w:rsidP="007F6EE0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Установка интерактивных стендов с устройствами для заполн</w:t>
      </w:r>
      <w:r w:rsidRPr="007F6EE0">
        <w:rPr>
          <w:rFonts w:ascii="Times New Roman" w:hAnsi="Times New Roman" w:cs="Times New Roman"/>
          <w:sz w:val="28"/>
          <w:szCs w:val="28"/>
        </w:rPr>
        <w:t>е</w:t>
      </w:r>
      <w:r w:rsidRPr="007F6EE0">
        <w:rPr>
          <w:rFonts w:ascii="Times New Roman" w:hAnsi="Times New Roman" w:cs="Times New Roman"/>
          <w:sz w:val="28"/>
          <w:szCs w:val="28"/>
        </w:rPr>
        <w:t>ния и сбора небольших анкет, установка стендов с генпланом территории для проведения картирования и сбора пожеланий в центрах общественной жизни и местах пребывания большого количества людей.</w:t>
      </w:r>
    </w:p>
    <w:p w:rsidR="00BF2D71" w:rsidRPr="00A749C7" w:rsidRDefault="00BF2D71" w:rsidP="00A749C7">
      <w:pPr>
        <w:numPr>
          <w:ilvl w:val="3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Установка специальных информационных стендов в местах с большой проходимостью, на территории самого объекта проектирования. Стенды могут работать как для сбора анкет, информации и обратной связи, так и в качес</w:t>
      </w:r>
      <w:r w:rsidRPr="007F6EE0">
        <w:rPr>
          <w:rFonts w:ascii="Times New Roman" w:hAnsi="Times New Roman" w:cs="Times New Roman"/>
          <w:sz w:val="28"/>
          <w:szCs w:val="28"/>
        </w:rPr>
        <w:t>т</w:t>
      </w:r>
      <w:r w:rsidRPr="007F6EE0">
        <w:rPr>
          <w:rFonts w:ascii="Times New Roman" w:hAnsi="Times New Roman" w:cs="Times New Roman"/>
          <w:sz w:val="28"/>
          <w:szCs w:val="28"/>
        </w:rPr>
        <w:t>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BF2D71" w:rsidRPr="00A749C7" w:rsidRDefault="00BF2D71" w:rsidP="00A749C7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Механизмы общественного участия.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Рекомендуется использовать следующие инструменты: анкет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 xml:space="preserve">рование, опросы, интервьюирование, картирование, проведение </w:t>
      </w:r>
      <w:proofErr w:type="gramStart"/>
      <w:r w:rsidRPr="007F6EE0">
        <w:rPr>
          <w:rFonts w:ascii="Times New Roman" w:hAnsi="Times New Roman" w:cs="Times New Roman"/>
          <w:sz w:val="28"/>
          <w:szCs w:val="28"/>
          <w:highlight w:val="white"/>
        </w:rPr>
        <w:t>фокус-групп</w:t>
      </w:r>
      <w:proofErr w:type="gramEnd"/>
      <w:r w:rsidRPr="007F6EE0">
        <w:rPr>
          <w:rFonts w:ascii="Times New Roman" w:hAnsi="Times New Roman" w:cs="Times New Roman"/>
          <w:sz w:val="28"/>
          <w:szCs w:val="28"/>
          <w:highlight w:val="white"/>
        </w:rPr>
        <w:t>, р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бота с отдельными группами пользователей, организация проектных семинаров, организация проектных мастерских (воркшопов), проведение общественных 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б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суждений, проведение дизайн-игр с участием взрослых и детей, организация пр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На каждом этапе проектирования рекомендуется выбирать ма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Для проведения общественных обсуждений рекомендуется в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ы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бирать хорошо известные людям общественные и культурные центры (ДК, шк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лы, молодежные и культурные центры), находящиеся в зоне хорошей транспор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ной доступности, расположенные по соседству с объектом проектирования.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 xml:space="preserve">Общественные обсуждения должны проводиться </w:t>
      </w:r>
      <w:proofErr w:type="gramStart"/>
      <w:r w:rsidRPr="007F6EE0">
        <w:rPr>
          <w:rFonts w:ascii="Times New Roman" w:hAnsi="Times New Roman" w:cs="Times New Roman"/>
          <w:sz w:val="28"/>
          <w:szCs w:val="28"/>
          <w:highlight w:val="white"/>
        </w:rPr>
        <w:t>при</w:t>
      </w:r>
      <w:proofErr w:type="gramEnd"/>
      <w:r w:rsidRPr="007F6EE0">
        <w:rPr>
          <w:rFonts w:ascii="Times New Roman" w:hAnsi="Times New Roman" w:cs="Times New Roman"/>
          <w:sz w:val="28"/>
          <w:szCs w:val="28"/>
          <w:highlight w:val="white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По итогам встреч, проектных семинаров, воркшопов, дизайн-игр и любых других форматов общественных обсуждений должен быть сформ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рован отчет о встрече, а также видеозапись самой встречи и выложены в публи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ч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 xml:space="preserve">ный </w:t>
      </w:r>
      <w:proofErr w:type="gramStart"/>
      <w:r w:rsidRPr="007F6EE0">
        <w:rPr>
          <w:rFonts w:ascii="Times New Roman" w:hAnsi="Times New Roman" w:cs="Times New Roman"/>
          <w:sz w:val="28"/>
          <w:szCs w:val="28"/>
          <w:highlight w:val="white"/>
        </w:rPr>
        <w:t>доступ</w:t>
      </w:r>
      <w:proofErr w:type="gramEnd"/>
      <w:r w:rsidRPr="007F6EE0">
        <w:rPr>
          <w:rFonts w:ascii="Times New Roman" w:hAnsi="Times New Roman" w:cs="Times New Roman"/>
          <w:sz w:val="28"/>
          <w:szCs w:val="28"/>
          <w:highlight w:val="white"/>
        </w:rPr>
        <w:t xml:space="preserve"> как на информационных ресурсах проекта, так и на официальном са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й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те муниципалитета для того, чтобы граждане могли отслеживать процесс разв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тия проекта, а также комментировать и включаться в этот процесс на любом эт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пе.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 xml:space="preserve">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проект не </w:t>
      </w:r>
      <w:proofErr w:type="gramStart"/>
      <w:r w:rsidRPr="007F6EE0">
        <w:rPr>
          <w:rFonts w:ascii="Times New Roman" w:hAnsi="Times New Roman" w:cs="Times New Roman"/>
          <w:sz w:val="28"/>
          <w:szCs w:val="28"/>
          <w:highlight w:val="white"/>
        </w:rPr>
        <w:t>позднее</w:t>
      </w:r>
      <w:proofErr w:type="gramEnd"/>
      <w:r w:rsidRPr="007F6EE0">
        <w:rPr>
          <w:rFonts w:ascii="Times New Roman" w:hAnsi="Times New Roman" w:cs="Times New Roman"/>
          <w:sz w:val="28"/>
          <w:szCs w:val="28"/>
          <w:highlight w:val="white"/>
        </w:rPr>
        <w:t xml:space="preserve"> чем за 14 дней до проведения самого общественного обсуждения.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Общественный контроль является одним из механизмов общ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ственного участия.</w:t>
      </w:r>
    </w:p>
    <w:p w:rsidR="00BF2D71" w:rsidRPr="007F6EE0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EE0">
        <w:rPr>
          <w:rFonts w:ascii="Times New Roman" w:hAnsi="Times New Roman" w:cs="Times New Roman"/>
          <w:sz w:val="28"/>
          <w:szCs w:val="28"/>
          <w:highlight w:val="white"/>
        </w:rPr>
        <w:t>Рекомендуется создавать условия для проведения общественн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го контроля в области благоустройства, в том числе в рамках организации де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я</w:t>
      </w:r>
      <w:r w:rsidRPr="007F6EE0">
        <w:rPr>
          <w:rFonts w:ascii="Times New Roman" w:hAnsi="Times New Roman" w:cs="Times New Roman"/>
          <w:sz w:val="28"/>
          <w:szCs w:val="28"/>
          <w:highlight w:val="white"/>
        </w:rPr>
        <w:t>тельности общегородских интерактивных порталов в сети "Интернет".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вправе осущест</w:t>
      </w:r>
      <w:r w:rsidRPr="007F6EE0">
        <w:rPr>
          <w:rFonts w:ascii="Times New Roman" w:hAnsi="Times New Roman" w:cs="Times New Roman"/>
          <w:sz w:val="28"/>
          <w:szCs w:val="28"/>
        </w:rPr>
        <w:t>в</w:t>
      </w:r>
      <w:r w:rsidRPr="007F6EE0">
        <w:rPr>
          <w:rFonts w:ascii="Times New Roman" w:hAnsi="Times New Roman" w:cs="Times New Roman"/>
          <w:sz w:val="28"/>
          <w:szCs w:val="28"/>
        </w:rPr>
        <w:t>лять любые заинтересованные физические и юридические лица, в том числе с и</w:t>
      </w:r>
      <w:r w:rsidRPr="007F6EE0">
        <w:rPr>
          <w:rFonts w:ascii="Times New Roman" w:hAnsi="Times New Roman" w:cs="Times New Roman"/>
          <w:sz w:val="28"/>
          <w:szCs w:val="28"/>
        </w:rPr>
        <w:t>с</w:t>
      </w:r>
      <w:r w:rsidRPr="007F6EE0">
        <w:rPr>
          <w:rFonts w:ascii="Times New Roman" w:hAnsi="Times New Roman" w:cs="Times New Roman"/>
          <w:sz w:val="28"/>
          <w:szCs w:val="28"/>
        </w:rPr>
        <w:t>пользованием технических средств для фот</w:t>
      </w:r>
      <w:proofErr w:type="gramStart"/>
      <w:r w:rsidRPr="007F6E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6EE0">
        <w:rPr>
          <w:rFonts w:ascii="Times New Roman" w:hAnsi="Times New Roman" w:cs="Times New Roman"/>
          <w:sz w:val="28"/>
          <w:szCs w:val="28"/>
        </w:rPr>
        <w:t>, видеофиксации, а также общег</w:t>
      </w:r>
      <w:r w:rsidRPr="007F6EE0">
        <w:rPr>
          <w:rFonts w:ascii="Times New Roman" w:hAnsi="Times New Roman" w:cs="Times New Roman"/>
          <w:sz w:val="28"/>
          <w:szCs w:val="28"/>
        </w:rPr>
        <w:t>о</w:t>
      </w:r>
      <w:r w:rsidRPr="007F6EE0">
        <w:rPr>
          <w:rFonts w:ascii="Times New Roman" w:hAnsi="Times New Roman" w:cs="Times New Roman"/>
          <w:sz w:val="28"/>
          <w:szCs w:val="28"/>
        </w:rPr>
        <w:t>родских интерактивных порталов в сети "Интернет". Информация о выявленных и зафиксированных в рамках общественного контроля нарушениях в области бл</w:t>
      </w:r>
      <w:r w:rsidRPr="007F6EE0">
        <w:rPr>
          <w:rFonts w:ascii="Times New Roman" w:hAnsi="Times New Roman" w:cs="Times New Roman"/>
          <w:sz w:val="28"/>
          <w:szCs w:val="28"/>
        </w:rPr>
        <w:t>а</w:t>
      </w:r>
      <w:r w:rsidRPr="007F6EE0">
        <w:rPr>
          <w:rFonts w:ascii="Times New Roman" w:hAnsi="Times New Roman" w:cs="Times New Roman"/>
          <w:sz w:val="28"/>
          <w:szCs w:val="28"/>
        </w:rPr>
        <w:t>гоустройства направляется для принятия мер в уполномоченный орган исполн</w:t>
      </w:r>
      <w:r w:rsidRPr="007F6EE0">
        <w:rPr>
          <w:rFonts w:ascii="Times New Roman" w:hAnsi="Times New Roman" w:cs="Times New Roman"/>
          <w:sz w:val="28"/>
          <w:szCs w:val="28"/>
        </w:rPr>
        <w:t>и</w:t>
      </w:r>
      <w:r w:rsidRPr="007F6EE0">
        <w:rPr>
          <w:rFonts w:ascii="Times New Roman" w:hAnsi="Times New Roman" w:cs="Times New Roman"/>
          <w:sz w:val="28"/>
          <w:szCs w:val="28"/>
        </w:rPr>
        <w:t>тельной власти города и (или) на общегородской интерактивный портал в сети "Интернет".</w:t>
      </w:r>
    </w:p>
    <w:p w:rsidR="00BF2D71" w:rsidRPr="007F6EE0" w:rsidRDefault="00BF2D71" w:rsidP="007F6EE0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EE0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F2D71" w:rsidRPr="00057C8F" w:rsidRDefault="00BF2D71" w:rsidP="007F6EE0">
      <w:pPr>
        <w:pStyle w:val="1"/>
        <w:numPr>
          <w:ilvl w:val="0"/>
          <w:numId w:val="1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_Toc472352466"/>
      <w:proofErr w:type="gramStart"/>
      <w:r w:rsidRPr="00057C8F">
        <w:rPr>
          <w:rFonts w:ascii="Times New Roman" w:hAnsi="Times New Roman" w:cs="Times New Roman"/>
          <w:b/>
          <w:sz w:val="28"/>
          <w:szCs w:val="28"/>
        </w:rPr>
        <w:lastRenderedPageBreak/>
        <w:t>КОНТРОЛЬ ЗА</w:t>
      </w:r>
      <w:proofErr w:type="gramEnd"/>
      <w:r w:rsidRPr="00057C8F">
        <w:rPr>
          <w:rFonts w:ascii="Times New Roman" w:hAnsi="Times New Roman" w:cs="Times New Roman"/>
          <w:b/>
          <w:sz w:val="28"/>
          <w:szCs w:val="28"/>
        </w:rPr>
        <w:t xml:space="preserve"> СОБЛЮДЕНИЕМ НОРМ И ПРАВИЛ БЛАГОУСТРОЙСТВА</w:t>
      </w:r>
      <w:bookmarkEnd w:id="27"/>
    </w:p>
    <w:p w:rsidR="00BF2D71" w:rsidRDefault="00BF2D71" w:rsidP="007F6EE0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Рекомендуется предусмотреть ответственных лиц за осущест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>ление благоустройства территории и порядок их привлечения к ответственности, а также лиц, нарушающих основные нормы и правила благоустройства, в соотве</w:t>
      </w:r>
      <w:r>
        <w:rPr>
          <w:rFonts w:ascii="Times New Roman" w:hAnsi="Times New Roman" w:cs="Times New Roman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sz w:val="28"/>
          <w:szCs w:val="28"/>
          <w:highlight w:val="white"/>
        </w:rPr>
        <w:t>ствии с законодательством Российской Федерации об административных прав</w:t>
      </w:r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sz w:val="28"/>
          <w:szCs w:val="28"/>
          <w:highlight w:val="white"/>
        </w:rPr>
        <w:t>нарушениях, законодательством субъекта Российской Федерации и органов мес</w:t>
      </w:r>
      <w:r>
        <w:rPr>
          <w:rFonts w:ascii="Times New Roman" w:hAnsi="Times New Roman" w:cs="Times New Roman"/>
          <w:sz w:val="28"/>
          <w:szCs w:val="28"/>
          <w:highlight w:val="white"/>
        </w:rPr>
        <w:t>т</w:t>
      </w:r>
      <w:r>
        <w:rPr>
          <w:rFonts w:ascii="Times New Roman" w:hAnsi="Times New Roman" w:cs="Times New Roman"/>
          <w:sz w:val="28"/>
          <w:szCs w:val="28"/>
          <w:highlight w:val="white"/>
        </w:rPr>
        <w:t>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D71" w:rsidRDefault="00BF2D71"/>
    <w:p w:rsidR="00BF2D71" w:rsidRDefault="00BF2D71">
      <w:bookmarkStart w:id="28" w:name="_gjdgxs" w:colFirst="0" w:colLast="0"/>
      <w:bookmarkEnd w:id="28"/>
      <w:r>
        <w:br w:type="page"/>
      </w:r>
    </w:p>
    <w:p w:rsidR="00BF2D71" w:rsidRDefault="00BF2D71" w:rsidP="008F61D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9" w:name="_Toc472352467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bookmarkEnd w:id="29"/>
    </w:p>
    <w:p w:rsidR="00BF2D71" w:rsidRPr="00D83C62" w:rsidRDefault="00BF2D71" w:rsidP="008F61D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0" w:name="_Toc472352468"/>
      <w:r>
        <w:rPr>
          <w:rFonts w:ascii="Times New Roman" w:hAnsi="Times New Roman" w:cs="Times New Roman"/>
          <w:sz w:val="28"/>
          <w:szCs w:val="28"/>
        </w:rPr>
        <w:t xml:space="preserve">к </w:t>
      </w:r>
      <w:bookmarkEnd w:id="30"/>
      <w:r w:rsidR="00D83C62">
        <w:rPr>
          <w:rFonts w:ascii="Times New Roman" w:hAnsi="Times New Roman" w:cs="Times New Roman"/>
          <w:sz w:val="28"/>
          <w:szCs w:val="28"/>
        </w:rPr>
        <w:t>Правилам Благоустройства</w:t>
      </w:r>
    </w:p>
    <w:p w:rsidR="00BF2D71" w:rsidRDefault="00BF2D71" w:rsidP="008F61D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31" w:name="_Toc472352469"/>
      <w:r w:rsidRPr="00CC515C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екомендуемые параметры</w:t>
      </w:r>
      <w:bookmarkEnd w:id="31"/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8F61D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2" w:name="_Toc472352470"/>
      <w:r>
        <w:rPr>
          <w:rFonts w:ascii="Times New Roman" w:hAnsi="Times New Roman" w:cs="Times New Roman"/>
          <w:sz w:val="28"/>
          <w:szCs w:val="28"/>
        </w:rPr>
        <w:t>Таблица 1. Зависимость уклона пандуса от высоты подъема</w:t>
      </w:r>
      <w:bookmarkEnd w:id="32"/>
    </w:p>
    <w:p w:rsidR="00BF2D71" w:rsidRDefault="00BF2D71" w:rsidP="008F61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8F61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миллиметрах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2"/>
        <w:gridCol w:w="5062"/>
      </w:tblGrid>
      <w:tr w:rsidR="00BF2D71" w:rsidTr="00E513D5">
        <w:trPr>
          <w:trHeight w:val="295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 пандуса (соотношение)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подъема</w:t>
            </w:r>
          </w:p>
        </w:tc>
      </w:tr>
      <w:tr w:rsidR="00BF2D71" w:rsidTr="00E513D5">
        <w:trPr>
          <w:trHeight w:val="281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1:8 до 1:10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F2D71" w:rsidTr="00E513D5">
        <w:trPr>
          <w:trHeight w:val="295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1:10,1 до 1:12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F2D71" w:rsidTr="00E513D5">
        <w:trPr>
          <w:trHeight w:val="295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1:12,1 до 1:15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F2D71" w:rsidTr="00E513D5">
        <w:trPr>
          <w:trHeight w:val="281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1:15,1 до 1:20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</w:tbl>
    <w:p w:rsidR="00BF2D71" w:rsidRDefault="00BF2D71"/>
    <w:p w:rsidR="00BF2D71" w:rsidRPr="00CC515C" w:rsidRDefault="00BF2D71" w:rsidP="00CC515C"/>
    <w:p w:rsidR="00BF2D71" w:rsidRPr="00CC515C" w:rsidRDefault="00BF2D71" w:rsidP="00CC515C"/>
    <w:p w:rsidR="00BF2D71" w:rsidRPr="00CC515C" w:rsidRDefault="00BF2D71" w:rsidP="00CC515C"/>
    <w:p w:rsidR="00BF2D71" w:rsidRDefault="00BF2D71" w:rsidP="00CC515C"/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_Toc472352471"/>
      <w:r>
        <w:rPr>
          <w:rFonts w:ascii="Times New Roman" w:hAnsi="Times New Roman" w:cs="Times New Roman"/>
          <w:sz w:val="28"/>
          <w:szCs w:val="28"/>
        </w:rPr>
        <w:t>Таблица 2. Минимальные расстояния безопасности</w:t>
      </w:r>
      <w:bookmarkEnd w:id="33"/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игрового оборудования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7590"/>
      </w:tblGrid>
      <w:tr w:rsidR="00BF2D71" w:rsidTr="00E513D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Минимальные расстояния</w:t>
            </w:r>
          </w:p>
        </w:tc>
      </w:tr>
      <w:tr w:rsidR="00BF2D71" w:rsidTr="00E513D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 от боковых конструкций и 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2,0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(назад) от крайних точек качели в состоянии наклона</w:t>
            </w:r>
          </w:p>
        </w:tc>
      </w:tr>
      <w:tr w:rsidR="00BF2D71" w:rsidTr="00E513D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Качалки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1,0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 от боковых конструкций и 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от крайних точек качалки в состоянии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клона</w:t>
            </w:r>
          </w:p>
        </w:tc>
      </w:tr>
      <w:tr w:rsidR="00BF2D71" w:rsidTr="00E513D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Карусели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 от нижней вращающейся поверхности карусели</w:t>
            </w:r>
          </w:p>
        </w:tc>
      </w:tr>
      <w:tr w:rsidR="00BF2D71" w:rsidTr="00E513D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Горки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боковых сторон и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от нижнего края ската горки</w:t>
            </w:r>
          </w:p>
        </w:tc>
      </w:tr>
    </w:tbl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051C" w:rsidRDefault="00B9051C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051C" w:rsidRDefault="00B9051C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4" w:name="_Toc472352472"/>
      <w:r>
        <w:rPr>
          <w:rFonts w:ascii="Times New Roman" w:hAnsi="Times New Roman" w:cs="Times New Roman"/>
          <w:sz w:val="28"/>
          <w:szCs w:val="28"/>
        </w:rPr>
        <w:t>Таблица 3. Требования к игровому оборудованию</w:t>
      </w:r>
      <w:bookmarkEnd w:id="34"/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7425"/>
      </w:tblGrid>
      <w:tr w:rsidR="00BF2D71" w:rsidTr="00E513D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оборудов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</w:tr>
      <w:tr w:rsidR="00BF2D71" w:rsidTr="00E513D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Качели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от уровня земли до сиденья качелей в состоянии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коя должна быть не менее </w:t>
            </w:r>
            <w:smartTag w:uri="urn:schemas-microsoft-com:office:smarttags" w:element="metricconverter">
              <w:smartTagPr>
                <w:attr w:name="ProductID" w:val="35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350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35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635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кается не более двух сидений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одной рамке качелей. В двойных качелях не должны использоваться вместе сиденье для маленьких детей (колыбель) и плоское сиденье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старших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BF2D71" w:rsidTr="00E513D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от земли до сиденья в состоянии равновесия должна быть 550 - </w:t>
            </w:r>
            <w:smartTag w:uri="urn:schemas-microsoft-com:office:smarttags" w:element="metricconverter">
              <w:smartTagPr>
                <w:attr w:name="ProductID" w:val="75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750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Максимальный наклон сиденья при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жении назад и вперед - не более 20 градусов. Конструкция качалки не должна допускать попадание ног сидящего в ней ребенка под опорные части качалки, не должна иметь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углов, радиус их закругления должен составлять не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2D71" w:rsidTr="00E513D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уровня земли до нижней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щающейся конструкции карусели должно быть не менее 60 мм и не более </w:t>
            </w:r>
            <w:smartTag w:uri="urn:schemas-microsoft-com:office:smarttags" w:element="metricconverter">
              <w:smartTagPr>
                <w:attr w:name="ProductID" w:val="11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110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Нижняя поверхность вращающейся платформы должна быть гладкой. Максимальная высота от нижнего уровня карусели до ее верхней точки составляет 1 м.</w:t>
            </w:r>
          </w:p>
        </w:tc>
      </w:tr>
      <w:tr w:rsidR="00BF2D71" w:rsidTr="00E513D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к горке осуществляется через лестницу, лазательную секцию или другие приспособления. Высота ската отдельно стоящей горки не должна превышать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2,5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 зависимости от вида доступа. Ширина открытой и прямой горки не менее </w:t>
            </w:r>
            <w:smartTag w:uri="urn:schemas-microsoft-com:office:smarttags" w:element="metricconverter">
              <w:smartTagPr>
                <w:attr w:name="ProductID" w:val="70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700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95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950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Стартовая площадка - не менее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длиной с уклоном до 5 градусов, но, как правило, ширина площадки должна быть равна горизонтальной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екции участка скольжения. На отдельно стоящей горке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сота бокового ограждения на стартовой площадке должна быть не менее </w:t>
            </w:r>
            <w:smartTag w:uri="urn:schemas-microsoft-com:office:smarttags" w:element="metricconverter">
              <w:smartTagPr>
                <w:attr w:name="ProductID" w:val="0,1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0,15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Угол наклона участка скольжения не должен превышать 60 градусов в любой точке. На конечном участке ската средний наклон не должен превышать 10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дусов. Край ската горки должен подгибаться по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к земле с радиусом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углом загиба не менее 100 градусов. Расстояние от края ската горки до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должно быть не 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100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Высота ограждающего бортика на конечном участке при длине участка скольжения менее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, при длине участка скольж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более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 более </w:t>
            </w:r>
            <w:smartTag w:uri="urn:schemas-microsoft-com:office:smarttags" w:element="metricconverter">
              <w:smartTagPr>
                <w:attr w:name="ProductID" w:val="35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350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Горка-тоннель должна иметь минимальную высоту и ширину </w:t>
            </w:r>
            <w:smartTag w:uri="urn:schemas-microsoft-com:office:smarttags" w:element="metricconverter">
              <w:smartTagPr>
                <w:attr w:name="ProductID" w:val="75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750 мм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5" w:name="_Toc472352473"/>
      <w:r>
        <w:rPr>
          <w:rFonts w:ascii="Times New Roman" w:hAnsi="Times New Roman" w:cs="Times New Roman"/>
          <w:sz w:val="28"/>
          <w:szCs w:val="28"/>
        </w:rPr>
        <w:t>Таблица 4. Комплексное благоустройство территории</w:t>
      </w:r>
      <w:bookmarkEnd w:id="35"/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рекреационной нагрузки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2475"/>
        <w:gridCol w:w="2970"/>
        <w:gridCol w:w="2970"/>
      </w:tblGrid>
      <w:tr w:rsidR="00BF2D71" w:rsidTr="00E513D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грузка, чел./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пользования территорией посетит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благоу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тройства и озеленения</w:t>
            </w:r>
          </w:p>
        </w:tc>
      </w:tr>
      <w:tr w:rsidR="00BF2D71" w:rsidTr="00E513D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всей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D71" w:rsidTr="00E513D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5 - 25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Среднерегулиру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преимущ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 по дорожно-тропиночной сети. Возможно пользование полянами и лужайками при условии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систематического ухода за ними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дорожно-тропиночной сети плотностью 5 - 8 %, прокладка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троп</w:t>
            </w:r>
          </w:p>
        </w:tc>
      </w:tr>
      <w:tr w:rsidR="00BF2D71" w:rsidTr="00E513D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26 - 50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дорожно-тропиночной сети плотностью 12 - 15%, прокладка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троп, создание на опушках полян буфе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почвозащитных посадок, применение устойчивых к выта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тыванию видов трав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нистой растительности, создание загущенных защитных полос вдоль автомагистралей,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секающих лесопарк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массив или 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вдоль границ</w:t>
            </w:r>
          </w:p>
        </w:tc>
      </w:tr>
      <w:tr w:rsidR="00BF2D71" w:rsidTr="00E513D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51 - 100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Строгорегулиру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только по дорожкам и аллеям. Отдых на специально оборудованных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щадках, интенсивный уход за насаждениями, в т.ч. их активная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щита, вплоть до 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территории и организация дорожн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тропиночной сети плотностью не более 20 - 25%, буферных и почвозащитных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 кустарника,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загущенных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щитных полос вдоль границ автомагистр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ливочного водопровода (в т.ч. автоматических систем полива и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шения), дренажа,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невой канализации,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ружного освещения, 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размещения парковых зданий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оружений - водопров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и канализации,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лоснабжения, горячего водоснабжения,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фонизации.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мусоросборников,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летов, МАФ</w:t>
            </w:r>
          </w:p>
        </w:tc>
      </w:tr>
      <w:tr w:rsidR="00BF2D71" w:rsidTr="00E513D5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дорожно-тропиночной сети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плотностью 30 - 40% (более высокая плотность дорожек ближе к входам и 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 активного отдыха), уровень благоустро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как для нагрузки 51 - 100 чел./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живание участков с ценными насаждени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или с растительн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стью вообще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тивными оградами</w:t>
            </w:r>
          </w:p>
        </w:tc>
      </w:tr>
      <w:tr w:rsidR="00BF2D71" w:rsidTr="00E513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Примечание. В случае невозможности предотвращенияя превышения нагрузок следует предусматривать формирование нового объекта рекреации в зонах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тупности (таблица 11).</w:t>
            </w:r>
          </w:p>
        </w:tc>
      </w:tr>
    </w:tbl>
    <w:p w:rsidR="00BF2D71" w:rsidRDefault="00BF2D71" w:rsidP="006267C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6" w:name="_Toc472352474"/>
      <w:r>
        <w:rPr>
          <w:rFonts w:ascii="Times New Roman" w:hAnsi="Times New Roman" w:cs="Times New Roman"/>
          <w:sz w:val="28"/>
          <w:szCs w:val="28"/>
        </w:rPr>
        <w:t xml:space="preserve">Таблица 5. Ориентировочный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предельной</w:t>
      </w:r>
      <w:bookmarkEnd w:id="36"/>
      <w:proofErr w:type="gramEnd"/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3380"/>
        <w:gridCol w:w="3380"/>
      </w:tblGrid>
      <w:tr w:rsidR="00643122" w:rsidRPr="00031E4F" w:rsidTr="00031E4F"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Тип рекреационного об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екта населенного пункта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Предельная реакреацио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ная нагрузка – число ед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новременных посетителей в среднем по объекту, чел./</w:t>
            </w:r>
            <w:proofErr w:type="gramStart"/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Радиус обслуживания н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селения (зона доступн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</w:tr>
      <w:tr w:rsidR="00643122" w:rsidRPr="00031E4F" w:rsidTr="00031E4F"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122" w:rsidRPr="00031E4F" w:rsidTr="00031E4F"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Лесопарк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15-20 мин. транспортной доступности</w:t>
            </w:r>
          </w:p>
        </w:tc>
      </w:tr>
      <w:tr w:rsidR="00643122" w:rsidRPr="00031E4F" w:rsidTr="00031E4F"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400 – 600 м</w:t>
            </w:r>
          </w:p>
        </w:tc>
      </w:tr>
      <w:tr w:rsidR="00643122" w:rsidRPr="00031E4F" w:rsidTr="00031E4F"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Парк (многофункци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нальный)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Не более 300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1,2 – 1,5 км</w:t>
            </w:r>
          </w:p>
        </w:tc>
      </w:tr>
      <w:tr w:rsidR="00643122" w:rsidRPr="00031E4F" w:rsidTr="00031E4F"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Сквер, бульвар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100 и более</w:t>
            </w:r>
          </w:p>
        </w:tc>
        <w:tc>
          <w:tcPr>
            <w:tcW w:w="3380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300 – 400 м</w:t>
            </w:r>
          </w:p>
        </w:tc>
      </w:tr>
      <w:tr w:rsidR="00643122" w:rsidRPr="00031E4F" w:rsidTr="00031E4F">
        <w:tc>
          <w:tcPr>
            <w:tcW w:w="10140" w:type="dxa"/>
            <w:gridSpan w:val="3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1. На территории объекта  рекреации  могут  быть   выделены   зоны   с ра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личным уровнем предельной рекреационной нагрузки.</w:t>
            </w:r>
          </w:p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Фактическая   рекреационная    нагрузка    определяется   замерами, ож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даемая - рассчитывается по формуле: R = Ni/Si, где R  -  рекреационная нагрузка, Ni - количество посетителей объектов рекреации,  Si  -  площадь рекреационной   территории.    Количество    посетителей,    одновременно находящихся на терр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тории  рекреации, рекомендуется  принимать 10  -  15% от  численности  насел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ния,  проживающего  в  зоне  доступности   объекта рекреации.</w:t>
            </w:r>
          </w:p>
        </w:tc>
      </w:tr>
    </w:tbl>
    <w:p w:rsidR="00643122" w:rsidRDefault="00643122" w:rsidP="00EF36D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7" w:name="_Toc472352475"/>
    </w:p>
    <w:p w:rsidR="00BF2D71" w:rsidRDefault="00BF2D71" w:rsidP="00EF36D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ДЕРЕВЬЕВ</w:t>
      </w:r>
      <w:bookmarkEnd w:id="37"/>
    </w:p>
    <w:p w:rsidR="00BF2D71" w:rsidRDefault="00BF2D71" w:rsidP="00EF36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EF36DB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_Toc472352476"/>
      <w:r>
        <w:rPr>
          <w:rFonts w:ascii="Times New Roman" w:hAnsi="Times New Roman" w:cs="Times New Roman"/>
          <w:sz w:val="28"/>
          <w:szCs w:val="28"/>
        </w:rPr>
        <w:t>Таблица 6. Рекомендуемые расстояния посадки деревьев</w:t>
      </w:r>
      <w:bookmarkEnd w:id="38"/>
    </w:p>
    <w:p w:rsidR="00BF2D71" w:rsidRDefault="00BF2D71" w:rsidP="00EF36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категории улицы</w:t>
      </w:r>
    </w:p>
    <w:p w:rsidR="00BF2D71" w:rsidRDefault="00BF2D71" w:rsidP="00EF36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EF36D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метрах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0"/>
        <w:gridCol w:w="1531"/>
      </w:tblGrid>
      <w:tr w:rsidR="00BF2D71" w:rsidTr="00E513D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улиц и дорог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жей части до ствола</w:t>
            </w:r>
          </w:p>
        </w:tc>
      </w:tr>
      <w:tr w:rsidR="00BF2D71" w:rsidTr="00E513D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Магистральные улицы общегородского значения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</w:tr>
      <w:tr w:rsidR="00BF2D71" w:rsidTr="00E513D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Магистральные улицы районного значения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</w:tr>
      <w:tr w:rsidR="00BF2D71" w:rsidTr="00E513D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и дороги местного значения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BF2D71" w:rsidTr="00E513D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1,5 - 2</w:t>
            </w:r>
          </w:p>
        </w:tc>
      </w:tr>
      <w:tr w:rsidR="00BF2D71" w:rsidTr="00E513D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1" w:rsidRDefault="00BF2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Примечание. Наиболее пригодные виды для посадок: липа голландская, тополь канадский, тополь китайский пирамидальный, тополь берлинский, клен 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ский, клен ясенелистый, ясень пенсильванский, ива ломкая шаровидная, вяз гладкий, боярышники, акация желтая.</w:t>
            </w:r>
          </w:p>
        </w:tc>
      </w:tr>
    </w:tbl>
    <w:p w:rsidR="00BF2D71" w:rsidRDefault="00BF2D71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122" w:rsidRDefault="00643122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122" w:rsidRDefault="00643122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122" w:rsidRDefault="00643122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122" w:rsidRDefault="00643122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122" w:rsidRDefault="00643122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9" w:name="_Toc472352477"/>
      <w:r>
        <w:rPr>
          <w:rFonts w:ascii="Times New Roman" w:hAnsi="Times New Roman" w:cs="Times New Roman"/>
          <w:sz w:val="28"/>
          <w:szCs w:val="28"/>
        </w:rPr>
        <w:t>Приложение N 2</w:t>
      </w:r>
      <w:bookmarkEnd w:id="39"/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83C62">
        <w:rPr>
          <w:rFonts w:ascii="Times New Roman" w:hAnsi="Times New Roman" w:cs="Times New Roman"/>
          <w:sz w:val="28"/>
          <w:szCs w:val="28"/>
        </w:rPr>
        <w:t>Правилам благоустройства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РАСЧЕТ ШИРИНЫ ПЕШЕХОДНЫХ КОММУНИКАЦИЙ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ширины тротуаров и других пешеходных коммуникаций рекоменд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производить по формуле: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D8257A" w:rsidP="00CC51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57325" cy="3238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D71">
        <w:rPr>
          <w:rFonts w:ascii="Times New Roman" w:hAnsi="Times New Roman" w:cs="Times New Roman"/>
          <w:sz w:val="28"/>
          <w:szCs w:val="28"/>
        </w:rPr>
        <w:t>, где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 - расчетная ширина пешеходной коммуникации,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F2D71" w:rsidRDefault="00D8257A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D71">
        <w:rPr>
          <w:rFonts w:ascii="Times New Roman" w:hAnsi="Times New Roman" w:cs="Times New Roman"/>
          <w:sz w:val="28"/>
          <w:szCs w:val="28"/>
        </w:rPr>
        <w:t xml:space="preserve"> - стандартная ширина одной полосы пешеходного движения, равная </w:t>
      </w:r>
      <w:smartTag w:uri="urn:schemas-microsoft-com:office:smarttags" w:element="metricconverter">
        <w:smartTagPr>
          <w:attr w:name="ProductID" w:val="0,75 м"/>
        </w:smartTagPr>
        <w:r w:rsidR="00BF2D71">
          <w:rPr>
            <w:rFonts w:ascii="Times New Roman" w:hAnsi="Times New Roman" w:cs="Times New Roman"/>
            <w:sz w:val="28"/>
            <w:szCs w:val="28"/>
          </w:rPr>
          <w:t>0,75 м</w:t>
        </w:r>
      </w:smartTag>
      <w:r w:rsidR="00BF2D71">
        <w:rPr>
          <w:rFonts w:ascii="Times New Roman" w:hAnsi="Times New Roman" w:cs="Times New Roman"/>
          <w:sz w:val="28"/>
          <w:szCs w:val="28"/>
        </w:rPr>
        <w:t>;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фактическая интенсивность пешеходного движения в часы "пик",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ритории);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- нормативная пропускная способность одной стандартной полосы пеш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ходной коммуникации, чел./час, которую рекомендуется определять по таблице:</w:t>
      </w:r>
    </w:p>
    <w:p w:rsidR="00BF2D71" w:rsidRDefault="00BF2D71" w:rsidP="00CC51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0" w:name="_Toc472352478"/>
      <w:r>
        <w:rPr>
          <w:rFonts w:ascii="Times New Roman" w:hAnsi="Times New Roman" w:cs="Times New Roman"/>
          <w:sz w:val="28"/>
          <w:szCs w:val="28"/>
        </w:rPr>
        <w:t>Пропускная способность пешеходных коммуникаций</w:t>
      </w:r>
      <w:bookmarkEnd w:id="40"/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CC515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228"/>
      </w:tblGrid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Элементы пешеходных коммуникаций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одной полосы движения</w:t>
            </w:r>
          </w:p>
        </w:tc>
      </w:tr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Тротуары, расположенные вдоль красной линии улиц с развитой торговой сетью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024F26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Тротуары, расположенные вдоль</w:t>
            </w:r>
            <w:r w:rsidR="00643122" w:rsidRPr="00031E4F">
              <w:rPr>
                <w:rFonts w:ascii="Times New Roman" w:hAnsi="Times New Roman" w:cs="Times New Roman"/>
                <w:sz w:val="28"/>
                <w:szCs w:val="28"/>
              </w:rPr>
              <w:t xml:space="preserve"> красной линии улиц с незначительной торговой сетью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Тротуары в пределах зеленых насаждений улиц и д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gramStart"/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бульвары)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800 - 1000</w:t>
            </w:r>
          </w:p>
        </w:tc>
      </w:tr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Пешеходные дороги (прогулочные)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600 - 700</w:t>
            </w:r>
          </w:p>
        </w:tc>
      </w:tr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через проезжую часть (назе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1200 - 1500</w:t>
            </w:r>
          </w:p>
        </w:tc>
      </w:tr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500 - 600</w:t>
            </w:r>
          </w:p>
        </w:tc>
      </w:tr>
      <w:tr w:rsidR="00643122" w:rsidRPr="00031E4F" w:rsidTr="00031E4F">
        <w:tc>
          <w:tcPr>
            <w:tcW w:w="6912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Пандус (уклон 1:10)</w:t>
            </w:r>
          </w:p>
        </w:tc>
        <w:tc>
          <w:tcPr>
            <w:tcW w:w="3228" w:type="dxa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43122" w:rsidRPr="00031E4F" w:rsidTr="00031E4F">
        <w:tc>
          <w:tcPr>
            <w:tcW w:w="10140" w:type="dxa"/>
            <w:gridSpan w:val="2"/>
            <w:shd w:val="clear" w:color="auto" w:fill="auto"/>
          </w:tcPr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&lt;*&gt; Предельная пропускная способность,  принимаемая  при  определении</w:t>
            </w:r>
          </w:p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максимальных нагрузок, - 1500 чел./час.</w:t>
            </w:r>
          </w:p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Примечание.</w:t>
            </w:r>
          </w:p>
          <w:p w:rsidR="00643122" w:rsidRPr="00031E4F" w:rsidRDefault="00643122" w:rsidP="00031E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4F">
              <w:rPr>
                <w:rFonts w:ascii="Times New Roman" w:hAnsi="Times New Roman" w:cs="Times New Roman"/>
                <w:sz w:val="28"/>
                <w:szCs w:val="28"/>
              </w:rPr>
              <w:t xml:space="preserve">Ширина одной полосы пешеходного движения -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031E4F">
                <w:rPr>
                  <w:rFonts w:ascii="Times New Roman" w:hAnsi="Times New Roman" w:cs="Times New Roman"/>
                  <w:sz w:val="28"/>
                  <w:szCs w:val="28"/>
                </w:rPr>
                <w:t>0,75 м</w:t>
              </w:r>
            </w:smartTag>
            <w:r w:rsidRPr="00031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2D71" w:rsidRPr="00E513D5" w:rsidRDefault="00BF2D71" w:rsidP="006431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  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1" w:name="_Toc472352479"/>
      <w:r>
        <w:rPr>
          <w:rFonts w:ascii="Times New Roman" w:hAnsi="Times New Roman" w:cs="Times New Roman"/>
          <w:sz w:val="28"/>
          <w:szCs w:val="28"/>
        </w:rPr>
        <w:t>Приложение N 3</w:t>
      </w:r>
      <w:bookmarkEnd w:id="41"/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83C62">
        <w:rPr>
          <w:rFonts w:ascii="Times New Roman" w:hAnsi="Times New Roman" w:cs="Times New Roman"/>
          <w:sz w:val="28"/>
          <w:szCs w:val="28"/>
        </w:rPr>
        <w:t>Правилам благоустройства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НА ТЕРРИТОРИЯХ РЕКРЕАЦИОННОГО НАЗНАЧЕНИЯ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2" w:name="_Toc472352480"/>
      <w:r>
        <w:rPr>
          <w:rFonts w:ascii="Times New Roman" w:hAnsi="Times New Roman" w:cs="Times New Roman"/>
          <w:sz w:val="28"/>
          <w:szCs w:val="28"/>
        </w:rPr>
        <w:t>Таблица 1. Организация аллей и дорог парка, лесопарка</w:t>
      </w:r>
      <w:bookmarkEnd w:id="42"/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 крупных объектов рекреации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┌────────────┬──────────┬────────────────────┬────────────────────────────┐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Типы аллей │  Ширина  │     Назначение     │      Рекомендации </w:t>
      </w:r>
      <w:proofErr w:type="gramStart"/>
      <w:r w:rsidRPr="00E513D5">
        <w:rPr>
          <w:rFonts w:ascii="Courier New" w:hAnsi="Courier New" w:cs="Courier New"/>
          <w:szCs w:val="20"/>
        </w:rPr>
        <w:t>по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и дорог   │   (м)    │                    │      благоустройству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lastRenderedPageBreak/>
        <w:t>│  Основные  │   6 - 9  │      Интенсивное</w:t>
      </w:r>
      <w:proofErr w:type="gramStart"/>
      <w:r w:rsidRPr="00E513D5">
        <w:rPr>
          <w:rFonts w:ascii="Courier New" w:hAnsi="Courier New" w:cs="Courier New"/>
          <w:szCs w:val="20"/>
        </w:rPr>
        <w:t xml:space="preserve">   │     Д</w:t>
      </w:r>
      <w:proofErr w:type="gramEnd"/>
      <w:r w:rsidRPr="00E513D5">
        <w:rPr>
          <w:rFonts w:ascii="Courier New" w:hAnsi="Courier New" w:cs="Courier New"/>
          <w:szCs w:val="20"/>
        </w:rPr>
        <w:t>опускаются     зеленые│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│пешеходные  │          │пешеходное  движение│разделительные        полосы│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│аллеи и     │          │(более  300  ч/час)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>│</w:t>
      </w:r>
      <w:proofErr w:type="gramStart"/>
      <w:r w:rsidRPr="00E513D5">
        <w:rPr>
          <w:rFonts w:ascii="Courier New" w:hAnsi="Courier New" w:cs="Courier New"/>
          <w:szCs w:val="20"/>
        </w:rPr>
        <w:t>ш</w:t>
      </w:r>
      <w:proofErr w:type="gramEnd"/>
      <w:r w:rsidRPr="00E513D5">
        <w:rPr>
          <w:rFonts w:ascii="Courier New" w:hAnsi="Courier New" w:cs="Courier New"/>
          <w:szCs w:val="20"/>
        </w:rPr>
        <w:t>ириной порядка 2  м,  через│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│дороги</w:t>
      </w:r>
      <w:proofErr w:type="gramStart"/>
      <w:r w:rsidRPr="00E513D5">
        <w:rPr>
          <w:rFonts w:ascii="Courier New" w:hAnsi="Courier New" w:cs="Courier New"/>
          <w:szCs w:val="20"/>
        </w:rPr>
        <w:t xml:space="preserve"> *    │          │Д</w:t>
      </w:r>
      <w:proofErr w:type="gramEnd"/>
      <w:r w:rsidRPr="00E513D5">
        <w:rPr>
          <w:rFonts w:ascii="Courier New" w:hAnsi="Courier New" w:cs="Courier New"/>
          <w:szCs w:val="20"/>
        </w:rPr>
        <w:t xml:space="preserve">опускается   проезд│каждые 25 - </w:t>
      </w:r>
      <w:smartTag w:uri="urn:schemas-microsoft-com:office:smarttags" w:element="metricconverter">
        <w:smartTagPr>
          <w:attr w:name="ProductID" w:val="30 м"/>
        </w:smartTagPr>
        <w:r w:rsidRPr="00E513D5">
          <w:rPr>
            <w:rFonts w:ascii="Courier New" w:hAnsi="Courier New" w:cs="Courier New"/>
            <w:szCs w:val="20"/>
          </w:rPr>
          <w:t>30 м</w:t>
        </w:r>
      </w:smartTag>
      <w:r w:rsidRPr="00E513D5">
        <w:rPr>
          <w:rFonts w:ascii="Courier New" w:hAnsi="Courier New" w:cs="Courier New"/>
          <w:szCs w:val="20"/>
        </w:rPr>
        <w:t xml:space="preserve"> -  проходы.│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│внутрипаркового</w:t>
      </w:r>
      <w:proofErr w:type="gramStart"/>
      <w:r w:rsidRPr="00E513D5">
        <w:rPr>
          <w:rFonts w:ascii="Courier New" w:hAnsi="Courier New" w:cs="Courier New"/>
          <w:szCs w:val="20"/>
        </w:rPr>
        <w:t xml:space="preserve">     │Е</w:t>
      </w:r>
      <w:proofErr w:type="gramEnd"/>
      <w:r w:rsidRPr="00E513D5">
        <w:rPr>
          <w:rFonts w:ascii="Courier New" w:hAnsi="Courier New" w:cs="Courier New"/>
          <w:szCs w:val="20"/>
        </w:rPr>
        <w:t>сли   аллея    на    берегу│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│транспорта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│</w:t>
      </w:r>
      <w:proofErr w:type="gramStart"/>
      <w:r w:rsidRPr="00E513D5">
        <w:rPr>
          <w:rFonts w:ascii="Courier New" w:hAnsi="Courier New" w:cs="Courier New"/>
          <w:szCs w:val="20"/>
        </w:rPr>
        <w:t>в</w:t>
      </w:r>
      <w:proofErr w:type="gramEnd"/>
      <w:r w:rsidRPr="00E513D5">
        <w:rPr>
          <w:rFonts w:ascii="Courier New" w:hAnsi="Courier New" w:cs="Courier New"/>
          <w:szCs w:val="20"/>
        </w:rPr>
        <w:t>одоема,    ее    поперечный│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│Соединяет           │профиль может быть  решен  </w:t>
      </w:r>
      <w:proofErr w:type="gramStart"/>
      <w:r w:rsidRPr="00E513D5">
        <w:rPr>
          <w:rFonts w:ascii="Courier New" w:hAnsi="Courier New" w:cs="Courier New"/>
          <w:szCs w:val="20"/>
        </w:rPr>
        <w:t>в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│функциональные  зоны│разных   </w:t>
      </w:r>
      <w:proofErr w:type="gramStart"/>
      <w:r w:rsidRPr="00E513D5">
        <w:rPr>
          <w:rFonts w:ascii="Courier New" w:hAnsi="Courier New" w:cs="Courier New"/>
          <w:szCs w:val="20"/>
        </w:rPr>
        <w:t>уровнях</w:t>
      </w:r>
      <w:proofErr w:type="gramEnd"/>
      <w:r w:rsidRPr="00E513D5">
        <w:rPr>
          <w:rFonts w:ascii="Courier New" w:hAnsi="Courier New" w:cs="Courier New"/>
          <w:szCs w:val="20"/>
        </w:rPr>
        <w:t>,    которые│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 w:rsidRPr="00E513D5">
        <w:rPr>
          <w:rFonts w:ascii="Courier New" w:hAnsi="Courier New" w:cs="Courier New"/>
          <w:szCs w:val="20"/>
        </w:rPr>
        <w:t>│            │          │и   участки    между│связаны  откосами,  стенками│</w:t>
      </w:r>
      <w:proofErr w:type="gramEnd"/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│собой, те и другие с│и   лестницами.    Покрытие:│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│основными входами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│</w:t>
      </w:r>
      <w:proofErr w:type="gramStart"/>
      <w:r w:rsidRPr="00E513D5">
        <w:rPr>
          <w:rFonts w:ascii="Courier New" w:hAnsi="Courier New" w:cs="Courier New"/>
          <w:szCs w:val="20"/>
        </w:rPr>
        <w:t>т</w:t>
      </w:r>
      <w:proofErr w:type="gramEnd"/>
      <w:r w:rsidRPr="00E513D5">
        <w:rPr>
          <w:rFonts w:ascii="Courier New" w:hAnsi="Courier New" w:cs="Courier New"/>
          <w:szCs w:val="20"/>
        </w:rPr>
        <w:t>вердое             (плитка,│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                    │асфальтобетон)             </w:t>
      </w:r>
      <w:proofErr w:type="gramStart"/>
      <w:r w:rsidRPr="00E513D5">
        <w:rPr>
          <w:rFonts w:ascii="Courier New" w:hAnsi="Courier New" w:cs="Courier New"/>
          <w:szCs w:val="20"/>
        </w:rPr>
        <w:t>с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│обрамлением         бортовым│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                    │камнем.  Обрезка  ветвей  </w:t>
      </w:r>
      <w:proofErr w:type="gramStart"/>
      <w:r w:rsidRPr="00E513D5">
        <w:rPr>
          <w:rFonts w:ascii="Courier New" w:hAnsi="Courier New" w:cs="Courier New"/>
          <w:szCs w:val="20"/>
        </w:rPr>
        <w:t>на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                    │высоту </w:t>
      </w:r>
      <w:smartTag w:uri="urn:schemas-microsoft-com:office:smarttags" w:element="metricconverter">
        <w:smartTagPr>
          <w:attr w:name="ProductID" w:val="2,5 м"/>
        </w:smartTagPr>
        <w:r w:rsidRPr="00E513D5">
          <w:rPr>
            <w:rFonts w:ascii="Courier New" w:hAnsi="Courier New" w:cs="Courier New"/>
            <w:szCs w:val="20"/>
          </w:rPr>
          <w:t>2,5 м</w:t>
        </w:r>
      </w:smartTag>
      <w:r w:rsidRPr="00E513D5">
        <w:rPr>
          <w:rFonts w:ascii="Courier New" w:hAnsi="Courier New" w:cs="Courier New"/>
          <w:szCs w:val="20"/>
        </w:rPr>
        <w:t>.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Второсте-  │ 3 - 4,5  │      Интенсивное</w:t>
      </w:r>
      <w:proofErr w:type="gramStart"/>
      <w:r w:rsidRPr="00E513D5">
        <w:rPr>
          <w:rFonts w:ascii="Courier New" w:hAnsi="Courier New" w:cs="Courier New"/>
          <w:szCs w:val="20"/>
        </w:rPr>
        <w:t xml:space="preserve">   │     Т</w:t>
      </w:r>
      <w:proofErr w:type="gramEnd"/>
      <w:r w:rsidRPr="00E513D5">
        <w:rPr>
          <w:rFonts w:ascii="Courier New" w:hAnsi="Courier New" w:cs="Courier New"/>
          <w:szCs w:val="20"/>
        </w:rPr>
        <w:t>рассируются         по│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│пенные аллеи│          │пешеходное  движение│живописным   местам,   могут│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│и дороги *  │          │(до   300    ч/час)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>│</w:t>
      </w:r>
      <w:proofErr w:type="gramStart"/>
      <w:r w:rsidRPr="00E513D5">
        <w:rPr>
          <w:rFonts w:ascii="Courier New" w:hAnsi="Courier New" w:cs="Courier New"/>
          <w:szCs w:val="20"/>
        </w:rPr>
        <w:t>и</w:t>
      </w:r>
      <w:proofErr w:type="gramEnd"/>
      <w:r w:rsidRPr="00E513D5">
        <w:rPr>
          <w:rFonts w:ascii="Courier New" w:hAnsi="Courier New" w:cs="Courier New"/>
          <w:szCs w:val="20"/>
        </w:rPr>
        <w:t>меть          криволинейные│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│Допускается   проезд│очертания. Покрытие: твердое│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</w:t>
      </w:r>
      <w:proofErr w:type="gramStart"/>
      <w:r w:rsidRPr="00E513D5">
        <w:rPr>
          <w:rFonts w:ascii="Courier New" w:hAnsi="Courier New" w:cs="Courier New"/>
          <w:szCs w:val="20"/>
        </w:rPr>
        <w:t>эксплуатационного</w:t>
      </w:r>
      <w:proofErr w:type="gramEnd"/>
      <w:r w:rsidRPr="00E513D5">
        <w:rPr>
          <w:rFonts w:ascii="Courier New" w:hAnsi="Courier New" w:cs="Courier New"/>
          <w:szCs w:val="20"/>
        </w:rPr>
        <w:t xml:space="preserve">   │(плитка,     асфальтобетон),│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│транспорта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│</w:t>
      </w:r>
      <w:proofErr w:type="gramStart"/>
      <w:r w:rsidRPr="00E513D5">
        <w:rPr>
          <w:rFonts w:ascii="Courier New" w:hAnsi="Courier New" w:cs="Courier New"/>
          <w:szCs w:val="20"/>
        </w:rPr>
        <w:t>щ</w:t>
      </w:r>
      <w:proofErr w:type="gramEnd"/>
      <w:r w:rsidRPr="00E513D5">
        <w:rPr>
          <w:rFonts w:ascii="Courier New" w:hAnsi="Courier New" w:cs="Courier New"/>
          <w:szCs w:val="20"/>
        </w:rPr>
        <w:t>ебеночное,     обработанное│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│Соединяют           │вяжущими. Обрезка ветвей  </w:t>
      </w:r>
      <w:proofErr w:type="gramStart"/>
      <w:r w:rsidRPr="00E513D5">
        <w:rPr>
          <w:rFonts w:ascii="Courier New" w:hAnsi="Courier New" w:cs="Courier New"/>
          <w:szCs w:val="20"/>
        </w:rPr>
        <w:t>на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│второстепенные входы│высоту 2,0 - </w:t>
      </w:r>
      <w:smartTag w:uri="urn:schemas-microsoft-com:office:smarttags" w:element="metricconverter">
        <w:smartTagPr>
          <w:attr w:name="ProductID" w:val="2,5 м"/>
        </w:smartTagPr>
        <w:r w:rsidRPr="00E513D5">
          <w:rPr>
            <w:rFonts w:ascii="Courier New" w:hAnsi="Courier New" w:cs="Courier New"/>
            <w:szCs w:val="20"/>
          </w:rPr>
          <w:t>2,5 м</w:t>
        </w:r>
      </w:smartTag>
      <w:r w:rsidRPr="00E513D5">
        <w:rPr>
          <w:rFonts w:ascii="Courier New" w:hAnsi="Courier New" w:cs="Courier New"/>
          <w:szCs w:val="20"/>
        </w:rPr>
        <w:t>.  Садовый│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│и  парковые  объекты│борт, бордюры  из  цветов  и│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│между собой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</w:t>
      </w:r>
      <w:proofErr w:type="gramStart"/>
      <w:r w:rsidRPr="00E513D5">
        <w:rPr>
          <w:rFonts w:ascii="Courier New" w:hAnsi="Courier New" w:cs="Courier New"/>
          <w:szCs w:val="20"/>
        </w:rPr>
        <w:t>т</w:t>
      </w:r>
      <w:proofErr w:type="gramEnd"/>
      <w:r w:rsidRPr="00E513D5">
        <w:rPr>
          <w:rFonts w:ascii="Courier New" w:hAnsi="Courier New" w:cs="Courier New"/>
          <w:szCs w:val="20"/>
        </w:rPr>
        <w:t>рав,   водоотводные   лотки│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│или др.     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Дополни-  │1,5 - 2,5 │      Пешеходное    │     Свободная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</w:t>
      </w:r>
      <w:proofErr w:type="gramStart"/>
      <w:r w:rsidRPr="00E513D5">
        <w:rPr>
          <w:rFonts w:ascii="Courier New" w:hAnsi="Courier New" w:cs="Courier New"/>
          <w:szCs w:val="20"/>
        </w:rPr>
        <w:t>тельные</w:t>
      </w:r>
      <w:proofErr w:type="gramEnd"/>
      <w:r w:rsidRPr="00E513D5">
        <w:rPr>
          <w:rFonts w:ascii="Courier New" w:hAnsi="Courier New" w:cs="Courier New"/>
          <w:szCs w:val="20"/>
        </w:rPr>
        <w:t xml:space="preserve">     │          │движение       малой│трассировка, каждый  поворот│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│пешеходные  │          │интенсивности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│</w:t>
      </w:r>
      <w:proofErr w:type="gramStart"/>
      <w:r w:rsidRPr="00E513D5">
        <w:rPr>
          <w:rFonts w:ascii="Courier New" w:hAnsi="Courier New" w:cs="Courier New"/>
          <w:szCs w:val="20"/>
        </w:rPr>
        <w:t>о</w:t>
      </w:r>
      <w:proofErr w:type="gramEnd"/>
      <w:r w:rsidRPr="00E513D5">
        <w:rPr>
          <w:rFonts w:ascii="Courier New" w:hAnsi="Courier New" w:cs="Courier New"/>
          <w:szCs w:val="20"/>
        </w:rPr>
        <w:t>правдан   и    зафиксирован│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│дороги      │          │Проезд транспорта не│объектом,       сооружением,│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│допускается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</w:t>
      </w:r>
      <w:proofErr w:type="gramStart"/>
      <w:r w:rsidRPr="00E513D5">
        <w:rPr>
          <w:rFonts w:ascii="Courier New" w:hAnsi="Courier New" w:cs="Courier New"/>
          <w:szCs w:val="20"/>
        </w:rPr>
        <w:t>г</w:t>
      </w:r>
      <w:proofErr w:type="gramEnd"/>
      <w:r w:rsidRPr="00E513D5">
        <w:rPr>
          <w:rFonts w:ascii="Courier New" w:hAnsi="Courier New" w:cs="Courier New"/>
          <w:szCs w:val="20"/>
        </w:rPr>
        <w:t>руппой    или    одиночными│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│Подводят к </w:t>
      </w:r>
      <w:proofErr w:type="gramStart"/>
      <w:r w:rsidRPr="00E513D5">
        <w:rPr>
          <w:rFonts w:ascii="Courier New" w:hAnsi="Courier New" w:cs="Courier New"/>
          <w:szCs w:val="20"/>
        </w:rPr>
        <w:t>отдельным</w:t>
      </w:r>
      <w:proofErr w:type="gramEnd"/>
      <w:r w:rsidRPr="00E513D5">
        <w:rPr>
          <w:rFonts w:ascii="Courier New" w:hAnsi="Courier New" w:cs="Courier New"/>
          <w:szCs w:val="20"/>
        </w:rPr>
        <w:t>│насаждениями.     Продольный│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</w:t>
      </w:r>
      <w:proofErr w:type="gramStart"/>
      <w:r w:rsidRPr="00E513D5">
        <w:rPr>
          <w:rFonts w:ascii="Courier New" w:hAnsi="Courier New" w:cs="Courier New"/>
          <w:szCs w:val="20"/>
        </w:rPr>
        <w:t>парковым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  │уклон     допускается     80│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│сооружениям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</w:t>
      </w:r>
      <w:proofErr w:type="gramStart"/>
      <w:r w:rsidRPr="00E513D5">
        <w:rPr>
          <w:rFonts w:ascii="Courier New" w:hAnsi="Courier New" w:cs="Courier New"/>
          <w:szCs w:val="20"/>
        </w:rPr>
        <w:t>п</w:t>
      </w:r>
      <w:proofErr w:type="gramEnd"/>
      <w:r w:rsidRPr="00E513D5">
        <w:rPr>
          <w:rFonts w:ascii="Courier New" w:hAnsi="Courier New" w:cs="Courier New"/>
          <w:szCs w:val="20"/>
        </w:rPr>
        <w:t>ромилле.  Покрытие: плитка,│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│грунтовое улучшенное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Тропы     │0,75 - 1,0│     Дополнительная</w:t>
      </w:r>
      <w:proofErr w:type="gramStart"/>
      <w:r w:rsidRPr="00E513D5">
        <w:rPr>
          <w:rFonts w:ascii="Courier New" w:hAnsi="Courier New" w:cs="Courier New"/>
          <w:szCs w:val="20"/>
        </w:rPr>
        <w:t xml:space="preserve"> │     Т</w:t>
      </w:r>
      <w:proofErr w:type="gramEnd"/>
      <w:r w:rsidRPr="00E513D5">
        <w:rPr>
          <w:rFonts w:ascii="Courier New" w:hAnsi="Courier New" w:cs="Courier New"/>
          <w:szCs w:val="20"/>
        </w:rPr>
        <w:t>рассируется         по│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│прогулочная  сеть  </w:t>
      </w:r>
      <w:proofErr w:type="gramStart"/>
      <w:r w:rsidRPr="00E513D5">
        <w:rPr>
          <w:rFonts w:ascii="Courier New" w:hAnsi="Courier New" w:cs="Courier New"/>
          <w:szCs w:val="20"/>
        </w:rPr>
        <w:t>с</w:t>
      </w:r>
      <w:proofErr w:type="gramEnd"/>
      <w:r w:rsidRPr="00E513D5">
        <w:rPr>
          <w:rFonts w:ascii="Courier New" w:hAnsi="Courier New" w:cs="Courier New"/>
          <w:szCs w:val="20"/>
        </w:rPr>
        <w:t>│крутым склонам, через  чаши,│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</w:t>
      </w:r>
      <w:proofErr w:type="gramStart"/>
      <w:r w:rsidRPr="00E513D5">
        <w:rPr>
          <w:rFonts w:ascii="Courier New" w:hAnsi="Courier New" w:cs="Courier New"/>
          <w:szCs w:val="20"/>
        </w:rPr>
        <w:t>естественным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│овраги, ручьи.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│характером          │      Покрытие: грунтовое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│ландшафта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│</w:t>
      </w:r>
      <w:proofErr w:type="gramStart"/>
      <w:r w:rsidRPr="00E513D5">
        <w:rPr>
          <w:rFonts w:ascii="Courier New" w:hAnsi="Courier New" w:cs="Courier New"/>
          <w:szCs w:val="20"/>
        </w:rPr>
        <w:t>е</w:t>
      </w:r>
      <w:proofErr w:type="gramEnd"/>
      <w:r w:rsidRPr="00E513D5">
        <w:rPr>
          <w:rFonts w:ascii="Courier New" w:hAnsi="Courier New" w:cs="Courier New"/>
          <w:szCs w:val="20"/>
        </w:rPr>
        <w:t>стественное.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Велосипед-│  1,5 -   │     </w:t>
      </w:r>
      <w:proofErr w:type="gramStart"/>
      <w:r w:rsidRPr="00E513D5">
        <w:rPr>
          <w:rFonts w:ascii="Courier New" w:hAnsi="Courier New" w:cs="Courier New"/>
          <w:szCs w:val="20"/>
        </w:rPr>
        <w:t>Велосипедные</w:t>
      </w:r>
      <w:proofErr w:type="gramEnd"/>
      <w:r w:rsidRPr="00E513D5">
        <w:rPr>
          <w:rFonts w:ascii="Courier New" w:hAnsi="Courier New" w:cs="Courier New"/>
          <w:szCs w:val="20"/>
        </w:rPr>
        <w:t xml:space="preserve">   │     Трассирование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 w:rsidRPr="00E513D5">
        <w:rPr>
          <w:rFonts w:ascii="Courier New" w:hAnsi="Courier New" w:cs="Courier New"/>
          <w:szCs w:val="20"/>
        </w:rPr>
        <w:t>│ные дорожки │   2,25   │прогулки            │замкнутое        (кольцевое,│</w:t>
      </w:r>
      <w:proofErr w:type="gramEnd"/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│петельное,    восьмерочное).│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│Рекомендуется          пункт│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│техобслуживания.    Покрытие│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                    │твердое. Обрезка  ветвей  </w:t>
      </w:r>
      <w:proofErr w:type="gramStart"/>
      <w:r w:rsidRPr="00E513D5">
        <w:rPr>
          <w:rFonts w:ascii="Courier New" w:hAnsi="Courier New" w:cs="Courier New"/>
          <w:szCs w:val="20"/>
        </w:rPr>
        <w:t>на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                    │высоту </w:t>
      </w:r>
      <w:smartTag w:uri="urn:schemas-microsoft-com:office:smarttags" w:element="metricconverter">
        <w:smartTagPr>
          <w:attr w:name="ProductID" w:val="2,5 м"/>
        </w:smartTagPr>
        <w:r w:rsidRPr="00E513D5">
          <w:rPr>
            <w:rFonts w:ascii="Courier New" w:hAnsi="Courier New" w:cs="Courier New"/>
            <w:szCs w:val="20"/>
          </w:rPr>
          <w:t>2,5 м</w:t>
        </w:r>
      </w:smartTag>
      <w:r w:rsidRPr="00E513D5">
        <w:rPr>
          <w:rFonts w:ascii="Courier New" w:hAnsi="Courier New" w:cs="Courier New"/>
          <w:szCs w:val="20"/>
        </w:rPr>
        <w:t>.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Автомо-   │4,5 - 7,0 │     Автомобильные</w:t>
      </w:r>
      <w:proofErr w:type="gramStart"/>
      <w:r w:rsidRPr="00E513D5">
        <w:rPr>
          <w:rFonts w:ascii="Courier New" w:hAnsi="Courier New" w:cs="Courier New"/>
          <w:szCs w:val="20"/>
        </w:rPr>
        <w:t xml:space="preserve">  │     Т</w:t>
      </w:r>
      <w:proofErr w:type="gramEnd"/>
      <w:r w:rsidRPr="00E513D5">
        <w:rPr>
          <w:rFonts w:ascii="Courier New" w:hAnsi="Courier New" w:cs="Courier New"/>
          <w:szCs w:val="20"/>
        </w:rPr>
        <w:t>рассируется         по│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│бильная     │          │прогулки  и   проезд│периферии    лесопарка     </w:t>
      </w:r>
      <w:proofErr w:type="gramStart"/>
      <w:r w:rsidRPr="00E513D5">
        <w:rPr>
          <w:rFonts w:ascii="Courier New" w:hAnsi="Courier New" w:cs="Courier New"/>
          <w:szCs w:val="20"/>
        </w:rPr>
        <w:t>в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│дорога      │          │внутрипаркового     │стороне    от     </w:t>
      </w:r>
      <w:proofErr w:type="gramStart"/>
      <w:r w:rsidRPr="00E513D5">
        <w:rPr>
          <w:rFonts w:ascii="Courier New" w:hAnsi="Courier New" w:cs="Courier New"/>
          <w:szCs w:val="20"/>
        </w:rPr>
        <w:t>пешеходных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│(парквей)   │          │транспорта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│</w:t>
      </w:r>
      <w:proofErr w:type="gramStart"/>
      <w:r w:rsidRPr="00E513D5">
        <w:rPr>
          <w:rFonts w:ascii="Courier New" w:hAnsi="Courier New" w:cs="Courier New"/>
          <w:szCs w:val="20"/>
        </w:rPr>
        <w:t>к</w:t>
      </w:r>
      <w:proofErr w:type="gramEnd"/>
      <w:r w:rsidRPr="00E513D5">
        <w:rPr>
          <w:rFonts w:ascii="Courier New" w:hAnsi="Courier New" w:cs="Courier New"/>
          <w:szCs w:val="20"/>
        </w:rPr>
        <w:t>оммуникаций.     Наибольший│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Допускается    │продольный      уклон     70│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│проезд              │промилле,  макс.  скорость -│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│эксплуатационного   │40      км/час.      Радиусы│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│транспорта          │закруглений - не менее </w:t>
      </w:r>
      <w:smartTag w:uri="urn:schemas-microsoft-com:office:smarttags" w:element="metricconverter">
        <w:smartTagPr>
          <w:attr w:name="ProductID" w:val="15 м"/>
        </w:smartTagPr>
        <w:r w:rsidRPr="00E513D5">
          <w:rPr>
            <w:rFonts w:ascii="Courier New" w:hAnsi="Courier New" w:cs="Courier New"/>
            <w:szCs w:val="20"/>
          </w:rPr>
          <w:t>15 м</w:t>
        </w:r>
      </w:smartTag>
      <w:r w:rsidRPr="00E513D5">
        <w:rPr>
          <w:rFonts w:ascii="Courier New" w:hAnsi="Courier New" w:cs="Courier New"/>
          <w:szCs w:val="20"/>
        </w:rPr>
        <w:t>.│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│Покрытие:     асфальтобетон,│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lastRenderedPageBreak/>
        <w:t>│            │          │                    │щебеночное,       гравийное,│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│          │                    │обработка          </w:t>
      </w:r>
      <w:proofErr w:type="gramStart"/>
      <w:r w:rsidRPr="00E513D5">
        <w:rPr>
          <w:rFonts w:ascii="Courier New" w:hAnsi="Courier New" w:cs="Courier New"/>
          <w:szCs w:val="20"/>
        </w:rPr>
        <w:t>вяжущими</w:t>
      </w:r>
      <w:proofErr w:type="gramEnd"/>
      <w:r w:rsidRPr="00E513D5">
        <w:rPr>
          <w:rFonts w:ascii="Courier New" w:hAnsi="Courier New" w:cs="Courier New"/>
          <w:szCs w:val="20"/>
        </w:rPr>
        <w:t>,│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│          │                    │бордюрный камень.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├────────────┴──────────┴────────────────────┴────────────────────────────┤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Примечания:  1.  В  ширину   пешеходных    аллей    включаются    зоны│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│пешеходного  движения,  разграничительные  зеленые  полосы,  водоотводные│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│лотки и площадки  для  установки  скамеек.  Устройство  </w:t>
      </w:r>
      <w:proofErr w:type="gramStart"/>
      <w:r w:rsidRPr="00E513D5">
        <w:rPr>
          <w:rFonts w:ascii="Courier New" w:hAnsi="Courier New" w:cs="Courier New"/>
          <w:szCs w:val="20"/>
        </w:rPr>
        <w:t>разграничительных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│зеленых полос необходимо при ширине более </w:t>
      </w:r>
      <w:smartTag w:uri="urn:schemas-microsoft-com:office:smarttags" w:element="metricconverter">
        <w:smartTagPr>
          <w:attr w:name="ProductID" w:val="6 м"/>
        </w:smartTagPr>
        <w:r w:rsidRPr="00E513D5">
          <w:rPr>
            <w:rFonts w:ascii="Courier New" w:hAnsi="Courier New" w:cs="Courier New"/>
            <w:szCs w:val="20"/>
          </w:rPr>
          <w:t>6 м</w:t>
        </w:r>
      </w:smartTag>
      <w:r w:rsidRPr="00E513D5">
        <w:rPr>
          <w:rFonts w:ascii="Courier New" w:hAnsi="Courier New" w:cs="Courier New"/>
          <w:szCs w:val="20"/>
        </w:rPr>
        <w:t>.           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2. На типах  аллей  и  дорог,  помеченных   знаком  "*",   допускается│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│катание  на  роликовых  досках,  коньках,  самокатах,  </w:t>
      </w:r>
      <w:proofErr w:type="gramStart"/>
      <w:r w:rsidRPr="00E513D5">
        <w:rPr>
          <w:rFonts w:ascii="Courier New" w:hAnsi="Courier New" w:cs="Courier New"/>
          <w:szCs w:val="20"/>
        </w:rPr>
        <w:t>помимо</w:t>
      </w:r>
      <w:proofErr w:type="gramEnd"/>
      <w:r w:rsidRPr="00E513D5">
        <w:rPr>
          <w:rFonts w:ascii="Courier New" w:hAnsi="Courier New" w:cs="Courier New"/>
          <w:szCs w:val="20"/>
        </w:rPr>
        <w:t xml:space="preserve">  специально│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│оборудованных территорий.                                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3. Автомобильные   дороги   следует  предусматривать  в  лесопарках  </w:t>
      </w:r>
      <w:proofErr w:type="gramStart"/>
      <w:r w:rsidRPr="00E513D5">
        <w:rPr>
          <w:rFonts w:ascii="Courier New" w:hAnsi="Courier New" w:cs="Courier New"/>
          <w:szCs w:val="20"/>
        </w:rPr>
        <w:t>с</w:t>
      </w:r>
      <w:proofErr w:type="gramEnd"/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│размером территории более </w:t>
      </w:r>
      <w:smartTag w:uri="urn:schemas-microsoft-com:office:smarttags" w:element="metricconverter">
        <w:smartTagPr>
          <w:attr w:name="ProductID" w:val="100 га"/>
        </w:smartTagPr>
        <w:r w:rsidRPr="00E513D5">
          <w:rPr>
            <w:rFonts w:ascii="Courier New" w:hAnsi="Courier New" w:cs="Courier New"/>
            <w:szCs w:val="20"/>
          </w:rPr>
          <w:t>100 га</w:t>
        </w:r>
      </w:smartTag>
      <w:r w:rsidRPr="00E513D5">
        <w:rPr>
          <w:rFonts w:ascii="Courier New" w:hAnsi="Courier New" w:cs="Courier New"/>
          <w:szCs w:val="20"/>
        </w:rPr>
        <w:t>.                        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_Toc472352481"/>
      <w:r>
        <w:rPr>
          <w:rFonts w:ascii="Times New Roman" w:hAnsi="Times New Roman" w:cs="Times New Roman"/>
          <w:sz w:val="28"/>
          <w:szCs w:val="28"/>
        </w:rPr>
        <w:t>Таблица 2. Организация площадок городского парка</w:t>
      </w:r>
      <w:bookmarkEnd w:id="43"/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кв. метрах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┌───────────┬─────────────────┬────────────────────┬───────────┬──────────┐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Парковые  │   Назначение    │      Элементы      │  Размеры  │Мин.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площади и │                 │  благоустройства   │           │норма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площадки  │                 │                    │           │</w:t>
      </w:r>
      <w:proofErr w:type="gramStart"/>
      <w:r w:rsidRPr="00E513D5">
        <w:rPr>
          <w:rFonts w:ascii="Courier New" w:hAnsi="Courier New" w:cs="Courier New"/>
          <w:szCs w:val="20"/>
        </w:rPr>
        <w:t>на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                 │                    │           │посети-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                 │                    │           │теля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│Основные   │Центры </w:t>
      </w:r>
      <w:proofErr w:type="gramStart"/>
      <w:r w:rsidRPr="00E513D5">
        <w:rPr>
          <w:rFonts w:ascii="Courier New" w:hAnsi="Courier New" w:cs="Courier New"/>
          <w:szCs w:val="20"/>
        </w:rPr>
        <w:t>парковой</w:t>
      </w:r>
      <w:proofErr w:type="gramEnd"/>
      <w:r w:rsidRPr="00E513D5">
        <w:rPr>
          <w:rFonts w:ascii="Courier New" w:hAnsi="Courier New" w:cs="Courier New"/>
          <w:szCs w:val="20"/>
        </w:rPr>
        <w:t xml:space="preserve">  │Бассейны, фонтаны,  │С учетом   │   1,5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│площадки   │планировки,      │скульптура,         │пропускной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│размещаются </w:t>
      </w:r>
      <w:proofErr w:type="gramStart"/>
      <w:r w:rsidRPr="00E513D5">
        <w:rPr>
          <w:rFonts w:ascii="Courier New" w:hAnsi="Courier New" w:cs="Courier New"/>
          <w:szCs w:val="20"/>
        </w:rPr>
        <w:t>на</w:t>
      </w:r>
      <w:proofErr w:type="gramEnd"/>
      <w:r w:rsidRPr="00E513D5">
        <w:rPr>
          <w:rFonts w:ascii="Courier New" w:hAnsi="Courier New" w:cs="Courier New"/>
          <w:szCs w:val="20"/>
        </w:rPr>
        <w:t xml:space="preserve">   │</w:t>
      </w:r>
      <w:proofErr w:type="gramStart"/>
      <w:r w:rsidRPr="00E513D5">
        <w:rPr>
          <w:rFonts w:ascii="Courier New" w:hAnsi="Courier New" w:cs="Courier New"/>
          <w:szCs w:val="20"/>
        </w:rPr>
        <w:t>партерная</w:t>
      </w:r>
      <w:proofErr w:type="gramEnd"/>
      <w:r w:rsidRPr="00E513D5">
        <w:rPr>
          <w:rFonts w:ascii="Courier New" w:hAnsi="Courier New" w:cs="Courier New"/>
          <w:szCs w:val="20"/>
        </w:rPr>
        <w:t xml:space="preserve"> зелень,   │способности│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│пересечении      │цветники, парадное  │</w:t>
      </w:r>
      <w:proofErr w:type="gramStart"/>
      <w:r w:rsidRPr="00E513D5">
        <w:rPr>
          <w:rFonts w:ascii="Courier New" w:hAnsi="Courier New" w:cs="Courier New"/>
          <w:szCs w:val="20"/>
        </w:rPr>
        <w:t>отходящих</w:t>
      </w:r>
      <w:proofErr w:type="gramEnd"/>
      <w:r w:rsidRPr="00E513D5">
        <w:rPr>
          <w:rFonts w:ascii="Courier New" w:hAnsi="Courier New" w:cs="Courier New"/>
          <w:szCs w:val="20"/>
        </w:rPr>
        <w:t xml:space="preserve">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│аллей, у </w:t>
      </w:r>
      <w:proofErr w:type="gramStart"/>
      <w:r w:rsidRPr="00E513D5">
        <w:rPr>
          <w:rFonts w:ascii="Courier New" w:hAnsi="Courier New" w:cs="Courier New"/>
          <w:szCs w:val="20"/>
        </w:rPr>
        <w:t>входной</w:t>
      </w:r>
      <w:proofErr w:type="gramEnd"/>
      <w:r w:rsidRPr="00E513D5">
        <w:rPr>
          <w:rFonts w:ascii="Courier New" w:hAnsi="Courier New" w:cs="Courier New"/>
          <w:szCs w:val="20"/>
        </w:rPr>
        <w:t xml:space="preserve"> │и декоративное      │от входа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│части парка,     │освещение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│</w:t>
      </w:r>
      <w:proofErr w:type="gramStart"/>
      <w:r w:rsidRPr="00E513D5">
        <w:rPr>
          <w:rFonts w:ascii="Courier New" w:hAnsi="Courier New" w:cs="Courier New"/>
          <w:szCs w:val="20"/>
        </w:rPr>
        <w:t>а</w:t>
      </w:r>
      <w:proofErr w:type="gramEnd"/>
      <w:r w:rsidRPr="00E513D5">
        <w:rPr>
          <w:rFonts w:ascii="Courier New" w:hAnsi="Courier New" w:cs="Courier New"/>
          <w:szCs w:val="20"/>
        </w:rPr>
        <w:t>ллей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</w:t>
      </w:r>
      <w:proofErr w:type="gramStart"/>
      <w:r w:rsidRPr="00E513D5">
        <w:rPr>
          <w:rFonts w:ascii="Courier New" w:hAnsi="Courier New" w:cs="Courier New"/>
          <w:szCs w:val="20"/>
        </w:rPr>
        <w:t>перед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  │Покрытие: плиточное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│сооружениями     │мощение, </w:t>
      </w:r>
      <w:proofErr w:type="gramStart"/>
      <w:r w:rsidRPr="00E513D5">
        <w:rPr>
          <w:rFonts w:ascii="Courier New" w:hAnsi="Courier New" w:cs="Courier New"/>
          <w:szCs w:val="20"/>
        </w:rPr>
        <w:t>бортовой</w:t>
      </w:r>
      <w:proofErr w:type="gramEnd"/>
      <w:r w:rsidRPr="00E513D5">
        <w:rPr>
          <w:rFonts w:ascii="Courier New" w:hAnsi="Courier New" w:cs="Courier New"/>
          <w:szCs w:val="20"/>
        </w:rPr>
        <w:t xml:space="preserve">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                 │камень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│Площади    │Проведение       │Осветительное       │1200 - 5000│1,0 - 2,5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│массовых   │концертов,       │оборудование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 w:rsidRPr="00E513D5">
        <w:rPr>
          <w:rFonts w:ascii="Courier New" w:hAnsi="Courier New" w:cs="Courier New"/>
          <w:szCs w:val="20"/>
        </w:rPr>
        <w:t>│мероприятий│праздников,      │(фонари,            │           │          │</w:t>
      </w:r>
      <w:proofErr w:type="gramEnd"/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│большие размеры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│</w:t>
      </w:r>
      <w:proofErr w:type="gramStart"/>
      <w:r w:rsidRPr="00E513D5">
        <w:rPr>
          <w:rFonts w:ascii="Courier New" w:hAnsi="Courier New" w:cs="Courier New"/>
          <w:szCs w:val="20"/>
        </w:rPr>
        <w:t>п</w:t>
      </w:r>
      <w:proofErr w:type="gramEnd"/>
      <w:r w:rsidRPr="00E513D5">
        <w:rPr>
          <w:rFonts w:ascii="Courier New" w:hAnsi="Courier New" w:cs="Courier New"/>
          <w:szCs w:val="20"/>
        </w:rPr>
        <w:t>рожекторы).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│Формируется в    │Посадки - </w:t>
      </w:r>
      <w:proofErr w:type="gramStart"/>
      <w:r w:rsidRPr="00E513D5">
        <w:rPr>
          <w:rFonts w:ascii="Courier New" w:hAnsi="Courier New" w:cs="Courier New"/>
          <w:szCs w:val="20"/>
        </w:rPr>
        <w:t>по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│виде </w:t>
      </w:r>
      <w:proofErr w:type="gramStart"/>
      <w:r w:rsidRPr="00E513D5">
        <w:rPr>
          <w:rFonts w:ascii="Courier New" w:hAnsi="Courier New" w:cs="Courier New"/>
          <w:szCs w:val="20"/>
        </w:rPr>
        <w:t>лугового</w:t>
      </w:r>
      <w:proofErr w:type="gramEnd"/>
      <w:r w:rsidRPr="00E513D5">
        <w:rPr>
          <w:rFonts w:ascii="Courier New" w:hAnsi="Courier New" w:cs="Courier New"/>
          <w:szCs w:val="20"/>
        </w:rPr>
        <w:t xml:space="preserve">    │периметру.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│пространства или │Покрытие: газонное,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│площади          │</w:t>
      </w:r>
      <w:proofErr w:type="gramStart"/>
      <w:r w:rsidRPr="00E513D5">
        <w:rPr>
          <w:rFonts w:ascii="Courier New" w:hAnsi="Courier New" w:cs="Courier New"/>
          <w:szCs w:val="20"/>
        </w:rPr>
        <w:t>твердое</w:t>
      </w:r>
      <w:proofErr w:type="gramEnd"/>
      <w:r w:rsidRPr="00E513D5">
        <w:rPr>
          <w:rFonts w:ascii="Courier New" w:hAnsi="Courier New" w:cs="Courier New"/>
          <w:szCs w:val="20"/>
        </w:rPr>
        <w:t xml:space="preserve"> (плитка),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│регулярного      │комбинированное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│очертания. Связь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│по главной аллее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Площадки</w:t>
      </w:r>
      <w:proofErr w:type="gramStart"/>
      <w:r w:rsidRPr="00E513D5">
        <w:rPr>
          <w:rFonts w:ascii="Courier New" w:hAnsi="Courier New" w:cs="Courier New"/>
          <w:szCs w:val="20"/>
        </w:rPr>
        <w:t xml:space="preserve"> │   В</w:t>
      </w:r>
      <w:proofErr w:type="gramEnd"/>
      <w:r w:rsidRPr="00E513D5">
        <w:rPr>
          <w:rFonts w:ascii="Courier New" w:hAnsi="Courier New" w:cs="Courier New"/>
          <w:szCs w:val="20"/>
        </w:rPr>
        <w:t xml:space="preserve"> различных   │   Везде:           │ 20 - 200  │  5 - 20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│отдыха,    │частях парка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   │</w:t>
      </w:r>
      <w:proofErr w:type="gramStart"/>
      <w:r w:rsidRPr="00E513D5">
        <w:rPr>
          <w:rFonts w:ascii="Courier New" w:hAnsi="Courier New" w:cs="Courier New"/>
          <w:szCs w:val="20"/>
        </w:rPr>
        <w:t>о</w:t>
      </w:r>
      <w:proofErr w:type="gramEnd"/>
      <w:r w:rsidRPr="00E513D5">
        <w:rPr>
          <w:rFonts w:ascii="Courier New" w:hAnsi="Courier New" w:cs="Courier New"/>
          <w:szCs w:val="20"/>
        </w:rPr>
        <w:t>свещение, беседки,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│лужайки    │   Виды площадок:│перголы, трельяжи,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   - регулярной  │скамьи, урны.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│планировки с     │</w:t>
      </w:r>
      <w:proofErr w:type="gramStart"/>
      <w:r w:rsidRPr="00E513D5">
        <w:rPr>
          <w:rFonts w:ascii="Courier New" w:hAnsi="Courier New" w:cs="Courier New"/>
          <w:szCs w:val="20"/>
        </w:rPr>
        <w:t>Декоративное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</w:t>
      </w:r>
      <w:proofErr w:type="gramStart"/>
      <w:r w:rsidRPr="00E513D5">
        <w:rPr>
          <w:rFonts w:ascii="Courier New" w:hAnsi="Courier New" w:cs="Courier New"/>
          <w:szCs w:val="20"/>
        </w:rPr>
        <w:t>регулярным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│оформление в центре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 w:rsidRPr="00E513D5">
        <w:rPr>
          <w:rFonts w:ascii="Courier New" w:hAnsi="Courier New" w:cs="Courier New"/>
          <w:szCs w:val="20"/>
        </w:rPr>
        <w:t>│           │озеленением;     │(цветник, фонтан,   │           │          │</w:t>
      </w:r>
      <w:proofErr w:type="gramEnd"/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 w:rsidRPr="00E513D5">
        <w:rPr>
          <w:rFonts w:ascii="Courier New" w:hAnsi="Courier New" w:cs="Courier New"/>
          <w:szCs w:val="20"/>
        </w:rPr>
        <w:t>│           │   - регулярн.   │скульптура, вазон). │           │          │</w:t>
      </w:r>
      <w:proofErr w:type="gramEnd"/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│планировки с     │Покрытие: мощение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│обрамлением      │плиткой, бортовой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│свободными       │камень, бордюры </w:t>
      </w:r>
      <w:proofErr w:type="gramStart"/>
      <w:r w:rsidRPr="00E513D5">
        <w:rPr>
          <w:rFonts w:ascii="Courier New" w:hAnsi="Courier New" w:cs="Courier New"/>
          <w:szCs w:val="20"/>
        </w:rPr>
        <w:t>из</w:t>
      </w:r>
      <w:proofErr w:type="gramEnd"/>
      <w:r w:rsidRPr="00E513D5">
        <w:rPr>
          <w:rFonts w:ascii="Courier New" w:hAnsi="Courier New" w:cs="Courier New"/>
          <w:szCs w:val="20"/>
        </w:rPr>
        <w:t xml:space="preserve">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│группами         │цветов и трав.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│растений;        │На площадках-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lastRenderedPageBreak/>
        <w:t xml:space="preserve">│           │   - </w:t>
      </w:r>
      <w:proofErr w:type="gramStart"/>
      <w:r w:rsidRPr="00E513D5">
        <w:rPr>
          <w:rFonts w:ascii="Courier New" w:hAnsi="Courier New" w:cs="Courier New"/>
          <w:szCs w:val="20"/>
        </w:rPr>
        <w:t>свободной</w:t>
      </w:r>
      <w:proofErr w:type="gramEnd"/>
      <w:r w:rsidRPr="00E513D5">
        <w:rPr>
          <w:rFonts w:ascii="Courier New" w:hAnsi="Courier New" w:cs="Courier New"/>
          <w:szCs w:val="20"/>
        </w:rPr>
        <w:t xml:space="preserve">   │лужайках - газон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│планировки </w:t>
      </w:r>
      <w:proofErr w:type="gramStart"/>
      <w:r w:rsidRPr="00E513D5">
        <w:rPr>
          <w:rFonts w:ascii="Courier New" w:hAnsi="Courier New" w:cs="Courier New"/>
          <w:szCs w:val="20"/>
        </w:rPr>
        <w:t>с</w:t>
      </w:r>
      <w:proofErr w:type="gramEnd"/>
      <w:r w:rsidRPr="00E513D5">
        <w:rPr>
          <w:rFonts w:ascii="Courier New" w:hAnsi="Courier New" w:cs="Courier New"/>
          <w:szCs w:val="20"/>
        </w:rPr>
        <w:t xml:space="preserve">    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│обрамлением     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│свободными      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│группами растений│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Танцев</w:t>
      </w:r>
      <w:proofErr w:type="gramStart"/>
      <w:r w:rsidRPr="00E513D5">
        <w:rPr>
          <w:rFonts w:ascii="Courier New" w:hAnsi="Courier New" w:cs="Courier New"/>
          <w:szCs w:val="20"/>
        </w:rPr>
        <w:t>а-</w:t>
      </w:r>
      <w:proofErr w:type="gramEnd"/>
      <w:r w:rsidRPr="00E513D5">
        <w:rPr>
          <w:rFonts w:ascii="Courier New" w:hAnsi="Courier New" w:cs="Courier New"/>
          <w:szCs w:val="20"/>
        </w:rPr>
        <w:t xml:space="preserve"> │   Размещаются   │   Освещение,       │ 150 - 500 │   2,0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│льные      │рядом с </w:t>
      </w:r>
      <w:proofErr w:type="gramStart"/>
      <w:r w:rsidRPr="00E513D5">
        <w:rPr>
          <w:rFonts w:ascii="Courier New" w:hAnsi="Courier New" w:cs="Courier New"/>
          <w:szCs w:val="20"/>
        </w:rPr>
        <w:t>главными</w:t>
      </w:r>
      <w:proofErr w:type="gramEnd"/>
      <w:r w:rsidRPr="00E513D5">
        <w:rPr>
          <w:rFonts w:ascii="Courier New" w:hAnsi="Courier New" w:cs="Courier New"/>
          <w:szCs w:val="20"/>
        </w:rPr>
        <w:t xml:space="preserve"> │ограждение, скамьи,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│площадки,  │или              │урны.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│сооружения │</w:t>
      </w:r>
      <w:proofErr w:type="gramStart"/>
      <w:r w:rsidRPr="00E513D5">
        <w:rPr>
          <w:rFonts w:ascii="Courier New" w:hAnsi="Courier New" w:cs="Courier New"/>
          <w:szCs w:val="20"/>
        </w:rPr>
        <w:t>второстепенными</w:t>
      </w:r>
      <w:proofErr w:type="gramEnd"/>
      <w:r w:rsidRPr="00E513D5">
        <w:rPr>
          <w:rFonts w:ascii="Courier New" w:hAnsi="Courier New" w:cs="Courier New"/>
          <w:szCs w:val="20"/>
        </w:rPr>
        <w:t xml:space="preserve">  │   Покрытие: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│аллеями          │</w:t>
      </w:r>
      <w:proofErr w:type="gramStart"/>
      <w:r w:rsidRPr="00E513D5">
        <w:rPr>
          <w:rFonts w:ascii="Courier New" w:hAnsi="Courier New" w:cs="Courier New"/>
          <w:szCs w:val="20"/>
        </w:rPr>
        <w:t>специальное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Игровые │   Малоподвижные │   Игровое,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│площадки   │индивидуальные,  │физкультурно-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│для детей: │</w:t>
      </w:r>
      <w:proofErr w:type="gramStart"/>
      <w:r w:rsidRPr="00E513D5">
        <w:rPr>
          <w:rFonts w:ascii="Courier New" w:hAnsi="Courier New" w:cs="Courier New"/>
          <w:szCs w:val="20"/>
        </w:rPr>
        <w:t>подвижные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│оздоровительное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│- до 3 лет │</w:t>
      </w:r>
      <w:proofErr w:type="gramStart"/>
      <w:r w:rsidRPr="00E513D5">
        <w:rPr>
          <w:rFonts w:ascii="Courier New" w:hAnsi="Courier New" w:cs="Courier New"/>
          <w:szCs w:val="20"/>
        </w:rPr>
        <w:t>коллективные</w:t>
      </w:r>
      <w:proofErr w:type="gramEnd"/>
      <w:r w:rsidRPr="00E513D5">
        <w:rPr>
          <w:rFonts w:ascii="Courier New" w:hAnsi="Courier New" w:cs="Courier New"/>
          <w:szCs w:val="20"/>
        </w:rPr>
        <w:t xml:space="preserve">     │оборудование,       │ 10 - 100  │   3,0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│- 4 - 6 лет│игры. Размещение │освещение, скамьи,  │ 120 - 300 │   5,0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│- 7 - 14   │вдоль            │урны.               │500 - 2000 │   10,0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│лет        │второстепенных   │   Покрытие: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│аллей            │</w:t>
      </w:r>
      <w:proofErr w:type="gramStart"/>
      <w:r w:rsidRPr="00E513D5">
        <w:rPr>
          <w:rFonts w:ascii="Courier New" w:hAnsi="Courier New" w:cs="Courier New"/>
          <w:szCs w:val="20"/>
        </w:rPr>
        <w:t>песчаное</w:t>
      </w:r>
      <w:proofErr w:type="gramEnd"/>
      <w:r w:rsidRPr="00E513D5">
        <w:rPr>
          <w:rFonts w:ascii="Courier New" w:hAnsi="Courier New" w:cs="Courier New"/>
          <w:szCs w:val="20"/>
        </w:rPr>
        <w:t>, фунтовое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├───────────┼─────────────────┤</w:t>
      </w:r>
      <w:proofErr w:type="gramStart"/>
      <w:r w:rsidRPr="00E513D5">
        <w:rPr>
          <w:rFonts w:ascii="Courier New" w:hAnsi="Courier New" w:cs="Courier New"/>
          <w:szCs w:val="20"/>
        </w:rPr>
        <w:t>улучшенное</w:t>
      </w:r>
      <w:proofErr w:type="gramEnd"/>
      <w:r w:rsidRPr="00E513D5">
        <w:rPr>
          <w:rFonts w:ascii="Courier New" w:hAnsi="Courier New" w:cs="Courier New"/>
          <w:szCs w:val="20"/>
        </w:rPr>
        <w:t>, газон   ├───────────┼──────────┤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Игровые │   Подвижные     │                    │1200 - 1700│   15,0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│комплексы  │коллективные игры│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│для детей  │                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│до 14 лет  │                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Спорти</w:t>
      </w:r>
      <w:proofErr w:type="gramStart"/>
      <w:r w:rsidRPr="00E513D5">
        <w:rPr>
          <w:rFonts w:ascii="Courier New" w:hAnsi="Courier New" w:cs="Courier New"/>
          <w:szCs w:val="20"/>
        </w:rPr>
        <w:t>в-</w:t>
      </w:r>
      <w:proofErr w:type="gramEnd"/>
      <w:r w:rsidRPr="00E513D5">
        <w:rPr>
          <w:rFonts w:ascii="Courier New" w:hAnsi="Courier New" w:cs="Courier New"/>
          <w:szCs w:val="20"/>
        </w:rPr>
        <w:t>│   Различные     │   Специальное      │150 - 7000 │   10,0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</w:t>
      </w:r>
      <w:proofErr w:type="gramStart"/>
      <w:r w:rsidRPr="00E513D5">
        <w:rPr>
          <w:rFonts w:ascii="Courier New" w:hAnsi="Courier New" w:cs="Courier New"/>
          <w:szCs w:val="20"/>
        </w:rPr>
        <w:t>но-игровые</w:t>
      </w:r>
      <w:proofErr w:type="gramEnd"/>
      <w:r w:rsidRPr="00E513D5">
        <w:rPr>
          <w:rFonts w:ascii="Courier New" w:hAnsi="Courier New" w:cs="Courier New"/>
          <w:szCs w:val="20"/>
        </w:rPr>
        <w:t xml:space="preserve"> │подвижные игры и │оборудование и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│для детей и│развлечения, в   │благоустройство,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│подростков │т.ч. велодромы,  │</w:t>
      </w:r>
      <w:proofErr w:type="gramStart"/>
      <w:r w:rsidRPr="00E513D5">
        <w:rPr>
          <w:rFonts w:ascii="Courier New" w:hAnsi="Courier New" w:cs="Courier New"/>
          <w:szCs w:val="20"/>
        </w:rPr>
        <w:t>рассчитанное</w:t>
      </w:r>
      <w:proofErr w:type="gramEnd"/>
      <w:r w:rsidRPr="00E513D5">
        <w:rPr>
          <w:rFonts w:ascii="Courier New" w:hAnsi="Courier New" w:cs="Courier New"/>
          <w:szCs w:val="20"/>
        </w:rPr>
        <w:t xml:space="preserve"> на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│10 - 17    │скалодромы,      │конкретное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│лет, для   │мини-рампы,      │</w:t>
      </w:r>
      <w:proofErr w:type="gramStart"/>
      <w:r w:rsidRPr="00E513D5">
        <w:rPr>
          <w:rFonts w:ascii="Courier New" w:hAnsi="Courier New" w:cs="Courier New"/>
          <w:szCs w:val="20"/>
        </w:rPr>
        <w:t>спортивно-игровое</w:t>
      </w:r>
      <w:proofErr w:type="gramEnd"/>
      <w:r w:rsidRPr="00E513D5">
        <w:rPr>
          <w:rFonts w:ascii="Courier New" w:hAnsi="Courier New" w:cs="Courier New"/>
          <w:szCs w:val="20"/>
        </w:rPr>
        <w:t xml:space="preserve">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│взрослых   │катание на       │использование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│роликовых </w:t>
      </w:r>
      <w:proofErr w:type="gramStart"/>
      <w:r w:rsidRPr="00E513D5">
        <w:rPr>
          <w:rFonts w:ascii="Courier New" w:hAnsi="Courier New" w:cs="Courier New"/>
          <w:szCs w:val="20"/>
        </w:rPr>
        <w:t>коньках</w:t>
      </w:r>
      <w:proofErr w:type="gramEnd"/>
      <w:r w:rsidRPr="00E513D5">
        <w:rPr>
          <w:rFonts w:ascii="Courier New" w:hAnsi="Courier New" w:cs="Courier New"/>
          <w:szCs w:val="20"/>
        </w:rPr>
        <w:t>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│и пр.            │                    │           │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├───────────┼─────────────────┼────────────────────┼───────────┴──────────┤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Предпа</w:t>
      </w:r>
      <w:proofErr w:type="gramStart"/>
      <w:r w:rsidRPr="00E513D5">
        <w:rPr>
          <w:rFonts w:ascii="Courier New" w:hAnsi="Courier New" w:cs="Courier New"/>
          <w:szCs w:val="20"/>
        </w:rPr>
        <w:t>р-</w:t>
      </w:r>
      <w:proofErr w:type="gramEnd"/>
      <w:r w:rsidRPr="00E513D5">
        <w:rPr>
          <w:rFonts w:ascii="Courier New" w:hAnsi="Courier New" w:cs="Courier New"/>
          <w:szCs w:val="20"/>
        </w:rPr>
        <w:t>│   У входов в    │   Покрытие:        │   Определяются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│ковые      │парк, у мест     │</w:t>
      </w:r>
      <w:proofErr w:type="gramStart"/>
      <w:r w:rsidRPr="00E513D5">
        <w:rPr>
          <w:rFonts w:ascii="Courier New" w:hAnsi="Courier New" w:cs="Courier New"/>
          <w:szCs w:val="20"/>
        </w:rPr>
        <w:t>асфальтобетонное</w:t>
      </w:r>
      <w:proofErr w:type="gramEnd"/>
      <w:r w:rsidRPr="00E513D5">
        <w:rPr>
          <w:rFonts w:ascii="Courier New" w:hAnsi="Courier New" w:cs="Courier New"/>
          <w:szCs w:val="20"/>
        </w:rPr>
        <w:t>,   │транспортными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│площади с  │пересечения      │</w:t>
      </w:r>
      <w:proofErr w:type="gramStart"/>
      <w:r w:rsidRPr="00E513D5">
        <w:rPr>
          <w:rFonts w:ascii="Courier New" w:hAnsi="Courier New" w:cs="Courier New"/>
          <w:szCs w:val="20"/>
        </w:rPr>
        <w:t>плиточное</w:t>
      </w:r>
      <w:proofErr w:type="gramEnd"/>
      <w:r w:rsidRPr="00E513D5">
        <w:rPr>
          <w:rFonts w:ascii="Courier New" w:hAnsi="Courier New" w:cs="Courier New"/>
          <w:szCs w:val="20"/>
        </w:rPr>
        <w:t>, плитки и │требованиями и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│автостоя</w:t>
      </w:r>
      <w:proofErr w:type="gramStart"/>
      <w:r w:rsidRPr="00E513D5">
        <w:rPr>
          <w:rFonts w:ascii="Courier New" w:hAnsi="Courier New" w:cs="Courier New"/>
          <w:szCs w:val="20"/>
        </w:rPr>
        <w:t>н-</w:t>
      </w:r>
      <w:proofErr w:type="gramEnd"/>
      <w:r w:rsidRPr="00E513D5">
        <w:rPr>
          <w:rFonts w:ascii="Courier New" w:hAnsi="Courier New" w:cs="Courier New"/>
          <w:szCs w:val="20"/>
        </w:rPr>
        <w:t xml:space="preserve"> │подъездов к парку│соты, утопленные в  │графиком движения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│кой        │с </w:t>
      </w:r>
      <w:proofErr w:type="gramStart"/>
      <w:r w:rsidRPr="00E513D5">
        <w:rPr>
          <w:rFonts w:ascii="Courier New" w:hAnsi="Courier New" w:cs="Courier New"/>
          <w:szCs w:val="20"/>
        </w:rPr>
        <w:t>городским</w:t>
      </w:r>
      <w:proofErr w:type="gramEnd"/>
      <w:r w:rsidRPr="00E513D5">
        <w:rPr>
          <w:rFonts w:ascii="Courier New" w:hAnsi="Courier New" w:cs="Courier New"/>
          <w:szCs w:val="20"/>
        </w:rPr>
        <w:t xml:space="preserve">      │газон, оборудованы  │транспорта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│транспортом      │бортовым камнем     │      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└───────────┴─────────────────┴────────────────────┴──────────────────────┘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_Toc472352482"/>
      <w:r>
        <w:rPr>
          <w:rFonts w:ascii="Times New Roman" w:hAnsi="Times New Roman" w:cs="Times New Roman"/>
          <w:sz w:val="28"/>
          <w:szCs w:val="28"/>
        </w:rPr>
        <w:t xml:space="preserve">Таблица 3. Площади и пропускная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парковых</w:t>
      </w:r>
      <w:bookmarkEnd w:id="44"/>
      <w:proofErr w:type="gramEnd"/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 и площадок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┌────────────────────────────────────┬───────────────────┬────────────────┐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Наименование объектов и сооружений │    Пропускная     │Норма площади </w:t>
      </w:r>
      <w:proofErr w:type="gramStart"/>
      <w:r w:rsidRPr="00E513D5">
        <w:rPr>
          <w:rFonts w:ascii="Courier New" w:hAnsi="Courier New" w:cs="Courier New"/>
          <w:szCs w:val="20"/>
        </w:rPr>
        <w:t>в</w:t>
      </w:r>
      <w:proofErr w:type="gramEnd"/>
      <w:r w:rsidRPr="00E513D5">
        <w:rPr>
          <w:rFonts w:ascii="Courier New" w:hAnsi="Courier New" w:cs="Courier New"/>
          <w:szCs w:val="20"/>
        </w:rPr>
        <w:t xml:space="preserve">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         │способность одного │ кв. м на одно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         │ места или объекта │ место или один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         │ (человек в день)  │     объект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1                  │         2         │       3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Аттракцион крупный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│        250        │      800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Малый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             │        100        │       10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Бассейн для плавания: открытый  │      50 x 5       │    25 x 10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                     │                   │    50 x 100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lastRenderedPageBreak/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Игротека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        │        100        │       20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Площадка для хорового пения     │        6,0        │      1,0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Площадка (терраса, зал) для     │        4,0        │      1,5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│танцев                              │                   │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Открытый театр                  │        1,0        │      1,0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Летний кинотеатр (без фойе)     │        5,0        │      1,2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Летний цирк                     │        2,0        │      1,5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Выставочный павильон            │        5,0        │      10,0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Открытый лекторий               │        3,0        │      0,5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Павильон для чтения и тихих игр │        6,0        │      3,0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Кафе                             │        6,0        │      2,5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Торговый киоск                  │       50,0        │      6,0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Киоск-библиотека                │       50,0        │       60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Касса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           │  120,0 (в 1 час)  │      2,0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Туалет                          │  20,0 (в 1 час)   │      1,2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Беседки для отдыха              │       10,0        │      2,0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</w:t>
      </w:r>
      <w:proofErr w:type="gramStart"/>
      <w:r w:rsidRPr="00E513D5">
        <w:rPr>
          <w:rFonts w:ascii="Courier New" w:hAnsi="Courier New" w:cs="Courier New"/>
          <w:szCs w:val="20"/>
        </w:rPr>
        <w:t>Водно-лыжная</w:t>
      </w:r>
      <w:proofErr w:type="gramEnd"/>
      <w:r w:rsidRPr="00E513D5">
        <w:rPr>
          <w:rFonts w:ascii="Courier New" w:hAnsi="Courier New" w:cs="Courier New"/>
          <w:szCs w:val="20"/>
        </w:rPr>
        <w:t xml:space="preserve"> станция            │        6,0        │      4,0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Физкультурно-тренажерный зал    │       10,0        │      3,0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Летняя раздевалка               │       20,0        │      2,0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Зимняя раздевалка               │       10,0        │      3,0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Летний душ с раздевалками       │       10,0        │      1,5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Стоянки для автомобилей </w:t>
      </w:r>
      <w:hyperlink w:anchor="Par288" w:history="1">
        <w:r w:rsidRPr="00E513D5">
          <w:rPr>
            <w:rFonts w:ascii="Courier New" w:hAnsi="Courier New" w:cs="Courier New"/>
            <w:color w:val="0000FF"/>
            <w:szCs w:val="20"/>
          </w:rPr>
          <w:t>&lt;**&gt;</w:t>
        </w:r>
      </w:hyperlink>
      <w:r w:rsidRPr="00E513D5">
        <w:rPr>
          <w:rFonts w:ascii="Courier New" w:hAnsi="Courier New" w:cs="Courier New"/>
          <w:szCs w:val="20"/>
        </w:rPr>
        <w:t xml:space="preserve">    │    4,0 машины     │      25,0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Стоянки для велосипедов </w:t>
      </w:r>
      <w:hyperlink w:anchor="Par288" w:history="1">
        <w:r w:rsidRPr="00E513D5">
          <w:rPr>
            <w:rFonts w:ascii="Courier New" w:hAnsi="Courier New" w:cs="Courier New"/>
            <w:color w:val="0000FF"/>
            <w:szCs w:val="20"/>
          </w:rPr>
          <w:t>&lt;**&gt;</w:t>
        </w:r>
      </w:hyperlink>
      <w:r w:rsidRPr="00E513D5">
        <w:rPr>
          <w:rFonts w:ascii="Courier New" w:hAnsi="Courier New" w:cs="Courier New"/>
          <w:szCs w:val="20"/>
        </w:rPr>
        <w:t xml:space="preserve">    │    12,0 машины    │      1,0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</w:t>
      </w:r>
      <w:proofErr w:type="gramStart"/>
      <w:r w:rsidRPr="00E513D5">
        <w:rPr>
          <w:rFonts w:ascii="Courier New" w:hAnsi="Courier New" w:cs="Courier New"/>
          <w:szCs w:val="20"/>
        </w:rPr>
        <w:t>Биллиардная</w:t>
      </w:r>
      <w:proofErr w:type="gramEnd"/>
      <w:r w:rsidRPr="00E513D5">
        <w:rPr>
          <w:rFonts w:ascii="Courier New" w:hAnsi="Courier New" w:cs="Courier New"/>
          <w:szCs w:val="20"/>
        </w:rPr>
        <w:t xml:space="preserve"> (1 стол)            │         6         │       20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Детский автодром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│        100        │       10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Каток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           │      100 x 4      │    51 x 24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Корт для тенниса (крытый)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│       4 x 5       │    30 x 18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Площадка для бадминтона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│       4 x 5       │   6,1 x 13,4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Площадка для баскетбола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│      15 x 4       │    26 x 14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Площадка для волейбола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│      18 x 4       │     19 x 9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Площадка для гимнастики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│      30 x 5       │    40 x 26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lastRenderedPageBreak/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Площадка для городков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│      10 x 5       │    30 x 15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Площадка для дошкольников       │         6         │       2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Площадка для массовых игр       │         6         │       3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Площадка для наст</w:t>
      </w:r>
      <w:proofErr w:type="gramStart"/>
      <w:r w:rsidRPr="00E513D5">
        <w:rPr>
          <w:rFonts w:ascii="Courier New" w:hAnsi="Courier New" w:cs="Courier New"/>
          <w:szCs w:val="20"/>
        </w:rPr>
        <w:t>.</w:t>
      </w:r>
      <w:proofErr w:type="gramEnd"/>
      <w:r w:rsidRPr="00E513D5">
        <w:rPr>
          <w:rFonts w:ascii="Courier New" w:hAnsi="Courier New" w:cs="Courier New"/>
          <w:szCs w:val="20"/>
        </w:rPr>
        <w:t xml:space="preserve"> </w:t>
      </w:r>
      <w:proofErr w:type="gramStart"/>
      <w:r w:rsidRPr="00E513D5">
        <w:rPr>
          <w:rFonts w:ascii="Courier New" w:hAnsi="Courier New" w:cs="Courier New"/>
          <w:szCs w:val="20"/>
        </w:rPr>
        <w:t>т</w:t>
      </w:r>
      <w:proofErr w:type="gramEnd"/>
      <w:r w:rsidRPr="00E513D5">
        <w:rPr>
          <w:rFonts w:ascii="Courier New" w:hAnsi="Courier New" w:cs="Courier New"/>
          <w:szCs w:val="20"/>
        </w:rPr>
        <w:t>енниса (1   │       5 x 4       │   2,7 x 1,52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│стол)                               │                   │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Площадка для тенниса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│       4 x 5       │    40 x 20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Поле для футбола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        │      24 x 2       │    90 x 45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         │                   │    96 x 94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Поле для хоккея с шайбой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│      20 x 2       │    60 x 30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Спортивное ядро, стадион </w:t>
      </w:r>
      <w:hyperlink w:anchor="Par287" w:history="1">
        <w:r w:rsidRPr="00E513D5">
          <w:rPr>
            <w:rFonts w:ascii="Courier New" w:hAnsi="Courier New" w:cs="Courier New"/>
            <w:color w:val="0000FF"/>
            <w:szCs w:val="20"/>
          </w:rPr>
          <w:t>&lt;*&gt;</w:t>
        </w:r>
      </w:hyperlink>
      <w:r w:rsidRPr="00E513D5">
        <w:rPr>
          <w:rFonts w:ascii="Courier New" w:hAnsi="Courier New" w:cs="Courier New"/>
          <w:szCs w:val="20"/>
        </w:rPr>
        <w:t xml:space="preserve">    │      20 x 2       │    96 x 120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Консультационный пункт          │         5         │      0,4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├────────────────────────────────────┴───────────────────┴────────────────┤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bookmarkStart w:id="45" w:name="Par287"/>
      <w:bookmarkEnd w:id="45"/>
      <w:r w:rsidRPr="00E513D5">
        <w:rPr>
          <w:rFonts w:ascii="Courier New" w:hAnsi="Courier New" w:cs="Courier New"/>
          <w:szCs w:val="20"/>
        </w:rPr>
        <w:t>│   &lt;*&gt; Норма площади дана на объект.                     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bookmarkStart w:id="46" w:name="Par288"/>
      <w:bookmarkEnd w:id="46"/>
      <w:r w:rsidRPr="00E513D5">
        <w:rPr>
          <w:rFonts w:ascii="Courier New" w:hAnsi="Courier New" w:cs="Courier New"/>
          <w:szCs w:val="20"/>
        </w:rPr>
        <w:t>│   &lt;**&gt; Объект расположен за границами территории парка.                 │</w:t>
      </w:r>
    </w:p>
    <w:p w:rsidR="00BF2D71" w:rsidRPr="00E513D5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F2D71" w:rsidRDefault="00BF2D71" w:rsidP="006267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7" w:name="_Toc472352483"/>
      <w:r>
        <w:rPr>
          <w:rFonts w:ascii="Times New Roman" w:hAnsi="Times New Roman" w:cs="Times New Roman"/>
          <w:sz w:val="28"/>
          <w:szCs w:val="28"/>
        </w:rPr>
        <w:t>Приложение N 4</w:t>
      </w:r>
      <w:bookmarkEnd w:id="47"/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731DC">
        <w:rPr>
          <w:rFonts w:ascii="Times New Roman" w:hAnsi="Times New Roman" w:cs="Times New Roman"/>
          <w:sz w:val="28"/>
          <w:szCs w:val="28"/>
        </w:rPr>
        <w:t>Правилам благоустройства</w:t>
      </w:r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</w:t>
      </w:r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НА ТЕРРИТОРИЯХ ПРОИЗВОДСТВЕННОГО НАЗНАЧЕНИЯ</w:t>
      </w:r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_Toc472352484"/>
      <w:r>
        <w:rPr>
          <w:rFonts w:ascii="Times New Roman" w:hAnsi="Times New Roman" w:cs="Times New Roman"/>
          <w:sz w:val="28"/>
          <w:szCs w:val="28"/>
        </w:rPr>
        <w:t>Благоустройство производственных объектов</w:t>
      </w:r>
      <w:bookmarkEnd w:id="48"/>
    </w:p>
    <w:p w:rsidR="00BF2D71" w:rsidRDefault="00BF2D71" w:rsidP="00946A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отраслей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┌──────────────┬─────────────────────┬────────────────────────────────────┐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Отрасли    │ Мероприятия </w:t>
      </w:r>
      <w:proofErr w:type="gramStart"/>
      <w:r w:rsidRPr="00E513D5">
        <w:rPr>
          <w:rFonts w:ascii="Courier New" w:hAnsi="Courier New" w:cs="Courier New"/>
          <w:szCs w:val="20"/>
        </w:rPr>
        <w:t>защиты</w:t>
      </w:r>
      <w:proofErr w:type="gramEnd"/>
      <w:r w:rsidRPr="00E513D5">
        <w:rPr>
          <w:rFonts w:ascii="Courier New" w:hAnsi="Courier New" w:cs="Courier New"/>
          <w:szCs w:val="20"/>
        </w:rPr>
        <w:t xml:space="preserve">  │        Рекомендуемые приемы        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предприятий  │  окружающей среды   │          благоустройства           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Хлебопека</w:t>
      </w:r>
      <w:proofErr w:type="gramStart"/>
      <w:r w:rsidRPr="00E513D5">
        <w:rPr>
          <w:rFonts w:ascii="Courier New" w:hAnsi="Courier New" w:cs="Courier New"/>
          <w:szCs w:val="20"/>
        </w:rPr>
        <w:t>р-</w:t>
      </w:r>
      <w:proofErr w:type="gramEnd"/>
      <w:r w:rsidRPr="00E513D5">
        <w:rPr>
          <w:rFonts w:ascii="Courier New" w:hAnsi="Courier New" w:cs="Courier New"/>
          <w:szCs w:val="20"/>
        </w:rPr>
        <w:t xml:space="preserve"> │  Изоляция           │  Производственная  зона  окружается│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│ная промышле</w:t>
      </w:r>
      <w:proofErr w:type="gramStart"/>
      <w:r w:rsidRPr="00E513D5">
        <w:rPr>
          <w:rFonts w:ascii="Courier New" w:hAnsi="Courier New" w:cs="Courier New"/>
          <w:szCs w:val="20"/>
        </w:rPr>
        <w:t>н-</w:t>
      </w:r>
      <w:proofErr w:type="gramEnd"/>
      <w:r w:rsidRPr="00E513D5">
        <w:rPr>
          <w:rFonts w:ascii="Courier New" w:hAnsi="Courier New" w:cs="Courier New"/>
          <w:szCs w:val="20"/>
        </w:rPr>
        <w:t>│прилегающей          │живописными растянутыми  группами  и│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│ность         │территории           │полосами    древесных     насаждений│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 w:rsidRPr="00E513D5">
        <w:rPr>
          <w:rFonts w:ascii="Courier New" w:hAnsi="Courier New" w:cs="Courier New"/>
          <w:szCs w:val="20"/>
        </w:rPr>
        <w:t>│              │населенного пункта от│(липа,   клен,   тополь   канадский,│</w:t>
      </w:r>
      <w:proofErr w:type="gramEnd"/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</w:t>
      </w:r>
      <w:proofErr w:type="gramStart"/>
      <w:r w:rsidRPr="00E513D5">
        <w:rPr>
          <w:rFonts w:ascii="Courier New" w:hAnsi="Courier New" w:cs="Courier New"/>
          <w:szCs w:val="20"/>
        </w:rPr>
        <w:t>производственного</w:t>
      </w:r>
      <w:proofErr w:type="gramEnd"/>
      <w:r w:rsidRPr="00E513D5">
        <w:rPr>
          <w:rFonts w:ascii="Courier New" w:hAnsi="Courier New" w:cs="Courier New"/>
          <w:szCs w:val="20"/>
        </w:rPr>
        <w:t xml:space="preserve">    │рябина   обыкновенная,   лиственница│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│шума;                │сибирская, ель белая).              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  хорошее</w:t>
      </w:r>
      <w:proofErr w:type="gramStart"/>
      <w:r w:rsidRPr="00E513D5">
        <w:rPr>
          <w:rFonts w:ascii="Courier New" w:hAnsi="Courier New" w:cs="Courier New"/>
          <w:szCs w:val="20"/>
        </w:rPr>
        <w:t xml:space="preserve">            │  В</w:t>
      </w:r>
      <w:proofErr w:type="gramEnd"/>
      <w:r w:rsidRPr="00E513D5">
        <w:rPr>
          <w:rFonts w:ascii="Courier New" w:hAnsi="Courier New" w:cs="Courier New"/>
          <w:szCs w:val="20"/>
        </w:rPr>
        <w:t xml:space="preserve"> предзаводской зоне  -  одиночные│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│проветривание        │декоративные   экземпляры   деревьев│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proofErr w:type="gramStart"/>
      <w:r w:rsidRPr="00E513D5">
        <w:rPr>
          <w:rFonts w:ascii="Courier New" w:hAnsi="Courier New" w:cs="Courier New"/>
          <w:szCs w:val="20"/>
        </w:rPr>
        <w:t>│              │территории           │(ель  колючая,  сизая,  серебристая,│</w:t>
      </w:r>
      <w:proofErr w:type="gramEnd"/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                     │клен Шведлера).                     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</w:t>
      </w:r>
      <w:proofErr w:type="gramStart"/>
      <w:r w:rsidRPr="00E513D5">
        <w:rPr>
          <w:rFonts w:ascii="Courier New" w:hAnsi="Courier New" w:cs="Courier New"/>
          <w:szCs w:val="20"/>
        </w:rPr>
        <w:t>Строительная</w:t>
      </w:r>
      <w:proofErr w:type="gramEnd"/>
      <w:r w:rsidRPr="00E513D5">
        <w:rPr>
          <w:rFonts w:ascii="Courier New" w:hAnsi="Courier New" w:cs="Courier New"/>
          <w:szCs w:val="20"/>
        </w:rPr>
        <w:t>│  Снижение      шума,│  Плотные   защитные   посадки    из│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│промышленность│скорости   ветра    и│больших    живописных    групп     и│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  │запыленности       </w:t>
      </w:r>
      <w:proofErr w:type="gramStart"/>
      <w:r w:rsidRPr="00E513D5">
        <w:rPr>
          <w:rFonts w:ascii="Courier New" w:hAnsi="Courier New" w:cs="Courier New"/>
          <w:szCs w:val="20"/>
        </w:rPr>
        <w:t>на</w:t>
      </w:r>
      <w:proofErr w:type="gramEnd"/>
      <w:r w:rsidRPr="00E513D5">
        <w:rPr>
          <w:rFonts w:ascii="Courier New" w:hAnsi="Courier New" w:cs="Courier New"/>
          <w:szCs w:val="20"/>
        </w:rPr>
        <w:t>│массивов.                           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│территории;          │  Площадки    отдыха    декорируются│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  изоляция           │яркими цветниками.                  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lastRenderedPageBreak/>
        <w:t>│              │</w:t>
      </w:r>
      <w:proofErr w:type="gramStart"/>
      <w:r w:rsidRPr="00E513D5">
        <w:rPr>
          <w:rFonts w:ascii="Courier New" w:hAnsi="Courier New" w:cs="Courier New"/>
          <w:szCs w:val="20"/>
        </w:rPr>
        <w:t>прилегающей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│  Активно    вводится     цвет     в│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│территории           │застройку, транспортные  устройства,│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│населенного пункта;  │малые  архитектурные  формы  и   др.│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  оживление          │элементы благоустройства.           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│монотонной          и│  Ассортимент: клены,  ясени,  липы,│</w:t>
      </w:r>
    </w:p>
    <w:p w:rsidR="00BF2D71" w:rsidRPr="00E513D5" w:rsidRDefault="00BF2D71" w:rsidP="00946A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│бесцветной среды     │вязы и т.п.                         │</w:t>
      </w:r>
    </w:p>
    <w:p w:rsidR="007F6EE0" w:rsidRPr="00024F26" w:rsidRDefault="00BF2D71" w:rsidP="00024F2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└──────────────┴─────────────────────┴────────────────────────────────────┘</w:t>
      </w:r>
      <w:bookmarkStart w:id="49" w:name="_Toc472352485"/>
    </w:p>
    <w:p w:rsidR="007F6EE0" w:rsidRDefault="007F6EE0" w:rsidP="001C0079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6EE0" w:rsidRDefault="007F6EE0" w:rsidP="001C0079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  <w:bookmarkEnd w:id="49"/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731DC">
        <w:rPr>
          <w:rFonts w:ascii="Times New Roman" w:hAnsi="Times New Roman" w:cs="Times New Roman"/>
          <w:sz w:val="28"/>
          <w:szCs w:val="28"/>
        </w:rPr>
        <w:t>Правилам благоустройства</w:t>
      </w:r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ПОКРЫТИЯ ТРАНСПОРТНЫХ И ПЕШЕХОДНЫХ КОММУНИКАЦИЙ</w:t>
      </w:r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472352486"/>
      <w:r>
        <w:rPr>
          <w:rFonts w:ascii="Times New Roman" w:hAnsi="Times New Roman" w:cs="Times New Roman"/>
          <w:sz w:val="28"/>
          <w:szCs w:val="28"/>
        </w:rPr>
        <w:t>Таблица 1. Покрытия транспортных коммуникаций</w:t>
      </w:r>
      <w:bookmarkEnd w:id="50"/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┌───────────────────────────┬──────────────────────────┬──────────────────┐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Объект комплексного    │  Материал верхнего слоя  │   Нормативный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благоустройства уличн</w:t>
      </w:r>
      <w:proofErr w:type="gramStart"/>
      <w:r w:rsidRPr="00E513D5">
        <w:rPr>
          <w:rFonts w:ascii="Courier New" w:hAnsi="Courier New" w:cs="Courier New"/>
          <w:szCs w:val="20"/>
        </w:rPr>
        <w:t>о-</w:t>
      </w:r>
      <w:proofErr w:type="gramEnd"/>
      <w:r w:rsidRPr="00E513D5">
        <w:rPr>
          <w:rFonts w:ascii="Courier New" w:hAnsi="Courier New" w:cs="Courier New"/>
          <w:szCs w:val="20"/>
        </w:rPr>
        <w:t xml:space="preserve">  │ покрытия проезжей части  │     документ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дорожной сети       │            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Улицы и дороги           │  Асфальтобетон:          │  </w:t>
      </w:r>
      <w:hyperlink r:id="rId10" w:history="1">
        <w:r w:rsidRPr="00E513D5">
          <w:rPr>
            <w:rFonts w:ascii="Courier New" w:hAnsi="Courier New" w:cs="Courier New"/>
            <w:color w:val="0000FF"/>
            <w:szCs w:val="20"/>
          </w:rPr>
          <w:t>ГОСТ 9128-97</w:t>
        </w:r>
      </w:hyperlink>
      <w:r w:rsidRPr="00E513D5">
        <w:rPr>
          <w:rFonts w:ascii="Courier New" w:hAnsi="Courier New" w:cs="Courier New"/>
          <w:szCs w:val="20"/>
        </w:rPr>
        <w:t xml:space="preserve">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Магистральные       улицы│  - типов</w:t>
      </w:r>
      <w:proofErr w:type="gramStart"/>
      <w:r w:rsidRPr="00E513D5">
        <w:rPr>
          <w:rFonts w:ascii="Courier New" w:hAnsi="Courier New" w:cs="Courier New"/>
          <w:szCs w:val="20"/>
        </w:rPr>
        <w:t xml:space="preserve"> А</w:t>
      </w:r>
      <w:proofErr w:type="gramEnd"/>
      <w:r w:rsidRPr="00E513D5">
        <w:rPr>
          <w:rFonts w:ascii="Courier New" w:hAnsi="Courier New" w:cs="Courier New"/>
          <w:szCs w:val="20"/>
        </w:rPr>
        <w:t xml:space="preserve"> и Б, 1 марки;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│общегородского значения:   │  - щебнемастичный;       │  ТУ-5718-001-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-      с      непрерывным│                          │00011168-2000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│движением                  │  - литой тип II.         │  ТУ 400-24-158-89│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                          │&lt;*&gt;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               │  Смеси  для   </w:t>
      </w:r>
      <w:proofErr w:type="gramStart"/>
      <w:r w:rsidRPr="00E513D5">
        <w:rPr>
          <w:rFonts w:ascii="Courier New" w:hAnsi="Courier New" w:cs="Courier New"/>
          <w:szCs w:val="20"/>
        </w:rPr>
        <w:t>шероховатых</w:t>
      </w:r>
      <w:proofErr w:type="gramEnd"/>
      <w:r w:rsidRPr="00E513D5">
        <w:rPr>
          <w:rFonts w:ascii="Courier New" w:hAnsi="Courier New" w:cs="Courier New"/>
          <w:szCs w:val="20"/>
        </w:rPr>
        <w:t>│  ТУ 57-1841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│слоев износа.             │02804042596-01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│- с регулируемым движением</w:t>
      </w:r>
      <w:proofErr w:type="gramStart"/>
      <w:r w:rsidRPr="00E513D5">
        <w:rPr>
          <w:rFonts w:ascii="Courier New" w:hAnsi="Courier New" w:cs="Courier New"/>
          <w:szCs w:val="20"/>
        </w:rPr>
        <w:t xml:space="preserve"> │  Т</w:t>
      </w:r>
      <w:proofErr w:type="gramEnd"/>
      <w:r w:rsidRPr="00E513D5">
        <w:rPr>
          <w:rFonts w:ascii="Courier New" w:hAnsi="Courier New" w:cs="Courier New"/>
          <w:szCs w:val="20"/>
        </w:rPr>
        <w:t>о же                   │  То же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Магистральные       улицы│  Асфальтобетон типов</w:t>
      </w:r>
      <w:proofErr w:type="gramStart"/>
      <w:r w:rsidRPr="00E513D5">
        <w:rPr>
          <w:rFonts w:ascii="Courier New" w:hAnsi="Courier New" w:cs="Courier New"/>
          <w:szCs w:val="20"/>
        </w:rPr>
        <w:t xml:space="preserve"> Б</w:t>
      </w:r>
      <w:proofErr w:type="gramEnd"/>
      <w:r w:rsidRPr="00E513D5">
        <w:rPr>
          <w:rFonts w:ascii="Courier New" w:hAnsi="Courier New" w:cs="Courier New"/>
          <w:szCs w:val="20"/>
        </w:rPr>
        <w:t xml:space="preserve">  и│  </w:t>
      </w:r>
      <w:hyperlink r:id="rId11" w:history="1">
        <w:r w:rsidRPr="00E513D5">
          <w:rPr>
            <w:rFonts w:ascii="Courier New" w:hAnsi="Courier New" w:cs="Courier New"/>
            <w:color w:val="0000FF"/>
            <w:szCs w:val="20"/>
          </w:rPr>
          <w:t>ГОСТ 9128-97</w:t>
        </w:r>
      </w:hyperlink>
      <w:r w:rsidRPr="00E513D5">
        <w:rPr>
          <w:rFonts w:ascii="Courier New" w:hAnsi="Courier New" w:cs="Courier New"/>
          <w:szCs w:val="20"/>
        </w:rPr>
        <w:t xml:space="preserve">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│районного значения</w:t>
      </w:r>
      <w:proofErr w:type="gramStart"/>
      <w:r w:rsidRPr="00E513D5">
        <w:rPr>
          <w:rFonts w:ascii="Courier New" w:hAnsi="Courier New" w:cs="Courier New"/>
          <w:szCs w:val="20"/>
        </w:rPr>
        <w:t xml:space="preserve">         │В</w:t>
      </w:r>
      <w:proofErr w:type="gramEnd"/>
      <w:r w:rsidRPr="00E513D5">
        <w:rPr>
          <w:rFonts w:ascii="Courier New" w:hAnsi="Courier New" w:cs="Courier New"/>
          <w:szCs w:val="20"/>
        </w:rPr>
        <w:t>, 1 марки  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Местного значения:       │            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- в жилой застройке      │  Асфальтобетон типов</w:t>
      </w:r>
      <w:proofErr w:type="gramStart"/>
      <w:r w:rsidRPr="00E513D5">
        <w:rPr>
          <w:rFonts w:ascii="Courier New" w:hAnsi="Courier New" w:cs="Courier New"/>
          <w:szCs w:val="20"/>
        </w:rPr>
        <w:t xml:space="preserve"> В</w:t>
      </w:r>
      <w:proofErr w:type="gramEnd"/>
      <w:r w:rsidRPr="00E513D5">
        <w:rPr>
          <w:rFonts w:ascii="Courier New" w:hAnsi="Courier New" w:cs="Courier New"/>
          <w:szCs w:val="20"/>
        </w:rPr>
        <w:t xml:space="preserve">, Г│  </w:t>
      </w:r>
      <w:hyperlink r:id="rId12" w:history="1">
        <w:r w:rsidRPr="00E513D5">
          <w:rPr>
            <w:rFonts w:ascii="Courier New" w:hAnsi="Courier New" w:cs="Courier New"/>
            <w:color w:val="0000FF"/>
            <w:szCs w:val="20"/>
          </w:rPr>
          <w:t>ГОСТ 9128-97</w:t>
        </w:r>
      </w:hyperlink>
      <w:r w:rsidRPr="00E513D5">
        <w:rPr>
          <w:rFonts w:ascii="Courier New" w:hAnsi="Courier New" w:cs="Courier New"/>
          <w:szCs w:val="20"/>
        </w:rPr>
        <w:t xml:space="preserve">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│и</w:t>
      </w:r>
      <w:proofErr w:type="gramStart"/>
      <w:r w:rsidRPr="00E513D5">
        <w:rPr>
          <w:rFonts w:ascii="Courier New" w:hAnsi="Courier New" w:cs="Courier New"/>
          <w:szCs w:val="20"/>
        </w:rPr>
        <w:t xml:space="preserve"> Д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в   производственной    и│  Асфальтобетон типов</w:t>
      </w:r>
      <w:proofErr w:type="gramStart"/>
      <w:r w:rsidRPr="00E513D5">
        <w:rPr>
          <w:rFonts w:ascii="Courier New" w:hAnsi="Courier New" w:cs="Courier New"/>
          <w:szCs w:val="20"/>
        </w:rPr>
        <w:t xml:space="preserve"> Б</w:t>
      </w:r>
      <w:proofErr w:type="gramEnd"/>
      <w:r w:rsidRPr="00E513D5">
        <w:rPr>
          <w:rFonts w:ascii="Courier New" w:hAnsi="Courier New" w:cs="Courier New"/>
          <w:szCs w:val="20"/>
        </w:rPr>
        <w:t xml:space="preserve">  и│  </w:t>
      </w:r>
      <w:hyperlink r:id="rId13" w:history="1">
        <w:r w:rsidRPr="00E513D5">
          <w:rPr>
            <w:rFonts w:ascii="Courier New" w:hAnsi="Courier New" w:cs="Courier New"/>
            <w:color w:val="0000FF"/>
            <w:szCs w:val="20"/>
          </w:rPr>
          <w:t>ГОСТ 9128-97</w:t>
        </w:r>
      </w:hyperlink>
      <w:r w:rsidRPr="00E513D5">
        <w:rPr>
          <w:rFonts w:ascii="Courier New" w:hAnsi="Courier New" w:cs="Courier New"/>
          <w:szCs w:val="20"/>
        </w:rPr>
        <w:t xml:space="preserve">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│коммунально-складской</w:t>
      </w:r>
      <w:proofErr w:type="gramStart"/>
      <w:r w:rsidRPr="00E513D5">
        <w:rPr>
          <w:rFonts w:ascii="Courier New" w:hAnsi="Courier New" w:cs="Courier New"/>
          <w:szCs w:val="20"/>
        </w:rPr>
        <w:t xml:space="preserve">      │В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 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</w:t>
      </w:r>
      <w:proofErr w:type="gramStart"/>
      <w:r w:rsidRPr="00E513D5">
        <w:rPr>
          <w:rFonts w:ascii="Courier New" w:hAnsi="Courier New" w:cs="Courier New"/>
          <w:szCs w:val="20"/>
        </w:rPr>
        <w:t>зонах</w:t>
      </w:r>
      <w:proofErr w:type="gramEnd"/>
      <w:r w:rsidRPr="00E513D5">
        <w:rPr>
          <w:rFonts w:ascii="Courier New" w:hAnsi="Courier New" w:cs="Courier New"/>
          <w:szCs w:val="20"/>
        </w:rPr>
        <w:t xml:space="preserve">                      │            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Площади                  │  Асфальтобетон типов</w:t>
      </w:r>
      <w:proofErr w:type="gramStart"/>
      <w:r w:rsidRPr="00E513D5">
        <w:rPr>
          <w:rFonts w:ascii="Courier New" w:hAnsi="Courier New" w:cs="Courier New"/>
          <w:szCs w:val="20"/>
        </w:rPr>
        <w:t xml:space="preserve"> Б</w:t>
      </w:r>
      <w:proofErr w:type="gramEnd"/>
      <w:r w:rsidRPr="00E513D5">
        <w:rPr>
          <w:rFonts w:ascii="Courier New" w:hAnsi="Courier New" w:cs="Courier New"/>
          <w:szCs w:val="20"/>
        </w:rPr>
        <w:t xml:space="preserve">  и│  </w:t>
      </w:r>
      <w:hyperlink r:id="rId14" w:history="1">
        <w:r w:rsidRPr="00E513D5">
          <w:rPr>
            <w:rFonts w:ascii="Courier New" w:hAnsi="Courier New" w:cs="Courier New"/>
            <w:color w:val="0000FF"/>
            <w:szCs w:val="20"/>
          </w:rPr>
          <w:t>ГОСТ 9128-97</w:t>
        </w:r>
      </w:hyperlink>
      <w:r w:rsidRPr="00E513D5">
        <w:rPr>
          <w:rFonts w:ascii="Courier New" w:hAnsi="Courier New" w:cs="Courier New"/>
          <w:szCs w:val="20"/>
        </w:rPr>
        <w:t xml:space="preserve">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│В.          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</w:t>
      </w:r>
      <w:proofErr w:type="gramStart"/>
      <w:r w:rsidRPr="00E513D5">
        <w:rPr>
          <w:rFonts w:ascii="Courier New" w:hAnsi="Courier New" w:cs="Courier New"/>
          <w:szCs w:val="20"/>
        </w:rPr>
        <w:t>Представительские</w:t>
      </w:r>
      <w:proofErr w:type="gramEnd"/>
      <w:r w:rsidRPr="00E513D5">
        <w:rPr>
          <w:rFonts w:ascii="Courier New" w:hAnsi="Courier New" w:cs="Courier New"/>
          <w:szCs w:val="20"/>
        </w:rPr>
        <w:t>,       │  Пластбетон цветной.     │  ТУ 400-24-110-76│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│приобъектные,  общественно-│  Штучные   элементы    </w:t>
      </w:r>
      <w:proofErr w:type="gramStart"/>
      <w:r w:rsidRPr="00E513D5">
        <w:rPr>
          <w:rFonts w:ascii="Courier New" w:hAnsi="Courier New" w:cs="Courier New"/>
          <w:szCs w:val="20"/>
        </w:rPr>
        <w:t>из</w:t>
      </w:r>
      <w:proofErr w:type="gramEnd"/>
      <w:r w:rsidRPr="00E513D5">
        <w:rPr>
          <w:rFonts w:ascii="Courier New" w:hAnsi="Courier New" w:cs="Courier New"/>
          <w:szCs w:val="20"/>
        </w:rPr>
        <w:t>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│транспортные               │искусственного         или│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│природного камня.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Транспортных развязок    │  Асфальтобетон:          │  </w:t>
      </w:r>
      <w:hyperlink r:id="rId15" w:history="1">
        <w:r w:rsidRPr="00E513D5">
          <w:rPr>
            <w:rFonts w:ascii="Courier New" w:hAnsi="Courier New" w:cs="Courier New"/>
            <w:color w:val="0000FF"/>
            <w:szCs w:val="20"/>
          </w:rPr>
          <w:t>ГОСТ 9128-97</w:t>
        </w:r>
      </w:hyperlink>
      <w:r w:rsidRPr="00E513D5">
        <w:rPr>
          <w:rFonts w:ascii="Courier New" w:hAnsi="Courier New" w:cs="Courier New"/>
          <w:szCs w:val="20"/>
        </w:rPr>
        <w:t xml:space="preserve">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  - типов</w:t>
      </w:r>
      <w:proofErr w:type="gramStart"/>
      <w:r w:rsidRPr="00E513D5">
        <w:rPr>
          <w:rFonts w:ascii="Courier New" w:hAnsi="Courier New" w:cs="Courier New"/>
          <w:szCs w:val="20"/>
        </w:rPr>
        <w:t xml:space="preserve"> А</w:t>
      </w:r>
      <w:proofErr w:type="gramEnd"/>
      <w:r w:rsidRPr="00E513D5">
        <w:rPr>
          <w:rFonts w:ascii="Courier New" w:hAnsi="Courier New" w:cs="Courier New"/>
          <w:szCs w:val="20"/>
        </w:rPr>
        <w:t xml:space="preserve"> и Б;          │  ТУ 5718-001-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  - щебнемастичный        │00011168-2000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Искусственные сооружения │  Асфальтобетон:          │  </w:t>
      </w:r>
      <w:hyperlink r:id="rId16" w:history="1">
        <w:r w:rsidRPr="00E513D5">
          <w:rPr>
            <w:rFonts w:ascii="Courier New" w:hAnsi="Courier New" w:cs="Courier New"/>
            <w:color w:val="0000FF"/>
            <w:szCs w:val="20"/>
          </w:rPr>
          <w:t>ГОСТ 9128-97</w:t>
        </w:r>
      </w:hyperlink>
      <w:r w:rsidRPr="00E513D5">
        <w:rPr>
          <w:rFonts w:ascii="Courier New" w:hAnsi="Courier New" w:cs="Courier New"/>
          <w:szCs w:val="20"/>
        </w:rPr>
        <w:t xml:space="preserve">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Мосты,          эстакады,│  - тип</w:t>
      </w:r>
      <w:proofErr w:type="gramStart"/>
      <w:r w:rsidRPr="00E513D5">
        <w:rPr>
          <w:rFonts w:ascii="Courier New" w:hAnsi="Courier New" w:cs="Courier New"/>
          <w:szCs w:val="20"/>
        </w:rPr>
        <w:t xml:space="preserve"> Б</w:t>
      </w:r>
      <w:proofErr w:type="gramEnd"/>
      <w:r w:rsidRPr="00E513D5">
        <w:rPr>
          <w:rFonts w:ascii="Courier New" w:hAnsi="Courier New" w:cs="Courier New"/>
          <w:szCs w:val="20"/>
        </w:rPr>
        <w:t>;                │  ТУ-5718-001 -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│путепроводы, тоннели       │  - щебнемастичный;       │00011168-2000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                          │  ТУ 400-24-158-89│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                          │&lt;*&gt;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├──────────────────────────┼──────────────────┤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lastRenderedPageBreak/>
        <w:t xml:space="preserve">│                           │  - </w:t>
      </w:r>
      <w:proofErr w:type="gramStart"/>
      <w:r w:rsidRPr="00E513D5">
        <w:rPr>
          <w:rFonts w:ascii="Courier New" w:hAnsi="Courier New" w:cs="Courier New"/>
          <w:szCs w:val="20"/>
        </w:rPr>
        <w:t>литой</w:t>
      </w:r>
      <w:proofErr w:type="gramEnd"/>
      <w:r w:rsidRPr="00E513D5">
        <w:rPr>
          <w:rFonts w:ascii="Courier New" w:hAnsi="Courier New" w:cs="Courier New"/>
          <w:szCs w:val="20"/>
        </w:rPr>
        <w:t xml:space="preserve"> типов I и II.   │  ТУ 57-1841-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 xml:space="preserve">│                           │  Смеси  для   </w:t>
      </w:r>
      <w:proofErr w:type="gramStart"/>
      <w:r w:rsidRPr="00E513D5">
        <w:rPr>
          <w:rFonts w:ascii="Courier New" w:hAnsi="Courier New" w:cs="Courier New"/>
          <w:szCs w:val="20"/>
        </w:rPr>
        <w:t>шероховатых</w:t>
      </w:r>
      <w:proofErr w:type="gramEnd"/>
      <w:r w:rsidRPr="00E513D5">
        <w:rPr>
          <w:rFonts w:ascii="Courier New" w:hAnsi="Courier New" w:cs="Courier New"/>
          <w:szCs w:val="20"/>
        </w:rPr>
        <w:t>│02804042596-01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│                           │слоев износа              │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Cs w:val="20"/>
        </w:rPr>
      </w:pPr>
      <w:r w:rsidRPr="00E513D5">
        <w:rPr>
          <w:rFonts w:ascii="Courier New" w:hAnsi="Courier New" w:cs="Courier New"/>
          <w:szCs w:val="20"/>
        </w:rPr>
        <w:t>└───────────────────────────┴──────────────────────────┴──────────────────┘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7F6EE0" w:rsidRDefault="007F6EE0" w:rsidP="001C007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472352487"/>
    </w:p>
    <w:p w:rsidR="00BF2D71" w:rsidRDefault="00BF2D71" w:rsidP="001C007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Покрытия пешеходных коммуникаций</w:t>
      </w:r>
      <w:bookmarkEnd w:id="51"/>
    </w:p>
    <w:p w:rsidR="00BF2D71" w:rsidRDefault="00BF2D71" w:rsidP="001C007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┌──────────────────┬────────────────────────────────────────────────────────────────────┐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Объект      │                         Материал покрытия:        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комплексного   ├────────────────┬─────────────────┬───────────────┬─────────────────┤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благоустройства  │    тротуара    │ пешеходной зоны │  дорожки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на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│    пандусов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  озелененной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  территории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  технической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     зоны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Магистральные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│  Асфальтобетон │        -        │  Штучные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│улицы             │типов Г и Д.    │                 │элементы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из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│общегородского   и│  Штучные       │                 │искусственного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│районного значения│элементы 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из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                 │или  природного│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│искусственного  │                 │камня.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                │или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природного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                 │  Смеси сыпучих│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│камня           │                 │материалов,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│неукрепленные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│или укрепленные│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│вяжущим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Улицы   местного│  То же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 xml:space="preserve">         │        -        │       -       │  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Асфальтобетон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│значения          │                │                 │               │типов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 xml:space="preserve"> В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, Г и Д.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в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   жилой│                │                 │               │  Цементобетон.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│застройке         │            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в               │  Асфальтобетон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 xml:space="preserve"> │        -        │       -       │                 │</w:t>
      </w:r>
      <w:proofErr w:type="gramEnd"/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производственной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и│типов Г и Д.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│коммунальн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о-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│  Цементобетон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складской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зонах   │            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Пешеходная улица│  Штучные       │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Штучные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 │       -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                │элементы 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из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│элементы       из│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│искусственного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искусственного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│или   природного│или    природного│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│камня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.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 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к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амня.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│Пластбетон    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Пластбетон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│цветной       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цветной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Площади         │  Штучные       │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Штучные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│представительские,│элементы 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из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│элементы       из│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│приобъектные,     │искусственного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искусственного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│общественн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о-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│или   природного│или    природного│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│транспортные      │камня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.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 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к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амня.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                │  Асфальтобетон │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Асфальтобетон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│типов  Г  и   Д.│типов  Г   и   Д.│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│Пластбетон    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Пластбетон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│цветной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.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ц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ветной.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транспортных    │  Штучные   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│развязок          │элементы 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из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│искусственного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│или   природного│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│камня.      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│Асфальтобетон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│типов Г и Д.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Пешеходные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 xml:space="preserve">      │                │  Т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о  же,  что  и│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│переходы наземные,│                │на  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проезжей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│части или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  Штучные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                │                │элементы  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из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│искусственного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│или    природного│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│камня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подземные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    и│                │  Асфальтобетон: │               │  Асфальтобетон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lastRenderedPageBreak/>
        <w:t>│надземные         │                │типов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 xml:space="preserve">  В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,  Г,  Д.│               │типов В, Г, Д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│Штучные  элементы│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│из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│искусственного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│или    природного│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                │камня.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Мосты, эстакады,│  Штучные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 xml:space="preserve">       │        -        │       -       │  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То же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 xml:space="preserve">│путепроводы,      │элементы      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из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>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│тоннели           │</w:t>
      </w:r>
      <w:proofErr w:type="gramStart"/>
      <w:r w:rsidRPr="00E513D5">
        <w:rPr>
          <w:rFonts w:ascii="Courier New" w:hAnsi="Courier New" w:cs="Courier New"/>
          <w:sz w:val="18"/>
          <w:szCs w:val="20"/>
        </w:rPr>
        <w:t>искусственного</w:t>
      </w:r>
      <w:proofErr w:type="gramEnd"/>
      <w:r w:rsidRPr="00E513D5">
        <w:rPr>
          <w:rFonts w:ascii="Courier New" w:hAnsi="Courier New" w:cs="Courier New"/>
          <w:sz w:val="18"/>
          <w:szCs w:val="20"/>
        </w:rPr>
        <w:t xml:space="preserve">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│или   природного│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│камня.      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│Асфальтобетон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│                  │типов Г и Д.    │                 │               │                 │</w:t>
      </w:r>
    </w:p>
    <w:p w:rsidR="00BF2D71" w:rsidRPr="00E513D5" w:rsidRDefault="00BF2D71" w:rsidP="001C007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E513D5">
        <w:rPr>
          <w:rFonts w:ascii="Courier New" w:hAnsi="Courier New" w:cs="Courier New"/>
          <w:sz w:val="18"/>
          <w:szCs w:val="20"/>
        </w:rPr>
        <w:t>└──────────────────┴────────────────┴─────────────────┴───────────────┴─────────────────┘</w:t>
      </w:r>
    </w:p>
    <w:p w:rsidR="00BF2D71" w:rsidRPr="00E513D5" w:rsidRDefault="00BF2D71" w:rsidP="00CC515C">
      <w:pPr>
        <w:ind w:firstLine="720"/>
        <w:rPr>
          <w:sz w:val="18"/>
          <w:szCs w:val="20"/>
        </w:rPr>
      </w:pPr>
    </w:p>
    <w:sectPr w:rsidR="00BF2D71" w:rsidRPr="00E513D5" w:rsidSect="00057C8F">
      <w:headerReference w:type="default" r:id="rId17"/>
      <w:pgSz w:w="11906" w:h="16838"/>
      <w:pgMar w:top="284" w:right="849" w:bottom="566" w:left="1133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4C" w:rsidRDefault="00875B4C">
      <w:pPr>
        <w:spacing w:line="240" w:lineRule="auto"/>
      </w:pPr>
      <w:r>
        <w:separator/>
      </w:r>
    </w:p>
  </w:endnote>
  <w:endnote w:type="continuationSeparator" w:id="1">
    <w:p w:rsidR="00875B4C" w:rsidRDefault="00875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4C" w:rsidRDefault="00875B4C">
      <w:pPr>
        <w:spacing w:line="240" w:lineRule="auto"/>
      </w:pPr>
      <w:r>
        <w:separator/>
      </w:r>
    </w:p>
  </w:footnote>
  <w:footnote w:type="continuationSeparator" w:id="1">
    <w:p w:rsidR="00875B4C" w:rsidRDefault="00875B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4C" w:rsidRDefault="00875B4C">
    <w:pPr>
      <w:tabs>
        <w:tab w:val="center" w:pos="4677"/>
        <w:tab w:val="right" w:pos="9355"/>
      </w:tabs>
      <w:spacing w:before="720" w:line="240" w:lineRule="auto"/>
      <w:jc w:val="center"/>
    </w:pPr>
    <w:fldSimple w:instr="PAGE">
      <w:r w:rsidR="00024F26">
        <w:rPr>
          <w:noProof/>
        </w:rPr>
        <w:t>92</w:t>
      </w:r>
    </w:fldSimple>
  </w:p>
  <w:p w:rsidR="00875B4C" w:rsidRDefault="00875B4C">
    <w:pPr>
      <w:tabs>
        <w:tab w:val="left" w:pos="23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3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4">
    <w:nsid w:val="28841BEA"/>
    <w:multiLevelType w:val="hybridMultilevel"/>
    <w:tmpl w:val="4704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3C0A"/>
    <w:multiLevelType w:val="multilevel"/>
    <w:tmpl w:val="1FB85B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8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DE23C9C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0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9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0A"/>
    <w:rsid w:val="00007F95"/>
    <w:rsid w:val="0002023A"/>
    <w:rsid w:val="00024F26"/>
    <w:rsid w:val="00031E4F"/>
    <w:rsid w:val="00046806"/>
    <w:rsid w:val="00057C8F"/>
    <w:rsid w:val="00074916"/>
    <w:rsid w:val="00087434"/>
    <w:rsid w:val="000A5357"/>
    <w:rsid w:val="000B14FB"/>
    <w:rsid w:val="000B3421"/>
    <w:rsid w:val="000C0547"/>
    <w:rsid w:val="000C1F0C"/>
    <w:rsid w:val="0015334D"/>
    <w:rsid w:val="00191A6D"/>
    <w:rsid w:val="001B12EE"/>
    <w:rsid w:val="001B48D4"/>
    <w:rsid w:val="001C0079"/>
    <w:rsid w:val="001C03B0"/>
    <w:rsid w:val="001E2AAD"/>
    <w:rsid w:val="001E70CF"/>
    <w:rsid w:val="001E7C90"/>
    <w:rsid w:val="001F6AEA"/>
    <w:rsid w:val="0021591A"/>
    <w:rsid w:val="00230FAC"/>
    <w:rsid w:val="0024600B"/>
    <w:rsid w:val="00252340"/>
    <w:rsid w:val="00252CE1"/>
    <w:rsid w:val="00263594"/>
    <w:rsid w:val="00273AB9"/>
    <w:rsid w:val="00276845"/>
    <w:rsid w:val="00281C7D"/>
    <w:rsid w:val="00291E3C"/>
    <w:rsid w:val="002C127E"/>
    <w:rsid w:val="002E1D9C"/>
    <w:rsid w:val="002E2D56"/>
    <w:rsid w:val="002E3B03"/>
    <w:rsid w:val="00316B5A"/>
    <w:rsid w:val="00322336"/>
    <w:rsid w:val="00325BB0"/>
    <w:rsid w:val="00326E64"/>
    <w:rsid w:val="003411AD"/>
    <w:rsid w:val="00351D3F"/>
    <w:rsid w:val="0037491C"/>
    <w:rsid w:val="003D3BA2"/>
    <w:rsid w:val="0041129D"/>
    <w:rsid w:val="00416B8A"/>
    <w:rsid w:val="004621E5"/>
    <w:rsid w:val="00466039"/>
    <w:rsid w:val="00470926"/>
    <w:rsid w:val="0047186F"/>
    <w:rsid w:val="004A0140"/>
    <w:rsid w:val="004B2B3A"/>
    <w:rsid w:val="004F5EE2"/>
    <w:rsid w:val="005024ED"/>
    <w:rsid w:val="0054753A"/>
    <w:rsid w:val="0055473F"/>
    <w:rsid w:val="00571B45"/>
    <w:rsid w:val="005731DC"/>
    <w:rsid w:val="005935C5"/>
    <w:rsid w:val="005A6F08"/>
    <w:rsid w:val="005B5CCF"/>
    <w:rsid w:val="005C07C3"/>
    <w:rsid w:val="005C2386"/>
    <w:rsid w:val="005D0275"/>
    <w:rsid w:val="005D4288"/>
    <w:rsid w:val="005D5565"/>
    <w:rsid w:val="005E39DE"/>
    <w:rsid w:val="005F2850"/>
    <w:rsid w:val="00605D70"/>
    <w:rsid w:val="00615ABE"/>
    <w:rsid w:val="00615EC2"/>
    <w:rsid w:val="006267C7"/>
    <w:rsid w:val="00635F67"/>
    <w:rsid w:val="00643122"/>
    <w:rsid w:val="00677D7D"/>
    <w:rsid w:val="0068206C"/>
    <w:rsid w:val="006C3C7A"/>
    <w:rsid w:val="006C7B27"/>
    <w:rsid w:val="006E7DF8"/>
    <w:rsid w:val="006F5D7A"/>
    <w:rsid w:val="00706EB7"/>
    <w:rsid w:val="0075259E"/>
    <w:rsid w:val="00752CD6"/>
    <w:rsid w:val="00766966"/>
    <w:rsid w:val="00782071"/>
    <w:rsid w:val="007A1B99"/>
    <w:rsid w:val="007A27CB"/>
    <w:rsid w:val="007C0D9F"/>
    <w:rsid w:val="007F6EE0"/>
    <w:rsid w:val="008708B0"/>
    <w:rsid w:val="00875B4C"/>
    <w:rsid w:val="0088067A"/>
    <w:rsid w:val="00882C0A"/>
    <w:rsid w:val="00883445"/>
    <w:rsid w:val="008D4C4A"/>
    <w:rsid w:val="008F539C"/>
    <w:rsid w:val="008F61D1"/>
    <w:rsid w:val="00904B6F"/>
    <w:rsid w:val="00920B0A"/>
    <w:rsid w:val="00922072"/>
    <w:rsid w:val="00922892"/>
    <w:rsid w:val="00923A70"/>
    <w:rsid w:val="0092676C"/>
    <w:rsid w:val="009351C4"/>
    <w:rsid w:val="00945912"/>
    <w:rsid w:val="00946AFC"/>
    <w:rsid w:val="00974554"/>
    <w:rsid w:val="00974AF6"/>
    <w:rsid w:val="00986B3A"/>
    <w:rsid w:val="00997458"/>
    <w:rsid w:val="009C015B"/>
    <w:rsid w:val="009D4137"/>
    <w:rsid w:val="009E3BDF"/>
    <w:rsid w:val="009E4432"/>
    <w:rsid w:val="009F52AF"/>
    <w:rsid w:val="00A05BE8"/>
    <w:rsid w:val="00A14062"/>
    <w:rsid w:val="00A17D02"/>
    <w:rsid w:val="00A428AA"/>
    <w:rsid w:val="00A450A4"/>
    <w:rsid w:val="00A52358"/>
    <w:rsid w:val="00A72E77"/>
    <w:rsid w:val="00A749C7"/>
    <w:rsid w:val="00A926DD"/>
    <w:rsid w:val="00AA6F6E"/>
    <w:rsid w:val="00B139F9"/>
    <w:rsid w:val="00B20BE1"/>
    <w:rsid w:val="00B234F3"/>
    <w:rsid w:val="00B27D60"/>
    <w:rsid w:val="00B46E60"/>
    <w:rsid w:val="00B76885"/>
    <w:rsid w:val="00B9051C"/>
    <w:rsid w:val="00BA001A"/>
    <w:rsid w:val="00BA7098"/>
    <w:rsid w:val="00BD0199"/>
    <w:rsid w:val="00BF2D71"/>
    <w:rsid w:val="00BF616D"/>
    <w:rsid w:val="00C14501"/>
    <w:rsid w:val="00C207BE"/>
    <w:rsid w:val="00C454D9"/>
    <w:rsid w:val="00C97621"/>
    <w:rsid w:val="00CA70A3"/>
    <w:rsid w:val="00CB01C4"/>
    <w:rsid w:val="00CB2D52"/>
    <w:rsid w:val="00CC0A40"/>
    <w:rsid w:val="00CC1B8D"/>
    <w:rsid w:val="00CC3E5E"/>
    <w:rsid w:val="00CC515C"/>
    <w:rsid w:val="00D025CA"/>
    <w:rsid w:val="00D17098"/>
    <w:rsid w:val="00D27019"/>
    <w:rsid w:val="00D8257A"/>
    <w:rsid w:val="00D83C62"/>
    <w:rsid w:val="00D876E4"/>
    <w:rsid w:val="00DC6665"/>
    <w:rsid w:val="00DD2DD1"/>
    <w:rsid w:val="00DE43B0"/>
    <w:rsid w:val="00E03767"/>
    <w:rsid w:val="00E23E81"/>
    <w:rsid w:val="00E32DEE"/>
    <w:rsid w:val="00E513D5"/>
    <w:rsid w:val="00E62535"/>
    <w:rsid w:val="00E63618"/>
    <w:rsid w:val="00EA17B6"/>
    <w:rsid w:val="00EC6585"/>
    <w:rsid w:val="00ED1B06"/>
    <w:rsid w:val="00EE615F"/>
    <w:rsid w:val="00EF36DB"/>
    <w:rsid w:val="00F2446A"/>
    <w:rsid w:val="00F64996"/>
    <w:rsid w:val="00F66D25"/>
    <w:rsid w:val="00F753CA"/>
    <w:rsid w:val="00F8060E"/>
    <w:rsid w:val="00F8346A"/>
    <w:rsid w:val="00FB16F8"/>
    <w:rsid w:val="00FC1E88"/>
    <w:rsid w:val="00FE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6E4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D876E4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D876E4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876E4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D876E4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D876E4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D876E4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="Calibri Light" w:eastAsia="Arial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="Calibri Light" w:eastAsia="Arial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876E4"/>
    <w:pPr>
      <w:spacing w:line="276" w:lineRule="auto"/>
    </w:pPr>
    <w:rPr>
      <w:rFonts w:eastAsia="Times New Roman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D876E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rsid w:val="00D876E4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semiHidden/>
    <w:rsid w:val="00D876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D876E4"/>
    <w:rPr>
      <w:rFonts w:cs="Times New Roman"/>
      <w:sz w:val="20"/>
      <w:szCs w:val="20"/>
    </w:rPr>
  </w:style>
  <w:style w:type="character" w:styleId="a7">
    <w:name w:val="annotation reference"/>
    <w:semiHidden/>
    <w:rsid w:val="00D876E4"/>
    <w:rPr>
      <w:rFonts w:cs="Times New Roman"/>
      <w:sz w:val="16"/>
      <w:szCs w:val="16"/>
    </w:rPr>
  </w:style>
  <w:style w:type="paragraph" w:styleId="a8">
    <w:name w:val="Balloon Text"/>
    <w:basedOn w:val="a"/>
    <w:link w:val="a9"/>
    <w:semiHidden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B20BE1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3D3BA2"/>
    <w:pPr>
      <w:ind w:left="720"/>
      <w:contextualSpacing/>
    </w:pPr>
  </w:style>
  <w:style w:type="paragraph" w:customStyle="1" w:styleId="11">
    <w:name w:val="Заголовок оглавления1"/>
    <w:basedOn w:val="1"/>
    <w:next w:val="a"/>
    <w:rsid w:val="003D3BA2"/>
    <w:pPr>
      <w:spacing w:before="240" w:after="0" w:line="259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styleId="20">
    <w:name w:val="toc 2"/>
    <w:basedOn w:val="a"/>
    <w:next w:val="a"/>
    <w:autoRedefine/>
    <w:rsid w:val="003D3BA2"/>
    <w:pPr>
      <w:spacing w:after="100" w:line="259" w:lineRule="auto"/>
      <w:ind w:left="220"/>
    </w:pPr>
    <w:rPr>
      <w:rFonts w:ascii="Calibri" w:eastAsia="Arial" w:hAnsi="Calibri" w:cs="Times New Roman"/>
      <w:color w:val="auto"/>
    </w:rPr>
  </w:style>
  <w:style w:type="paragraph" w:styleId="12">
    <w:name w:val="toc 1"/>
    <w:basedOn w:val="a"/>
    <w:next w:val="a"/>
    <w:autoRedefine/>
    <w:rsid w:val="007F6EE0"/>
    <w:pPr>
      <w:tabs>
        <w:tab w:val="left" w:pos="440"/>
        <w:tab w:val="right" w:leader="dot" w:pos="10197"/>
      </w:tabs>
      <w:spacing w:after="100" w:line="259" w:lineRule="auto"/>
      <w:contextualSpacing/>
      <w:jc w:val="both"/>
    </w:pPr>
    <w:rPr>
      <w:rFonts w:ascii="Calibri" w:eastAsia="Arial" w:hAnsi="Calibri" w:cs="Times New Roman"/>
      <w:color w:val="auto"/>
    </w:rPr>
  </w:style>
  <w:style w:type="paragraph" w:styleId="30">
    <w:name w:val="toc 3"/>
    <w:basedOn w:val="a"/>
    <w:next w:val="a"/>
    <w:autoRedefine/>
    <w:rsid w:val="003D3BA2"/>
    <w:pPr>
      <w:spacing w:after="100" w:line="259" w:lineRule="auto"/>
      <w:ind w:left="440"/>
    </w:pPr>
    <w:rPr>
      <w:rFonts w:ascii="Calibri" w:eastAsia="Arial" w:hAnsi="Calibri" w:cs="Times New Roman"/>
      <w:color w:val="auto"/>
    </w:rPr>
  </w:style>
  <w:style w:type="character" w:styleId="aa">
    <w:name w:val="Hyperlink"/>
    <w:rsid w:val="00706EB7"/>
    <w:rPr>
      <w:rFonts w:cs="Times New Roman"/>
      <w:color w:val="0563C1"/>
      <w:u w:val="single"/>
    </w:rPr>
  </w:style>
  <w:style w:type="character" w:customStyle="1" w:styleId="70">
    <w:name w:val="Заголовок 7 Знак"/>
    <w:link w:val="7"/>
    <w:locked/>
    <w:rsid w:val="002E2D56"/>
    <w:rPr>
      <w:rFonts w:ascii="Calibri Light" w:hAnsi="Calibri Light" w:cs="Times New Roman"/>
      <w:i/>
      <w:iCs/>
      <w:color w:val="1F4D78"/>
    </w:rPr>
  </w:style>
  <w:style w:type="character" w:customStyle="1" w:styleId="80">
    <w:name w:val="Заголовок 8 Знак"/>
    <w:link w:val="8"/>
    <w:semiHidden/>
    <w:locked/>
    <w:rsid w:val="002E2D56"/>
    <w:rPr>
      <w:rFonts w:ascii="Calibri Light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semiHidden/>
    <w:locked/>
    <w:rsid w:val="002E2D56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b">
    <w:name w:val="Normal (Web)"/>
    <w:basedOn w:val="a"/>
    <w:semiHidden/>
    <w:rsid w:val="00EE615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color w:val="auto"/>
      <w:sz w:val="24"/>
      <w:szCs w:val="24"/>
    </w:rPr>
  </w:style>
  <w:style w:type="paragraph" w:styleId="ac">
    <w:name w:val="annotation subject"/>
    <w:basedOn w:val="a5"/>
    <w:next w:val="a5"/>
    <w:link w:val="ad"/>
    <w:semiHidden/>
    <w:rsid w:val="00BA001A"/>
    <w:rPr>
      <w:b/>
      <w:bCs/>
    </w:rPr>
  </w:style>
  <w:style w:type="character" w:customStyle="1" w:styleId="ad">
    <w:name w:val="Тема примечания Знак"/>
    <w:link w:val="ac"/>
    <w:semiHidden/>
    <w:locked/>
    <w:rsid w:val="00BA001A"/>
    <w:rPr>
      <w:rFonts w:cs="Times New Roman"/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e">
    <w:name w:val="header"/>
    <w:basedOn w:val="a"/>
    <w:link w:val="af"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locked/>
    <w:rsid w:val="00E513D5"/>
    <w:rPr>
      <w:rFonts w:cs="Times New Roman"/>
    </w:rPr>
  </w:style>
  <w:style w:type="paragraph" w:styleId="af0">
    <w:name w:val="footer"/>
    <w:basedOn w:val="a"/>
    <w:link w:val="af1"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locked/>
    <w:rsid w:val="00E513D5"/>
    <w:rPr>
      <w:rFonts w:cs="Times New Roman"/>
    </w:rPr>
  </w:style>
  <w:style w:type="paragraph" w:customStyle="1" w:styleId="13">
    <w:name w:val="Рецензия1"/>
    <w:hidden/>
    <w:semiHidden/>
    <w:rsid w:val="0037491C"/>
    <w:rPr>
      <w:rFonts w:eastAsia="Times New Roman"/>
      <w:color w:val="000000"/>
      <w:sz w:val="22"/>
      <w:szCs w:val="22"/>
    </w:rPr>
  </w:style>
  <w:style w:type="paragraph" w:customStyle="1" w:styleId="14">
    <w:name w:val="Без интервала1"/>
    <w:rsid w:val="00A450A4"/>
    <w:rPr>
      <w:rFonts w:eastAsia="Times New Roman"/>
      <w:color w:val="000000"/>
      <w:sz w:val="22"/>
      <w:szCs w:val="22"/>
    </w:rPr>
  </w:style>
  <w:style w:type="table" w:styleId="af2">
    <w:name w:val="Table Grid"/>
    <w:basedOn w:val="a1"/>
    <w:locked/>
    <w:rsid w:val="0064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5EB89408BEFBD02DCFAC86ED2383AC23052C0BA40FBDA8CAEDDC1F3U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EB89408BEFBD02DCFAC86ED2383AC23052C0BA40FBDA8CAEDDC1F3U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B89408BEFBD02DCFAC86ED2383AC23052C0BA40FBDA8CAEDDC1F3U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EB89408BEFBD02DCFAC86ED2383AC23052C0BA40FBDA8CAEDDC1F3U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B89408BEFBD02DCFAC86ED2383AC23052C0BA40FBDA8CAEDDC1F3UEN" TargetMode="External"/><Relationship Id="rId10" Type="http://schemas.openxmlformats.org/officeDocument/2006/relationships/hyperlink" Target="consultantplus://offline/ref=95EB89408BEFBD02DCFAC86ED2383AC23052C0BA40FBDA8CAEDDC1F3U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5EB89408BEFBD02DCFAC86ED2383AC23052C0BA40FBDA8CAEDDC1F3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603B-2096-4C9D-8822-802F464C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95</Pages>
  <Words>28970</Words>
  <Characters>222954</Characters>
  <Application>Microsoft Office Word</Application>
  <DocSecurity>0</DocSecurity>
  <Lines>1857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19</vt:lpstr>
    </vt:vector>
  </TitlesOfParts>
  <Company>Microsoft</Company>
  <LinksUpToDate>false</LinksUpToDate>
  <CharactersWithSpaces>251422</CharactersWithSpaces>
  <SharedDoc>false</SharedDoc>
  <HLinks>
    <vt:vector size="156" baseType="variant">
      <vt:variant>
        <vt:i4>5832718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5832718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consultantplus://offline/ref=95EB89408BEFBD02DCFAC86ED2383AC23052C0BA40FBDA8CAEDDC1F3UEN</vt:lpwstr>
      </vt:variant>
      <vt:variant>
        <vt:lpwstr/>
      </vt:variant>
      <vt:variant>
        <vt:i4>6553658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7012410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6553658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19</dc:title>
  <dc:creator>Тетушкина Екатерина Евгеньевна</dc:creator>
  <cp:lastModifiedBy>Вячеслав</cp:lastModifiedBy>
  <cp:revision>3</cp:revision>
  <dcterms:created xsi:type="dcterms:W3CDTF">2017-12-01T16:10:00Z</dcterms:created>
  <dcterms:modified xsi:type="dcterms:W3CDTF">2017-12-01T16:31:00Z</dcterms:modified>
</cp:coreProperties>
</file>