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A2" w:rsidRDefault="002958A2" w:rsidP="00730DAC">
      <w:pPr>
        <w:jc w:val="center"/>
        <w:rPr>
          <w:b/>
          <w:sz w:val="22"/>
          <w:szCs w:val="22"/>
        </w:rPr>
      </w:pPr>
    </w:p>
    <w:p w:rsidR="002958A2" w:rsidRDefault="002958A2" w:rsidP="00730DAC">
      <w:pPr>
        <w:jc w:val="center"/>
        <w:rPr>
          <w:b/>
          <w:sz w:val="22"/>
          <w:szCs w:val="22"/>
        </w:rPr>
      </w:pPr>
    </w:p>
    <w:p w:rsidR="002958A2" w:rsidRDefault="002958A2" w:rsidP="00730D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</w:p>
    <w:p w:rsidR="002958A2" w:rsidRDefault="002958A2" w:rsidP="00730D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формировании плана проведения экспертизы муниципальных правовых актов </w:t>
      </w:r>
    </w:p>
    <w:p w:rsidR="002958A2" w:rsidRDefault="002958A2" w:rsidP="00730D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Муезерского муниципального района, </w:t>
      </w:r>
      <w:proofErr w:type="gramStart"/>
      <w:r>
        <w:rPr>
          <w:sz w:val="22"/>
          <w:szCs w:val="22"/>
        </w:rPr>
        <w:t>затрагивающих</w:t>
      </w:r>
      <w:proofErr w:type="gramEnd"/>
      <w:r>
        <w:rPr>
          <w:sz w:val="22"/>
          <w:szCs w:val="22"/>
        </w:rPr>
        <w:t xml:space="preserve"> вопросы осуществления предпринимательской и инвестиционной деятельности </w:t>
      </w:r>
    </w:p>
    <w:p w:rsidR="002958A2" w:rsidRDefault="002958A2" w:rsidP="00730DA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6F1414">
        <w:rPr>
          <w:b/>
          <w:sz w:val="22"/>
          <w:szCs w:val="22"/>
        </w:rPr>
        <w:t>2020</w:t>
      </w:r>
      <w:r w:rsidRPr="00730DAC">
        <w:rPr>
          <w:b/>
          <w:sz w:val="22"/>
          <w:szCs w:val="22"/>
        </w:rPr>
        <w:t xml:space="preserve"> год</w:t>
      </w:r>
    </w:p>
    <w:p w:rsidR="002958A2" w:rsidRDefault="002958A2" w:rsidP="00730DAC">
      <w:pPr>
        <w:jc w:val="center"/>
        <w:rPr>
          <w:b/>
          <w:sz w:val="22"/>
          <w:szCs w:val="22"/>
        </w:rPr>
      </w:pPr>
    </w:p>
    <w:p w:rsidR="002958A2" w:rsidRDefault="002958A2" w:rsidP="00D54918">
      <w:pPr>
        <w:jc w:val="both"/>
      </w:pPr>
      <w:proofErr w:type="gramStart"/>
      <w:r>
        <w:t>В рамках реализации постановления администрации  Муезерского муниципального района от 07.06.2016 г. № 105 «</w:t>
      </w:r>
      <w:r w:rsidRPr="0004008A">
        <w:t>О</w:t>
      </w:r>
      <w:hyperlink r:id="rId4" w:anchor="Par32#Par32" w:history="1">
        <w:r w:rsidRPr="00D54918">
          <w:rPr>
            <w:rStyle w:val="a6"/>
            <w:color w:val="000000"/>
          </w:rPr>
          <w:t>б</w:t>
        </w:r>
      </w:hyperlink>
      <w:r w:rsidRPr="0004008A">
        <w:t xml:space="preserve">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bCs/>
        </w:rPr>
        <w:t>администрации</w:t>
      </w:r>
      <w:r w:rsidRPr="0004008A">
        <w:rPr>
          <w:bCs/>
        </w:rPr>
        <w:t xml:space="preserve"> Муезерского муниципального района</w:t>
      </w:r>
      <w:r w:rsidRPr="0004008A">
        <w:t>, затрагивающих вопросы осуществления предпринимательской и инвестиционной деятельности</w:t>
      </w:r>
      <w:r>
        <w:t>», в целях формирования плана проведения экспертизы муниципальных правовых актов, затрагивающих вопросы осуществления предпринимательской и инвестиционной деятельности, на 2018</w:t>
      </w:r>
      <w:proofErr w:type="gramEnd"/>
      <w:r>
        <w:t xml:space="preserve"> год (далее - План) администрация  Муезерского муниципального района (уполномоченный орган) принимает предложения о включении  муниципальных нормативных правовых актов, затрагивающих вопросы осуществления предпринимательской и инвестиционной деятельности, для проведения их экспертизы в целях выявления в них положений, которые: </w:t>
      </w:r>
    </w:p>
    <w:p w:rsidR="002958A2" w:rsidRDefault="002958A2" w:rsidP="00A25664">
      <w:pPr>
        <w:ind w:left="426" w:hanging="426"/>
        <w:jc w:val="both"/>
      </w:pPr>
      <w:r>
        <w:t xml:space="preserve">1) вводят ограничения (запреты) для субъектов предпринимательской и инвестиционной деятельности; </w:t>
      </w:r>
    </w:p>
    <w:p w:rsidR="002958A2" w:rsidRDefault="002958A2" w:rsidP="00A25664">
      <w:pPr>
        <w:ind w:left="426" w:hanging="426"/>
        <w:jc w:val="both"/>
      </w:pPr>
      <w:r>
        <w:t xml:space="preserve">2) </w:t>
      </w:r>
      <w:r w:rsidRPr="00A25664">
        <w:t>способствуют возникновению необоснованных расходов субъекта предпринимательской и инвестиционной деятельности и (или) бюджета Муезерского муниципального района;</w:t>
      </w:r>
    </w:p>
    <w:p w:rsidR="002958A2" w:rsidRDefault="002958A2" w:rsidP="00A25664">
      <w:pPr>
        <w:ind w:left="426" w:hanging="426"/>
        <w:jc w:val="both"/>
      </w:pPr>
      <w:r>
        <w:t xml:space="preserve">3)  устанавливают порядок организации и осуществления муниципального </w:t>
      </w:r>
      <w:proofErr w:type="gramStart"/>
      <w:r>
        <w:t>контроля за</w:t>
      </w:r>
      <w:proofErr w:type="gramEnd"/>
      <w:r>
        <w:t xml:space="preserve"> субъектами предпринимательской и инвестиционной деятельности; </w:t>
      </w:r>
    </w:p>
    <w:p w:rsidR="002958A2" w:rsidRDefault="002958A2" w:rsidP="00A25664">
      <w:pPr>
        <w:ind w:left="426" w:hanging="426"/>
        <w:jc w:val="both"/>
      </w:pPr>
      <w:r>
        <w:t xml:space="preserve">4) 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регулировании; </w:t>
      </w:r>
    </w:p>
    <w:p w:rsidR="002958A2" w:rsidRDefault="002958A2" w:rsidP="00A25664">
      <w:pPr>
        <w:ind w:left="426" w:hanging="426"/>
        <w:jc w:val="both"/>
      </w:pPr>
      <w:r>
        <w:t xml:space="preserve">5)   способствуют ограничению конкуренции. </w:t>
      </w:r>
    </w:p>
    <w:p w:rsidR="002958A2" w:rsidRDefault="002958A2" w:rsidP="00A25664">
      <w:pPr>
        <w:ind w:left="426" w:hanging="426"/>
        <w:jc w:val="both"/>
      </w:pPr>
    </w:p>
    <w:p w:rsidR="002958A2" w:rsidRDefault="002958A2" w:rsidP="00D54918">
      <w:pPr>
        <w:jc w:val="both"/>
      </w:pPr>
      <w:r>
        <w:t xml:space="preserve">План формируется на основании предложений о проведении экспертизы, поступивших от органов государственной власти Республики Карелия, органов местного самоуправления Муезерского муниципального района и поселений, входящих в его состав, субъектов предпринимательской и инвестиционной деятельности, ассоциаций и союзов, представляющих их интересы, иных органов, организаций и лиц. </w:t>
      </w:r>
    </w:p>
    <w:p w:rsidR="002958A2" w:rsidRDefault="002958A2" w:rsidP="00D54918">
      <w:pPr>
        <w:jc w:val="both"/>
      </w:pPr>
    </w:p>
    <w:p w:rsidR="002958A2" w:rsidRDefault="002958A2" w:rsidP="00D54918">
      <w:pPr>
        <w:jc w:val="both"/>
      </w:pPr>
      <w:r>
        <w:t xml:space="preserve">В предложении о проведении экспертизы должны быть указаны: </w:t>
      </w:r>
    </w:p>
    <w:p w:rsidR="002958A2" w:rsidRDefault="002958A2" w:rsidP="00D54918">
      <w:pPr>
        <w:jc w:val="both"/>
      </w:pPr>
      <w:r>
        <w:t xml:space="preserve">1) наименование уполномоченного органа; </w:t>
      </w:r>
    </w:p>
    <w:p w:rsidR="002958A2" w:rsidRDefault="002958A2" w:rsidP="00D54918">
      <w:pPr>
        <w:jc w:val="both"/>
      </w:pPr>
      <w:r>
        <w:t xml:space="preserve">2) наименование лица (органа), вносящего предложение о проведении экспертизы; </w:t>
      </w:r>
    </w:p>
    <w:p w:rsidR="002958A2" w:rsidRDefault="002958A2" w:rsidP="00D54918">
      <w:pPr>
        <w:jc w:val="both"/>
      </w:pPr>
      <w:r>
        <w:t xml:space="preserve">3) адрес, по которому должен быть отправлен ответ о рассмотрении предложения; </w:t>
      </w:r>
    </w:p>
    <w:p w:rsidR="002958A2" w:rsidRDefault="002958A2" w:rsidP="00D54918">
      <w:pPr>
        <w:jc w:val="both"/>
      </w:pPr>
      <w:r>
        <w:t>4) сведения об акте, в отношении которого вносится предложение о проведении экспертизы: вид, наименование, дата принятия (издания), регистрационный номер;</w:t>
      </w:r>
    </w:p>
    <w:p w:rsidR="002958A2" w:rsidRDefault="002958A2" w:rsidP="00D54918">
      <w:pPr>
        <w:jc w:val="both"/>
      </w:pPr>
      <w:r>
        <w:t xml:space="preserve"> 5) положения акта, необоснованно затрудняющие осуществление предпринимательской и инвестиционной деятельности; </w:t>
      </w:r>
    </w:p>
    <w:p w:rsidR="002958A2" w:rsidRDefault="002958A2" w:rsidP="00D54918">
      <w:pPr>
        <w:jc w:val="both"/>
      </w:pPr>
      <w:r>
        <w:t xml:space="preserve">6) содержание условий (препятствий), затрудняющих осуществление </w:t>
      </w:r>
      <w:proofErr w:type="gramStart"/>
      <w:r>
        <w:t>предпринимательской</w:t>
      </w:r>
      <w:proofErr w:type="gramEnd"/>
      <w:r>
        <w:t xml:space="preserve"> и инвестиционной деятельности.</w:t>
      </w:r>
    </w:p>
    <w:p w:rsidR="002958A2" w:rsidRDefault="002958A2" w:rsidP="00D54918">
      <w:pPr>
        <w:jc w:val="both"/>
      </w:pPr>
    </w:p>
    <w:p w:rsidR="002958A2" w:rsidRDefault="002958A2" w:rsidP="00D54918">
      <w:pPr>
        <w:jc w:val="both"/>
      </w:pPr>
      <w:r>
        <w:t>Срок начала пр</w:t>
      </w:r>
      <w:r w:rsidR="006F1414">
        <w:t>иема предложений – 1 ноября 2019</w:t>
      </w:r>
      <w:r>
        <w:t xml:space="preserve"> года </w:t>
      </w:r>
    </w:p>
    <w:p w:rsidR="002958A2" w:rsidRDefault="002958A2" w:rsidP="00D54918">
      <w:pPr>
        <w:jc w:val="both"/>
      </w:pPr>
      <w:r>
        <w:t>Срок окончания при</w:t>
      </w:r>
      <w:r w:rsidR="006F1414">
        <w:t>ема предложений – 1 декабря 2019</w:t>
      </w:r>
      <w:r>
        <w:t xml:space="preserve"> года</w:t>
      </w:r>
    </w:p>
    <w:p w:rsidR="002958A2" w:rsidRDefault="002958A2" w:rsidP="00D54918">
      <w:pPr>
        <w:jc w:val="both"/>
      </w:pPr>
      <w:r>
        <w:t xml:space="preserve">Адреса для направления предложений: </w:t>
      </w:r>
    </w:p>
    <w:p w:rsidR="002958A2" w:rsidRDefault="002958A2" w:rsidP="00D54918">
      <w:pPr>
        <w:jc w:val="both"/>
      </w:pPr>
      <w:r>
        <w:t xml:space="preserve">- электронный:  </w:t>
      </w:r>
      <w:proofErr w:type="spellStart"/>
      <w:r>
        <w:rPr>
          <w:lang w:val="en-US"/>
        </w:rPr>
        <w:t>mueadmin</w:t>
      </w:r>
      <w:proofErr w:type="spellEnd"/>
      <w:r>
        <w:t>@</w:t>
      </w:r>
      <w:r>
        <w:rPr>
          <w:lang w:val="en-US"/>
        </w:rPr>
        <w:t>inbox</w:t>
      </w:r>
      <w:r>
        <w:t>.</w:t>
      </w:r>
      <w:proofErr w:type="spellStart"/>
      <w:r>
        <w:t>ru</w:t>
      </w:r>
      <w:proofErr w:type="spellEnd"/>
      <w:r>
        <w:t xml:space="preserve"> </w:t>
      </w:r>
    </w:p>
    <w:p w:rsidR="002958A2" w:rsidRDefault="002958A2" w:rsidP="00D54918">
      <w:pPr>
        <w:jc w:val="both"/>
      </w:pPr>
      <w:r>
        <w:t xml:space="preserve">- почтовый: 186960, Республика Карелия, Муезерский район, пгт. Муезерский, ул. Октябрьская, д. 28, 2 этаж, </w:t>
      </w:r>
      <w:proofErr w:type="spellStart"/>
      <w:r>
        <w:t>каб</w:t>
      </w:r>
      <w:proofErr w:type="spellEnd"/>
      <w:r>
        <w:t xml:space="preserve">. </w:t>
      </w:r>
      <w:r w:rsidRPr="004D2CAE">
        <w:t>1</w:t>
      </w:r>
      <w:r>
        <w:t xml:space="preserve"> </w:t>
      </w:r>
      <w:r w:rsidRPr="004D2CAE">
        <w:t xml:space="preserve"> </w:t>
      </w:r>
      <w:r>
        <w:t xml:space="preserve">Глава администрации Муезерского муниципального района. </w:t>
      </w:r>
    </w:p>
    <w:p w:rsidR="002958A2" w:rsidRDefault="002958A2" w:rsidP="00D54918">
      <w:pPr>
        <w:jc w:val="both"/>
      </w:pPr>
      <w:r>
        <w:t xml:space="preserve">Контактный телефон: 8(81455) 33 360  </w:t>
      </w:r>
    </w:p>
    <w:p w:rsidR="002958A2" w:rsidRPr="00730DAC" w:rsidRDefault="002958A2" w:rsidP="00D54918">
      <w:pPr>
        <w:jc w:val="both"/>
        <w:rPr>
          <w:b/>
        </w:rPr>
      </w:pPr>
      <w:r>
        <w:t xml:space="preserve">Руководитель уполномоченного органа – Глава администрации Муезерского муниципального района </w:t>
      </w:r>
      <w:proofErr w:type="spellStart"/>
      <w:r>
        <w:t>А.В.Пашук</w:t>
      </w:r>
      <w:proofErr w:type="spellEnd"/>
    </w:p>
    <w:sectPr w:rsidR="002958A2" w:rsidRPr="00730DAC" w:rsidSect="0002533F">
      <w:pgSz w:w="11906" w:h="16838"/>
      <w:pgMar w:top="-284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F99"/>
    <w:rsid w:val="0002533F"/>
    <w:rsid w:val="0004008A"/>
    <w:rsid w:val="00054406"/>
    <w:rsid w:val="000777DC"/>
    <w:rsid w:val="000F6BA8"/>
    <w:rsid w:val="00117E35"/>
    <w:rsid w:val="001264A7"/>
    <w:rsid w:val="00167FBB"/>
    <w:rsid w:val="002958A2"/>
    <w:rsid w:val="0032598C"/>
    <w:rsid w:val="00350720"/>
    <w:rsid w:val="003A6D18"/>
    <w:rsid w:val="003F5D84"/>
    <w:rsid w:val="00454902"/>
    <w:rsid w:val="00490A3C"/>
    <w:rsid w:val="004B135F"/>
    <w:rsid w:val="004D2CAE"/>
    <w:rsid w:val="00513CA2"/>
    <w:rsid w:val="00525D95"/>
    <w:rsid w:val="00655D8F"/>
    <w:rsid w:val="006F1414"/>
    <w:rsid w:val="00730DAC"/>
    <w:rsid w:val="008A7947"/>
    <w:rsid w:val="008D2E6F"/>
    <w:rsid w:val="009D20AC"/>
    <w:rsid w:val="009F2A39"/>
    <w:rsid w:val="00A25664"/>
    <w:rsid w:val="00A47FED"/>
    <w:rsid w:val="00AA0037"/>
    <w:rsid w:val="00B55C2D"/>
    <w:rsid w:val="00D54918"/>
    <w:rsid w:val="00DD7F99"/>
    <w:rsid w:val="00E5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A0037"/>
    <w:pPr>
      <w:spacing w:after="200"/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rsid w:val="00DD7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7F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D549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comcorp\Desktop\&#1054;&#1056;&#1042;\47%20&#1056;&#1077;&#1096;%2037-630%20&#1054;&#1056;&#1042;%20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</cp:lastModifiedBy>
  <cp:revision>4</cp:revision>
  <cp:lastPrinted>2016-10-27T09:30:00Z</cp:lastPrinted>
  <dcterms:created xsi:type="dcterms:W3CDTF">2020-01-30T05:30:00Z</dcterms:created>
  <dcterms:modified xsi:type="dcterms:W3CDTF">2020-01-30T05:31:00Z</dcterms:modified>
</cp:coreProperties>
</file>