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43E" w:rsidRPr="0072443E" w:rsidRDefault="0072443E" w:rsidP="007244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244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РЕСПУБЛИКА КАРЕЛИЯ</w:t>
      </w:r>
    </w:p>
    <w:p w:rsidR="0072443E" w:rsidRPr="0072443E" w:rsidRDefault="0072443E" w:rsidP="007244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244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МУНИЦИПАЛЬНОЕ ОБРАЗОВАНИЕ </w:t>
      </w:r>
    </w:p>
    <w:p w:rsidR="0072443E" w:rsidRPr="0072443E" w:rsidRDefault="0072443E" w:rsidP="007244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244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«МУЕЗЕРСКИЙ МУНИЦИПАЛЬНЫЙ РАЙОН»</w:t>
      </w:r>
    </w:p>
    <w:p w:rsidR="0072443E" w:rsidRPr="0072443E" w:rsidRDefault="0072443E" w:rsidP="007244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244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АДМИНИСТРАЦИЯ МУЕЗЕРСКОГО МУНИЦИПАЛЬНОГО РАЙОНА</w:t>
      </w:r>
    </w:p>
    <w:p w:rsidR="0072443E" w:rsidRPr="0072443E" w:rsidRDefault="0072443E" w:rsidP="0072443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2443E" w:rsidRPr="0072443E" w:rsidRDefault="0072443E" w:rsidP="0072443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2443E" w:rsidRPr="0072443E" w:rsidRDefault="0072443E" w:rsidP="007244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244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72443E" w:rsidRPr="0072443E" w:rsidRDefault="0072443E" w:rsidP="007244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2443E" w:rsidRPr="0072443E" w:rsidRDefault="006478C3" w:rsidP="007244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7244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 </w:t>
      </w:r>
      <w:r w:rsidR="00BB5B58">
        <w:rPr>
          <w:rFonts w:ascii="Times New Roman" w:eastAsia="Times New Roman" w:hAnsi="Times New Roman" w:cs="Times New Roman"/>
          <w:sz w:val="26"/>
          <w:szCs w:val="26"/>
          <w:lang w:eastAsia="ru-RU"/>
        </w:rPr>
        <w:t>09</w:t>
      </w:r>
      <w:r w:rsidR="007244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апреля 2021</w:t>
      </w:r>
      <w:r w:rsidR="0072443E" w:rsidRPr="007244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                                                                         </w:t>
      </w:r>
      <w:r w:rsidR="007244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№ </w:t>
      </w:r>
      <w:r w:rsidR="00BB5B58">
        <w:rPr>
          <w:rFonts w:ascii="Times New Roman" w:eastAsia="Times New Roman" w:hAnsi="Times New Roman" w:cs="Times New Roman"/>
          <w:sz w:val="26"/>
          <w:szCs w:val="26"/>
          <w:lang w:eastAsia="ru-RU"/>
        </w:rPr>
        <w:t>110</w:t>
      </w:r>
    </w:p>
    <w:p w:rsidR="0072443E" w:rsidRPr="0072443E" w:rsidRDefault="0072443E" w:rsidP="0072443E">
      <w:pPr>
        <w:pStyle w:val="a3"/>
        <w:ind w:right="4819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45634" w:rsidRPr="00245634" w:rsidRDefault="00245634" w:rsidP="00996A7E">
      <w:pPr>
        <w:pStyle w:val="a3"/>
        <w:ind w:right="481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443E">
        <w:rPr>
          <w:rFonts w:ascii="Times New Roman" w:hAnsi="Times New Roman" w:cs="Times New Roman"/>
          <w:sz w:val="26"/>
          <w:szCs w:val="26"/>
          <w:lang w:eastAsia="ru-RU"/>
        </w:rPr>
        <w:t xml:space="preserve">О планировании </w:t>
      </w:r>
      <w:r w:rsidR="0072443E">
        <w:rPr>
          <w:rFonts w:ascii="Times New Roman" w:hAnsi="Times New Roman" w:cs="Times New Roman"/>
          <w:sz w:val="26"/>
          <w:szCs w:val="26"/>
          <w:lang w:eastAsia="ru-RU"/>
        </w:rPr>
        <w:t xml:space="preserve">и организации </w:t>
      </w:r>
      <w:r w:rsidRPr="0072443E">
        <w:rPr>
          <w:rFonts w:ascii="Times New Roman" w:hAnsi="Times New Roman" w:cs="Times New Roman"/>
          <w:sz w:val="26"/>
          <w:szCs w:val="26"/>
          <w:lang w:eastAsia="ru-RU"/>
        </w:rPr>
        <w:t>мероприятий гражданской обороны</w:t>
      </w:r>
      <w:r w:rsidR="00F6203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72443E">
        <w:rPr>
          <w:rFonts w:ascii="Times New Roman" w:hAnsi="Times New Roman" w:cs="Times New Roman"/>
          <w:sz w:val="26"/>
          <w:szCs w:val="26"/>
          <w:lang w:eastAsia="ru-RU"/>
        </w:rPr>
        <w:t>и защиты населения</w:t>
      </w:r>
      <w:r w:rsidR="0072443E" w:rsidRPr="0072443E">
        <w:rPr>
          <w:rFonts w:ascii="Times New Roman" w:hAnsi="Times New Roman" w:cs="Times New Roman"/>
          <w:sz w:val="26"/>
          <w:szCs w:val="26"/>
          <w:lang w:eastAsia="ru-RU"/>
        </w:rPr>
        <w:t xml:space="preserve"> в муниципальном образовании «Муезерский</w:t>
      </w:r>
      <w:r w:rsidR="0072443E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муниципальный район»</w:t>
      </w:r>
    </w:p>
    <w:p w:rsidR="00245634" w:rsidRPr="00245634" w:rsidRDefault="00245634" w:rsidP="00245634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245634">
        <w:rPr>
          <w:rFonts w:ascii="Times New Roman" w:hAnsi="Times New Roman" w:cs="Times New Roman"/>
          <w:sz w:val="26"/>
          <w:szCs w:val="26"/>
          <w:lang w:eastAsia="ru-RU"/>
        </w:rPr>
        <w:br/>
      </w:r>
    </w:p>
    <w:p w:rsidR="0072443E" w:rsidRDefault="00245634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45634">
        <w:rPr>
          <w:rFonts w:ascii="Times New Roman" w:hAnsi="Times New Roman" w:cs="Times New Roman"/>
          <w:sz w:val="26"/>
          <w:szCs w:val="26"/>
          <w:lang w:eastAsia="ru-RU"/>
        </w:rPr>
        <w:t>В соответствии с</w:t>
      </w:r>
      <w:r w:rsidR="00996A7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hyperlink r:id="rId7" w:anchor="64U0IK" w:history="1">
        <w:r w:rsidRPr="00245634">
          <w:rPr>
            <w:rFonts w:ascii="Times New Roman" w:hAnsi="Times New Roman" w:cs="Times New Roman"/>
            <w:color w:val="000000" w:themeColor="text1"/>
            <w:sz w:val="26"/>
            <w:szCs w:val="26"/>
            <w:lang w:eastAsia="ru-RU"/>
          </w:rPr>
          <w:t>Федеральным</w:t>
        </w:r>
        <w:r w:rsidR="0072443E">
          <w:rPr>
            <w:rFonts w:ascii="Times New Roman" w:hAnsi="Times New Roman" w:cs="Times New Roman"/>
            <w:color w:val="000000" w:themeColor="text1"/>
            <w:sz w:val="26"/>
            <w:szCs w:val="26"/>
            <w:lang w:eastAsia="ru-RU"/>
          </w:rPr>
          <w:t xml:space="preserve"> законом от 12 февраля 1998 г. № 28-ФЗ «</w:t>
        </w:r>
        <w:r w:rsidRPr="00245634">
          <w:rPr>
            <w:rFonts w:ascii="Times New Roman" w:hAnsi="Times New Roman" w:cs="Times New Roman"/>
            <w:color w:val="000000" w:themeColor="text1"/>
            <w:sz w:val="26"/>
            <w:szCs w:val="26"/>
            <w:lang w:eastAsia="ru-RU"/>
          </w:rPr>
          <w:t>О гражданской обороне</w:t>
        </w:r>
        <w:r w:rsidR="0072443E">
          <w:rPr>
            <w:rFonts w:ascii="Times New Roman" w:hAnsi="Times New Roman" w:cs="Times New Roman"/>
            <w:color w:val="000000" w:themeColor="text1"/>
            <w:sz w:val="26"/>
            <w:szCs w:val="26"/>
            <w:lang w:eastAsia="ru-RU"/>
          </w:rPr>
          <w:t>»</w:t>
        </w:r>
      </w:hyperlink>
      <w:r w:rsidR="00996A7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245634">
        <w:rPr>
          <w:rFonts w:ascii="Times New Roman" w:hAnsi="Times New Roman" w:cs="Times New Roman"/>
          <w:sz w:val="26"/>
          <w:szCs w:val="26"/>
          <w:lang w:eastAsia="ru-RU"/>
        </w:rPr>
        <w:t>и в целях согласованного планирования мероприятий по вопроса</w:t>
      </w:r>
      <w:r w:rsidR="0072443E">
        <w:rPr>
          <w:rFonts w:ascii="Times New Roman" w:hAnsi="Times New Roman" w:cs="Times New Roman"/>
          <w:sz w:val="26"/>
          <w:szCs w:val="26"/>
          <w:lang w:eastAsia="ru-RU"/>
        </w:rPr>
        <w:t>м гражданской обороны в администрации Муезерского муниципального района</w:t>
      </w:r>
      <w:r w:rsidRPr="00245634">
        <w:rPr>
          <w:rFonts w:ascii="Times New Roman" w:hAnsi="Times New Roman" w:cs="Times New Roman"/>
          <w:sz w:val="26"/>
          <w:szCs w:val="26"/>
          <w:lang w:eastAsia="ru-RU"/>
        </w:rPr>
        <w:t>, спасательных службах гражданской обороны, организациях, независимо от организационно-правовых форм (далее - организации), администрация</w:t>
      </w:r>
      <w:r w:rsidR="0072443E">
        <w:rPr>
          <w:rFonts w:ascii="Times New Roman" w:hAnsi="Times New Roman" w:cs="Times New Roman"/>
          <w:sz w:val="26"/>
          <w:szCs w:val="26"/>
          <w:lang w:eastAsia="ru-RU"/>
        </w:rPr>
        <w:t xml:space="preserve"> Муезерского муниципального района </w:t>
      </w:r>
      <w:proofErr w:type="gramStart"/>
      <w:r w:rsidRPr="0072443E">
        <w:rPr>
          <w:rFonts w:ascii="Times New Roman" w:hAnsi="Times New Roman" w:cs="Times New Roman"/>
          <w:b/>
          <w:sz w:val="26"/>
          <w:szCs w:val="26"/>
          <w:lang w:eastAsia="ru-RU"/>
        </w:rPr>
        <w:t>п</w:t>
      </w:r>
      <w:proofErr w:type="gramEnd"/>
      <w:r w:rsidR="00996A7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2443E">
        <w:rPr>
          <w:rFonts w:ascii="Times New Roman" w:hAnsi="Times New Roman" w:cs="Times New Roman"/>
          <w:b/>
          <w:sz w:val="26"/>
          <w:szCs w:val="26"/>
          <w:lang w:eastAsia="ru-RU"/>
        </w:rPr>
        <w:t>о</w:t>
      </w:r>
      <w:r w:rsidR="00996A7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2443E">
        <w:rPr>
          <w:rFonts w:ascii="Times New Roman" w:hAnsi="Times New Roman" w:cs="Times New Roman"/>
          <w:b/>
          <w:sz w:val="26"/>
          <w:szCs w:val="26"/>
          <w:lang w:eastAsia="ru-RU"/>
        </w:rPr>
        <w:t>с</w:t>
      </w:r>
      <w:r w:rsidR="00996A7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2443E">
        <w:rPr>
          <w:rFonts w:ascii="Times New Roman" w:hAnsi="Times New Roman" w:cs="Times New Roman"/>
          <w:b/>
          <w:sz w:val="26"/>
          <w:szCs w:val="26"/>
          <w:lang w:eastAsia="ru-RU"/>
        </w:rPr>
        <w:t>т</w:t>
      </w:r>
      <w:r w:rsidR="00996A7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2443E">
        <w:rPr>
          <w:rFonts w:ascii="Times New Roman" w:hAnsi="Times New Roman" w:cs="Times New Roman"/>
          <w:b/>
          <w:sz w:val="26"/>
          <w:szCs w:val="26"/>
          <w:lang w:eastAsia="ru-RU"/>
        </w:rPr>
        <w:t>а</w:t>
      </w:r>
      <w:r w:rsidR="00996A7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2443E">
        <w:rPr>
          <w:rFonts w:ascii="Times New Roman" w:hAnsi="Times New Roman" w:cs="Times New Roman"/>
          <w:b/>
          <w:sz w:val="26"/>
          <w:szCs w:val="26"/>
          <w:lang w:eastAsia="ru-RU"/>
        </w:rPr>
        <w:t>н</w:t>
      </w:r>
      <w:r w:rsidR="00996A7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2443E">
        <w:rPr>
          <w:rFonts w:ascii="Times New Roman" w:hAnsi="Times New Roman" w:cs="Times New Roman"/>
          <w:b/>
          <w:sz w:val="26"/>
          <w:szCs w:val="26"/>
          <w:lang w:eastAsia="ru-RU"/>
        </w:rPr>
        <w:t>о</w:t>
      </w:r>
      <w:r w:rsidR="00996A7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2443E">
        <w:rPr>
          <w:rFonts w:ascii="Times New Roman" w:hAnsi="Times New Roman" w:cs="Times New Roman"/>
          <w:b/>
          <w:sz w:val="26"/>
          <w:szCs w:val="26"/>
          <w:lang w:eastAsia="ru-RU"/>
        </w:rPr>
        <w:t>в</w:t>
      </w:r>
      <w:r w:rsidR="00996A7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2443E">
        <w:rPr>
          <w:rFonts w:ascii="Times New Roman" w:hAnsi="Times New Roman" w:cs="Times New Roman"/>
          <w:b/>
          <w:sz w:val="26"/>
          <w:szCs w:val="26"/>
          <w:lang w:eastAsia="ru-RU"/>
        </w:rPr>
        <w:t>л</w:t>
      </w:r>
      <w:r w:rsidR="00996A7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2443E">
        <w:rPr>
          <w:rFonts w:ascii="Times New Roman" w:hAnsi="Times New Roman" w:cs="Times New Roman"/>
          <w:b/>
          <w:sz w:val="26"/>
          <w:szCs w:val="26"/>
          <w:lang w:eastAsia="ru-RU"/>
        </w:rPr>
        <w:t>я</w:t>
      </w:r>
      <w:r w:rsidR="00996A7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2443E">
        <w:rPr>
          <w:rFonts w:ascii="Times New Roman" w:hAnsi="Times New Roman" w:cs="Times New Roman"/>
          <w:b/>
          <w:sz w:val="26"/>
          <w:szCs w:val="26"/>
          <w:lang w:eastAsia="ru-RU"/>
        </w:rPr>
        <w:t>е</w:t>
      </w:r>
      <w:r w:rsidR="00996A7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2443E">
        <w:rPr>
          <w:rFonts w:ascii="Times New Roman" w:hAnsi="Times New Roman" w:cs="Times New Roman"/>
          <w:b/>
          <w:sz w:val="26"/>
          <w:szCs w:val="26"/>
          <w:lang w:eastAsia="ru-RU"/>
        </w:rPr>
        <w:t>т</w:t>
      </w:r>
      <w:r w:rsidRPr="00245634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245634" w:rsidRPr="00245634" w:rsidRDefault="00245634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45634" w:rsidRPr="00245634" w:rsidRDefault="00245634" w:rsidP="00996A7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45634">
        <w:rPr>
          <w:rFonts w:ascii="Times New Roman" w:hAnsi="Times New Roman" w:cs="Times New Roman"/>
          <w:sz w:val="26"/>
          <w:szCs w:val="26"/>
          <w:lang w:eastAsia="ru-RU"/>
        </w:rPr>
        <w:t xml:space="preserve">1. Утвердить </w:t>
      </w:r>
      <w:r w:rsidR="0072443E">
        <w:rPr>
          <w:rFonts w:ascii="Times New Roman" w:hAnsi="Times New Roman" w:cs="Times New Roman"/>
          <w:sz w:val="26"/>
          <w:szCs w:val="26"/>
          <w:lang w:eastAsia="ru-RU"/>
        </w:rPr>
        <w:t xml:space="preserve">прилагаемое </w:t>
      </w:r>
      <w:r w:rsidRPr="00245634">
        <w:rPr>
          <w:rFonts w:ascii="Times New Roman" w:hAnsi="Times New Roman" w:cs="Times New Roman"/>
          <w:sz w:val="26"/>
          <w:szCs w:val="26"/>
          <w:lang w:eastAsia="ru-RU"/>
        </w:rPr>
        <w:t xml:space="preserve">Положение о планировании </w:t>
      </w:r>
      <w:r w:rsidR="0072443E">
        <w:rPr>
          <w:rFonts w:ascii="Times New Roman" w:hAnsi="Times New Roman" w:cs="Times New Roman"/>
          <w:sz w:val="26"/>
          <w:szCs w:val="26"/>
          <w:lang w:eastAsia="ru-RU"/>
        </w:rPr>
        <w:t xml:space="preserve">и организации </w:t>
      </w:r>
      <w:r w:rsidRPr="00245634">
        <w:rPr>
          <w:rFonts w:ascii="Times New Roman" w:hAnsi="Times New Roman" w:cs="Times New Roman"/>
          <w:sz w:val="26"/>
          <w:szCs w:val="26"/>
          <w:lang w:eastAsia="ru-RU"/>
        </w:rPr>
        <w:t>мероприятий гражданской обороны и защиты населения</w:t>
      </w:r>
      <w:r w:rsidR="0072443E">
        <w:rPr>
          <w:rFonts w:ascii="Times New Roman" w:hAnsi="Times New Roman" w:cs="Times New Roman"/>
          <w:sz w:val="26"/>
          <w:szCs w:val="26"/>
          <w:lang w:eastAsia="ru-RU"/>
        </w:rPr>
        <w:t xml:space="preserve"> в муниципальном образовании «Муезерский муниципальный район»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245634" w:rsidRPr="00245634" w:rsidRDefault="00245634" w:rsidP="00996A7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45634">
        <w:rPr>
          <w:rFonts w:ascii="Times New Roman" w:hAnsi="Times New Roman" w:cs="Times New Roman"/>
          <w:sz w:val="26"/>
          <w:szCs w:val="26"/>
          <w:lang w:eastAsia="ru-RU"/>
        </w:rPr>
        <w:t>2. Рекомендовать руководителям спасательных служб гражданской обороны и организаций организовать работу по планированию мероприятий гражданской обороны и защиты населения в соответствии с требова</w:t>
      </w:r>
      <w:r>
        <w:rPr>
          <w:rFonts w:ascii="Times New Roman" w:hAnsi="Times New Roman" w:cs="Times New Roman"/>
          <w:sz w:val="26"/>
          <w:szCs w:val="26"/>
          <w:lang w:eastAsia="ru-RU"/>
        </w:rPr>
        <w:t>ниями настоящего постановления.</w:t>
      </w:r>
    </w:p>
    <w:p w:rsidR="0072443E" w:rsidRDefault="00245634" w:rsidP="00996A7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45634">
        <w:rPr>
          <w:rFonts w:ascii="Times New Roman" w:hAnsi="Times New Roman" w:cs="Times New Roman"/>
          <w:sz w:val="26"/>
          <w:szCs w:val="26"/>
          <w:lang w:eastAsia="ru-RU"/>
        </w:rPr>
        <w:t xml:space="preserve">3. </w:t>
      </w:r>
      <w:r w:rsidR="0072443E" w:rsidRPr="0072443E">
        <w:rPr>
          <w:rFonts w:ascii="Times New Roman" w:hAnsi="Times New Roman" w:cs="Times New Roman"/>
          <w:sz w:val="26"/>
          <w:szCs w:val="26"/>
          <w:lang w:eastAsia="ru-RU"/>
        </w:rPr>
        <w:t>Настоящее постановление подлежит размещению на официальном сайте www.muezersky.ru.</w:t>
      </w:r>
    </w:p>
    <w:p w:rsidR="0072443E" w:rsidRDefault="0072443E" w:rsidP="00996A7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начальника отдела по ВМР, ГО и ЧС администрации Муезерского муниципального района (П.М. Толкач)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72443E" w:rsidRDefault="0072443E" w:rsidP="00245634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2443E" w:rsidRPr="0072443E" w:rsidRDefault="0072443E" w:rsidP="007244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443E" w:rsidRPr="0072443E" w:rsidRDefault="0072443E" w:rsidP="007244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 w:rsidRPr="007244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</w:p>
    <w:p w:rsidR="0072443E" w:rsidRPr="0072443E" w:rsidRDefault="0072443E" w:rsidP="007244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44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Муезерского муниципального района     </w:t>
      </w:r>
      <w:r w:rsidR="00996A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</w:t>
      </w:r>
      <w:r w:rsidRPr="007244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А.В. Пашук</w:t>
      </w:r>
    </w:p>
    <w:p w:rsidR="0072443E" w:rsidRPr="0072443E" w:rsidRDefault="0072443E" w:rsidP="007244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443E" w:rsidRPr="0072443E" w:rsidRDefault="0072443E" w:rsidP="007244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443E" w:rsidRPr="0072443E" w:rsidRDefault="0072443E" w:rsidP="007244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443E" w:rsidRPr="0072443E" w:rsidRDefault="0072443E" w:rsidP="007244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443E" w:rsidRPr="0072443E" w:rsidRDefault="0072443E" w:rsidP="007244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443E" w:rsidRPr="0072443E" w:rsidRDefault="0072443E" w:rsidP="007244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443E" w:rsidRPr="0072443E" w:rsidRDefault="0072443E" w:rsidP="007244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443E" w:rsidRPr="0072443E" w:rsidRDefault="0072443E" w:rsidP="007244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443E" w:rsidRPr="0072443E" w:rsidRDefault="0072443E" w:rsidP="007244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443E" w:rsidRPr="0072443E" w:rsidRDefault="0072443E" w:rsidP="007244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443E" w:rsidRPr="0072443E" w:rsidRDefault="0072443E" w:rsidP="007244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443E" w:rsidRPr="0072443E" w:rsidRDefault="0072443E" w:rsidP="007244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443E" w:rsidRPr="0072443E" w:rsidRDefault="0072443E" w:rsidP="007244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443E" w:rsidRPr="0072443E" w:rsidRDefault="0072443E" w:rsidP="007244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443E" w:rsidRDefault="0072443E" w:rsidP="00245634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996A7E" w:rsidRDefault="00996A7E" w:rsidP="0072443E">
      <w:pPr>
        <w:pStyle w:val="a3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br/>
        <w:t>Утверждено</w:t>
      </w:r>
      <w:r>
        <w:rPr>
          <w:rFonts w:ascii="Times New Roman" w:hAnsi="Times New Roman" w:cs="Times New Roman"/>
          <w:sz w:val="26"/>
          <w:szCs w:val="26"/>
          <w:lang w:eastAsia="ru-RU"/>
        </w:rPr>
        <w:br/>
        <w:t>п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остановлением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администрации</w:t>
      </w:r>
    </w:p>
    <w:p w:rsidR="00245634" w:rsidRPr="00245634" w:rsidRDefault="0072443E" w:rsidP="0072443E">
      <w:pPr>
        <w:pStyle w:val="a3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Муезерског</w:t>
      </w:r>
      <w:r w:rsidR="00BB5B58">
        <w:rPr>
          <w:rFonts w:ascii="Times New Roman" w:hAnsi="Times New Roman" w:cs="Times New Roman"/>
          <w:sz w:val="26"/>
          <w:szCs w:val="26"/>
          <w:lang w:eastAsia="ru-RU"/>
        </w:rPr>
        <w:t>о муниципального района</w:t>
      </w:r>
      <w:r w:rsidR="00BB5B58">
        <w:rPr>
          <w:rFonts w:ascii="Times New Roman" w:hAnsi="Times New Roman" w:cs="Times New Roman"/>
          <w:sz w:val="26"/>
          <w:szCs w:val="26"/>
          <w:lang w:eastAsia="ru-RU"/>
        </w:rPr>
        <w:br/>
        <w:t>от «09»  апреля  2021г.  № 110</w:t>
      </w:r>
    </w:p>
    <w:p w:rsidR="0072443E" w:rsidRPr="0072443E" w:rsidRDefault="00245634" w:rsidP="0072443E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245634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72443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ПОЛОЖЕНИЕ </w:t>
      </w:r>
    </w:p>
    <w:p w:rsidR="00245634" w:rsidRPr="0072443E" w:rsidRDefault="0072443E" w:rsidP="0072443E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72443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о планировании 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и организации </w:t>
      </w:r>
      <w:r w:rsidRPr="0072443E">
        <w:rPr>
          <w:rFonts w:ascii="Times New Roman" w:hAnsi="Times New Roman" w:cs="Times New Roman"/>
          <w:b/>
          <w:sz w:val="26"/>
          <w:szCs w:val="26"/>
          <w:lang w:eastAsia="ru-RU"/>
        </w:rPr>
        <w:t>мероприятий гражданской обороны и защиты населения в муниципальном образовании «Муезерский муниципальный район»</w:t>
      </w:r>
    </w:p>
    <w:p w:rsidR="0072443E" w:rsidRPr="00245634" w:rsidRDefault="0072443E" w:rsidP="00245634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2443E" w:rsidRPr="0072443E" w:rsidRDefault="00245634" w:rsidP="00996A7E">
      <w:pPr>
        <w:pStyle w:val="a3"/>
        <w:ind w:firstLine="708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72443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72443E" w:rsidRPr="0072443E">
        <w:rPr>
          <w:rFonts w:ascii="Times New Roman" w:hAnsi="Times New Roman" w:cs="Times New Roman"/>
          <w:b/>
          <w:sz w:val="26"/>
          <w:szCs w:val="26"/>
          <w:lang w:eastAsia="ru-RU"/>
        </w:rPr>
        <w:t>Общие положения.</w:t>
      </w:r>
    </w:p>
    <w:p w:rsidR="0072443E" w:rsidRDefault="0072443E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45634" w:rsidRPr="00245634" w:rsidRDefault="00245634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245634">
        <w:rPr>
          <w:rFonts w:ascii="Times New Roman" w:hAnsi="Times New Roman" w:cs="Times New Roman"/>
          <w:sz w:val="26"/>
          <w:szCs w:val="26"/>
          <w:lang w:eastAsia="ru-RU"/>
        </w:rPr>
        <w:t>Настоящее Положение разработано в соответствии с </w:t>
      </w:r>
      <w:hyperlink r:id="rId8" w:anchor="64U0IK" w:history="1">
        <w:r w:rsidRPr="0072443E">
          <w:rPr>
            <w:rFonts w:ascii="Times New Roman" w:hAnsi="Times New Roman" w:cs="Times New Roman"/>
            <w:color w:val="000000" w:themeColor="text1"/>
            <w:sz w:val="26"/>
            <w:szCs w:val="26"/>
            <w:lang w:eastAsia="ru-RU"/>
          </w:rPr>
          <w:t>Федеральным</w:t>
        </w:r>
        <w:r w:rsidR="0072443E">
          <w:rPr>
            <w:rFonts w:ascii="Times New Roman" w:hAnsi="Times New Roman" w:cs="Times New Roman"/>
            <w:color w:val="000000" w:themeColor="text1"/>
            <w:sz w:val="26"/>
            <w:szCs w:val="26"/>
            <w:lang w:eastAsia="ru-RU"/>
          </w:rPr>
          <w:t xml:space="preserve"> законом от 12 февраля 1998 г. № 28-ФЗ «</w:t>
        </w:r>
        <w:r w:rsidRPr="0072443E">
          <w:rPr>
            <w:rFonts w:ascii="Times New Roman" w:hAnsi="Times New Roman" w:cs="Times New Roman"/>
            <w:color w:val="000000" w:themeColor="text1"/>
            <w:sz w:val="26"/>
            <w:szCs w:val="26"/>
            <w:lang w:eastAsia="ru-RU"/>
          </w:rPr>
          <w:t>О гражданской обороне</w:t>
        </w:r>
        <w:r w:rsidR="0072443E">
          <w:rPr>
            <w:rFonts w:ascii="Times New Roman" w:hAnsi="Times New Roman" w:cs="Times New Roman"/>
            <w:color w:val="000000" w:themeColor="text1"/>
            <w:sz w:val="26"/>
            <w:szCs w:val="26"/>
            <w:lang w:eastAsia="ru-RU"/>
          </w:rPr>
          <w:t>»</w:t>
        </w:r>
      </w:hyperlink>
      <w:r w:rsidRPr="0072443E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, </w:t>
      </w:r>
      <w:hyperlink r:id="rId9" w:history="1">
        <w:r w:rsidRPr="0072443E">
          <w:rPr>
            <w:rFonts w:ascii="Times New Roman" w:hAnsi="Times New Roman" w:cs="Times New Roman"/>
            <w:color w:val="000000" w:themeColor="text1"/>
            <w:sz w:val="26"/>
            <w:szCs w:val="26"/>
            <w:lang w:eastAsia="ru-RU"/>
          </w:rPr>
          <w:t xml:space="preserve">постановлением Правительства Российской </w:t>
        </w:r>
        <w:r w:rsidR="0072443E">
          <w:rPr>
            <w:rFonts w:ascii="Times New Roman" w:hAnsi="Times New Roman" w:cs="Times New Roman"/>
            <w:color w:val="000000" w:themeColor="text1"/>
            <w:sz w:val="26"/>
            <w:szCs w:val="26"/>
            <w:lang w:eastAsia="ru-RU"/>
          </w:rPr>
          <w:t>Федерации от 26 ноября 2007 г. № 804 «</w:t>
        </w:r>
        <w:r w:rsidRPr="0072443E">
          <w:rPr>
            <w:rFonts w:ascii="Times New Roman" w:hAnsi="Times New Roman" w:cs="Times New Roman"/>
            <w:color w:val="000000" w:themeColor="text1"/>
            <w:sz w:val="26"/>
            <w:szCs w:val="26"/>
            <w:lang w:eastAsia="ru-RU"/>
          </w:rPr>
          <w:t>Об утверждении Положения о гражданской обороне в Российской Федерации</w:t>
        </w:r>
        <w:r w:rsidR="0072443E">
          <w:rPr>
            <w:rFonts w:ascii="Times New Roman" w:hAnsi="Times New Roman" w:cs="Times New Roman"/>
            <w:color w:val="000000" w:themeColor="text1"/>
            <w:sz w:val="26"/>
            <w:szCs w:val="26"/>
            <w:lang w:eastAsia="ru-RU"/>
          </w:rPr>
          <w:t>»</w:t>
        </w:r>
      </w:hyperlink>
      <w:r w:rsidRPr="00245634">
        <w:rPr>
          <w:rFonts w:ascii="Times New Roman" w:hAnsi="Times New Roman" w:cs="Times New Roman"/>
          <w:sz w:val="26"/>
          <w:szCs w:val="26"/>
          <w:lang w:eastAsia="ru-RU"/>
        </w:rPr>
        <w:t xml:space="preserve"> и определяет организационные основы и порядок планирования мероприятий гражданской обороны на территории </w:t>
      </w:r>
      <w:r w:rsidR="0072443E">
        <w:rPr>
          <w:rFonts w:ascii="Times New Roman" w:hAnsi="Times New Roman" w:cs="Times New Roman"/>
          <w:sz w:val="26"/>
          <w:szCs w:val="26"/>
          <w:lang w:eastAsia="ru-RU"/>
        </w:rPr>
        <w:t>Муезерского муниципального района.</w:t>
      </w:r>
      <w:proofErr w:type="gramEnd"/>
    </w:p>
    <w:p w:rsidR="00245634" w:rsidRPr="00245634" w:rsidRDefault="00245634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45634">
        <w:rPr>
          <w:rFonts w:ascii="Times New Roman" w:hAnsi="Times New Roman" w:cs="Times New Roman"/>
          <w:sz w:val="26"/>
          <w:szCs w:val="26"/>
          <w:lang w:eastAsia="ru-RU"/>
        </w:rPr>
        <w:t>Основной целью планирования мероприятий гражданской обороны (далее - ГО) является определение объема, порядка, способов и сроков выполнения мероприятий по приведению ГО в установленные степени готовности при переводе ее с мирного на военное время, в ходе ее ведения, а также при возникновении чрезвычайных ситуаций природного и техно</w:t>
      </w:r>
      <w:r w:rsidR="0072443E">
        <w:rPr>
          <w:rFonts w:ascii="Times New Roman" w:hAnsi="Times New Roman" w:cs="Times New Roman"/>
          <w:sz w:val="26"/>
          <w:szCs w:val="26"/>
          <w:lang w:eastAsia="ru-RU"/>
        </w:rPr>
        <w:t>генного характера (далее - ЧС).</w:t>
      </w:r>
    </w:p>
    <w:p w:rsidR="0072443E" w:rsidRDefault="0072443E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2443E" w:rsidRPr="0072443E" w:rsidRDefault="0072443E" w:rsidP="0072443E">
      <w:pPr>
        <w:pStyle w:val="a3"/>
        <w:ind w:firstLine="708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72443E">
        <w:rPr>
          <w:rFonts w:ascii="Times New Roman" w:hAnsi="Times New Roman" w:cs="Times New Roman"/>
          <w:b/>
          <w:sz w:val="26"/>
          <w:szCs w:val="26"/>
          <w:lang w:eastAsia="ru-RU"/>
        </w:rPr>
        <w:t>2. Планирование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и организация</w:t>
      </w:r>
      <w:r w:rsidRPr="0072443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мероприятий 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>гражданской обороны</w:t>
      </w:r>
      <w:r w:rsidRPr="0072443E">
        <w:rPr>
          <w:rFonts w:ascii="Times New Roman" w:hAnsi="Times New Roman" w:cs="Times New Roman"/>
          <w:b/>
          <w:sz w:val="26"/>
          <w:szCs w:val="26"/>
          <w:lang w:eastAsia="ru-RU"/>
        </w:rPr>
        <w:t>.</w:t>
      </w:r>
    </w:p>
    <w:p w:rsidR="0072443E" w:rsidRDefault="0072443E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2443E" w:rsidRDefault="00245634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245634">
        <w:rPr>
          <w:rFonts w:ascii="Times New Roman" w:hAnsi="Times New Roman" w:cs="Times New Roman"/>
          <w:sz w:val="26"/>
          <w:szCs w:val="26"/>
          <w:lang w:eastAsia="ru-RU"/>
        </w:rPr>
        <w:t xml:space="preserve">Планирование мероприятий ГО осуществляется заблаговременно для обеспечения организации подготовки и ведения ГО, контроля за выполнением мероприятий по подготовке к защите населения и защите населения, материальных и культурных ценностей на территории </w:t>
      </w:r>
      <w:r w:rsidR="0072443E">
        <w:rPr>
          <w:rFonts w:ascii="Times New Roman" w:hAnsi="Times New Roman" w:cs="Times New Roman"/>
          <w:sz w:val="26"/>
          <w:szCs w:val="26"/>
          <w:lang w:eastAsia="ru-RU"/>
        </w:rPr>
        <w:t xml:space="preserve">Муезерского муниципального района </w:t>
      </w:r>
      <w:r w:rsidRPr="00245634">
        <w:rPr>
          <w:rFonts w:ascii="Times New Roman" w:hAnsi="Times New Roman" w:cs="Times New Roman"/>
          <w:sz w:val="26"/>
          <w:szCs w:val="26"/>
          <w:lang w:eastAsia="ru-RU"/>
        </w:rPr>
        <w:t>от опасностей при военных конфликтах или вследствие этих конфликтов, с учетом развития вооружения, военной техники и средств защиты населения от опасностей, возникающих при военных конфликтах или вследствие</w:t>
      </w:r>
      <w:proofErr w:type="gramEnd"/>
      <w:r w:rsidRPr="00245634">
        <w:rPr>
          <w:rFonts w:ascii="Times New Roman" w:hAnsi="Times New Roman" w:cs="Times New Roman"/>
          <w:sz w:val="26"/>
          <w:szCs w:val="26"/>
          <w:lang w:eastAsia="ru-RU"/>
        </w:rPr>
        <w:t xml:space="preserve"> этих конфликтов</w:t>
      </w:r>
      <w:r w:rsidR="0072443E">
        <w:rPr>
          <w:rFonts w:ascii="Times New Roman" w:hAnsi="Times New Roman" w:cs="Times New Roman"/>
          <w:sz w:val="26"/>
          <w:szCs w:val="26"/>
          <w:lang w:eastAsia="ru-RU"/>
        </w:rPr>
        <w:t>, а также при возникновении ЧС природного и техногенного характера.</w:t>
      </w:r>
    </w:p>
    <w:p w:rsidR="0072443E" w:rsidRDefault="00245634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245634">
        <w:rPr>
          <w:rFonts w:ascii="Times New Roman" w:hAnsi="Times New Roman" w:cs="Times New Roman"/>
          <w:sz w:val="26"/>
          <w:szCs w:val="26"/>
          <w:lang w:eastAsia="ru-RU"/>
        </w:rPr>
        <w:t>Планирование работы органов управления, аварийно-спасательных формирований и спасательных служб, нештатных формирований по обеспече</w:t>
      </w:r>
      <w:r w:rsidR="0072443E">
        <w:rPr>
          <w:rFonts w:ascii="Times New Roman" w:hAnsi="Times New Roman" w:cs="Times New Roman"/>
          <w:sz w:val="26"/>
          <w:szCs w:val="26"/>
          <w:lang w:eastAsia="ru-RU"/>
        </w:rPr>
        <w:t>нию выполнения мероприятий по гражданской обороне</w:t>
      </w:r>
      <w:r w:rsidRPr="00245634">
        <w:rPr>
          <w:rFonts w:ascii="Times New Roman" w:hAnsi="Times New Roman" w:cs="Times New Roman"/>
          <w:sz w:val="26"/>
          <w:szCs w:val="26"/>
          <w:lang w:eastAsia="ru-RU"/>
        </w:rPr>
        <w:t xml:space="preserve">, а также создаваемых на военное время в целях решения задач в области ГО специальных формирований (далее - силы ГО) осуществляется на основе федеральных законов, указов Президента Российской Федерации, постановлений Правительства Российской Федерации, приказов МЧС России, нормативных правовых актов </w:t>
      </w:r>
      <w:r w:rsidR="00FC5186">
        <w:rPr>
          <w:rFonts w:ascii="Times New Roman" w:hAnsi="Times New Roman" w:cs="Times New Roman"/>
          <w:sz w:val="26"/>
          <w:szCs w:val="26"/>
          <w:lang w:eastAsia="ru-RU"/>
        </w:rPr>
        <w:t xml:space="preserve">Правительства </w:t>
      </w:r>
      <w:r w:rsidR="0072443E">
        <w:rPr>
          <w:rFonts w:ascii="Times New Roman" w:hAnsi="Times New Roman" w:cs="Times New Roman"/>
          <w:sz w:val="26"/>
          <w:szCs w:val="26"/>
          <w:lang w:eastAsia="ru-RU"/>
        </w:rPr>
        <w:t>Республики Карелия</w:t>
      </w:r>
      <w:r w:rsidRPr="00245634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="0072443E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администрации Муезерского</w:t>
      </w:r>
      <w:proofErr w:type="gramEnd"/>
      <w:r w:rsidR="0072443E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района,</w:t>
      </w:r>
      <w:r w:rsidRPr="00245634">
        <w:rPr>
          <w:rFonts w:ascii="Times New Roman" w:hAnsi="Times New Roman" w:cs="Times New Roman"/>
          <w:sz w:val="26"/>
          <w:szCs w:val="26"/>
          <w:lang w:eastAsia="ru-RU"/>
        </w:rPr>
        <w:t xml:space="preserve"> планов основных мероприятий по вопросам </w:t>
      </w:r>
      <w:r w:rsidR="0072443E">
        <w:rPr>
          <w:rFonts w:ascii="Times New Roman" w:hAnsi="Times New Roman" w:cs="Times New Roman"/>
          <w:sz w:val="26"/>
          <w:szCs w:val="26"/>
          <w:lang w:eastAsia="ru-RU"/>
        </w:rPr>
        <w:t>гражданской обороны</w:t>
      </w:r>
      <w:r w:rsidRPr="00245634">
        <w:rPr>
          <w:rFonts w:ascii="Times New Roman" w:hAnsi="Times New Roman" w:cs="Times New Roman"/>
          <w:sz w:val="26"/>
          <w:szCs w:val="26"/>
          <w:lang w:eastAsia="ru-RU"/>
        </w:rPr>
        <w:t xml:space="preserve">, предупреждения и ликвидации </w:t>
      </w:r>
      <w:r w:rsidR="0072443E">
        <w:rPr>
          <w:rFonts w:ascii="Times New Roman" w:hAnsi="Times New Roman" w:cs="Times New Roman"/>
          <w:sz w:val="26"/>
          <w:szCs w:val="26"/>
          <w:lang w:eastAsia="ru-RU"/>
        </w:rPr>
        <w:t>чрезвычайных ситуаций природного и техногенного характера, включая чрезвычайные</w:t>
      </w:r>
      <w:r w:rsidR="00996A7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2443E">
        <w:rPr>
          <w:rFonts w:ascii="Times New Roman" w:hAnsi="Times New Roman" w:cs="Times New Roman"/>
          <w:sz w:val="26"/>
          <w:szCs w:val="26"/>
          <w:lang w:eastAsia="ru-RU"/>
        </w:rPr>
        <w:t xml:space="preserve">ситуации военного времени </w:t>
      </w:r>
      <w:r w:rsidRPr="00245634">
        <w:rPr>
          <w:rFonts w:ascii="Times New Roman" w:hAnsi="Times New Roman" w:cs="Times New Roman"/>
          <w:sz w:val="26"/>
          <w:szCs w:val="26"/>
          <w:lang w:eastAsia="ru-RU"/>
        </w:rPr>
        <w:t>и организационно-методических ук</w:t>
      </w:r>
      <w:r w:rsidR="0072443E">
        <w:rPr>
          <w:rFonts w:ascii="Times New Roman" w:hAnsi="Times New Roman" w:cs="Times New Roman"/>
          <w:sz w:val="26"/>
          <w:szCs w:val="26"/>
          <w:lang w:eastAsia="ru-RU"/>
        </w:rPr>
        <w:t>азаний с учетом решаемых задач.</w:t>
      </w:r>
    </w:p>
    <w:p w:rsidR="00245634" w:rsidRPr="00245634" w:rsidRDefault="00245634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45634">
        <w:rPr>
          <w:rFonts w:ascii="Times New Roman" w:hAnsi="Times New Roman" w:cs="Times New Roman"/>
          <w:sz w:val="26"/>
          <w:szCs w:val="26"/>
          <w:lang w:eastAsia="ru-RU"/>
        </w:rPr>
        <w:t>Планы гражданской обороны и защиты населения (планы гражданской обороны) определяют объем, организацию, порядок обеспечения, способы и сроки выполнения мероприятий по гражданской обороне и ликвидации чрезвычайных ситуаций природного и техноген</w:t>
      </w:r>
      <w:r w:rsidR="0072443E">
        <w:rPr>
          <w:rFonts w:ascii="Times New Roman" w:hAnsi="Times New Roman" w:cs="Times New Roman"/>
          <w:sz w:val="26"/>
          <w:szCs w:val="26"/>
          <w:lang w:eastAsia="ru-RU"/>
        </w:rPr>
        <w:t>ного характера в военное время.</w:t>
      </w:r>
    </w:p>
    <w:p w:rsidR="0072443E" w:rsidRDefault="0072443E" w:rsidP="0072443E">
      <w:pPr>
        <w:pStyle w:val="a3"/>
        <w:ind w:firstLine="708"/>
        <w:rPr>
          <w:rFonts w:ascii="Times New Roman" w:hAnsi="Times New Roman" w:cs="Times New Roman"/>
          <w:b/>
          <w:i/>
          <w:sz w:val="26"/>
          <w:szCs w:val="26"/>
          <w:lang w:eastAsia="ru-RU"/>
        </w:rPr>
      </w:pPr>
    </w:p>
    <w:p w:rsidR="0072443E" w:rsidRDefault="0072443E" w:rsidP="0072443E">
      <w:pPr>
        <w:pStyle w:val="a3"/>
        <w:ind w:firstLine="708"/>
        <w:rPr>
          <w:rFonts w:ascii="Times New Roman" w:hAnsi="Times New Roman" w:cs="Times New Roman"/>
          <w:sz w:val="26"/>
          <w:szCs w:val="26"/>
          <w:lang w:eastAsia="ru-RU"/>
        </w:rPr>
      </w:pPr>
      <w:r w:rsidRPr="0072443E">
        <w:rPr>
          <w:rFonts w:ascii="Times New Roman" w:hAnsi="Times New Roman" w:cs="Times New Roman"/>
          <w:b/>
          <w:i/>
          <w:sz w:val="26"/>
          <w:szCs w:val="26"/>
          <w:lang w:eastAsia="ru-RU"/>
        </w:rPr>
        <w:t xml:space="preserve">В </w:t>
      </w:r>
      <w:r w:rsidR="00245634" w:rsidRPr="0072443E">
        <w:rPr>
          <w:rFonts w:ascii="Times New Roman" w:hAnsi="Times New Roman" w:cs="Times New Roman"/>
          <w:b/>
          <w:i/>
          <w:sz w:val="26"/>
          <w:szCs w:val="26"/>
          <w:lang w:eastAsia="ru-RU"/>
        </w:rPr>
        <w:t>мирное время осуще</w:t>
      </w:r>
      <w:r>
        <w:rPr>
          <w:rFonts w:ascii="Times New Roman" w:hAnsi="Times New Roman" w:cs="Times New Roman"/>
          <w:b/>
          <w:i/>
          <w:sz w:val="26"/>
          <w:szCs w:val="26"/>
          <w:lang w:eastAsia="ru-RU"/>
        </w:rPr>
        <w:t>ствляется комплекс мероприятий:</w:t>
      </w:r>
    </w:p>
    <w:p w:rsidR="0072443E" w:rsidRDefault="0072443E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- 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разработка и ежегодная корректировка планирующ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их и организационно  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распорядительных документов ГО;</w:t>
      </w:r>
    </w:p>
    <w:p w:rsidR="00245634" w:rsidRPr="0072443E" w:rsidRDefault="0072443E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разработка перспективных и годовых планов развития и совершенствования ГО;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    - 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накопление фонда защитных сооружений (строительство противорадиационных укрытий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 других укрытий для населения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 xml:space="preserve">) и </w:t>
      </w:r>
      <w:proofErr w:type="gramStart"/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 xml:space="preserve"> их содержанием и э</w:t>
      </w:r>
      <w:r>
        <w:rPr>
          <w:rFonts w:ascii="Times New Roman" w:hAnsi="Times New Roman" w:cs="Times New Roman"/>
          <w:sz w:val="26"/>
          <w:szCs w:val="26"/>
          <w:lang w:eastAsia="ru-RU"/>
        </w:rPr>
        <w:t>ксплуатацией;</w:t>
      </w:r>
    </w:p>
    <w:p w:rsidR="0072443E" w:rsidRDefault="0072443E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строительство и поддержание в готовности к применению пунктов управления, систем связи и оповещения;</w:t>
      </w:r>
    </w:p>
    <w:p w:rsidR="0072443E" w:rsidRDefault="0072443E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накопление средств индивидуальной защиты, сре</w:t>
      </w:r>
      <w:proofErr w:type="gramStart"/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дств св</w:t>
      </w:r>
      <w:proofErr w:type="gramEnd"/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язи, медицинского, химического и других видов имущества;</w:t>
      </w:r>
    </w:p>
    <w:p w:rsidR="0072443E" w:rsidRDefault="0072443E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создание сил ГО и поддержание их в постоянной готовности к действиям;</w:t>
      </w:r>
    </w:p>
    <w:p w:rsidR="0072443E" w:rsidRDefault="0072443E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подготовка к эвакуации населения, материальных и культурных ценностей в безопасные районы, их размещению, развертыванию лечебных и других учреждений, необходимых для первоочередного обеспечения пострадавшего населения;</w:t>
      </w:r>
    </w:p>
    <w:p w:rsidR="0072443E" w:rsidRDefault="0072443E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подготовка и проведение мероприятий по поддержанию устойчивого функционирования организаций при военных конфликтах или вследствие этих конфликтов;</w:t>
      </w:r>
    </w:p>
    <w:p w:rsidR="0072443E" w:rsidRDefault="0072443E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подготовка органов управления ГО, осуществляющих управление гражданской обороной, сил ГО и населения в области ГО;</w:t>
      </w:r>
    </w:p>
    <w:p w:rsidR="00245634" w:rsidRDefault="0072443E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 xml:space="preserve">подготовка и осуществление мероприятий по защите сельскохозяйственных животных, растений, продуктов питания, пищевого сырья, фуража и </w:t>
      </w:r>
      <w:proofErr w:type="spellStart"/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водоисточников</w:t>
      </w:r>
      <w:proofErr w:type="spellEnd"/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72443E" w:rsidRDefault="0072443E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 xml:space="preserve">создание сети наблюдения и лабораторного </w:t>
      </w:r>
      <w:proofErr w:type="gramStart"/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 xml:space="preserve"> состоянием объектов окружающей среды;</w:t>
      </w:r>
    </w:p>
    <w:p w:rsidR="0072443E" w:rsidRDefault="0072443E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выполнение мероприятий по гражданской обороне и ликвидации чрезвычайных ситуаций природного и техногенного характера в соответствии с планами действий по предупреждению и ликвидации чрезвычайных ситуаций.</w:t>
      </w:r>
    </w:p>
    <w:p w:rsidR="0072443E" w:rsidRDefault="00245634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45634">
        <w:rPr>
          <w:rFonts w:ascii="Times New Roman" w:hAnsi="Times New Roman" w:cs="Times New Roman"/>
          <w:sz w:val="26"/>
          <w:szCs w:val="26"/>
          <w:lang w:eastAsia="ru-RU"/>
        </w:rPr>
        <w:t>Планирование мероприятий ГО также направлено на обеспечение готовности органов управления ГО, сил ГО и населения к действиям при военных конфликтах или вследствие этих конфликтов.</w:t>
      </w:r>
    </w:p>
    <w:p w:rsidR="0072443E" w:rsidRPr="0072443E" w:rsidRDefault="00245634" w:rsidP="0072443E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  <w:lang w:eastAsia="ru-RU"/>
        </w:rPr>
      </w:pPr>
      <w:r w:rsidRPr="0072443E">
        <w:rPr>
          <w:rFonts w:ascii="Times New Roman" w:hAnsi="Times New Roman" w:cs="Times New Roman"/>
          <w:b/>
          <w:i/>
          <w:sz w:val="26"/>
          <w:szCs w:val="26"/>
          <w:u w:val="single"/>
          <w:lang w:eastAsia="ru-RU"/>
        </w:rPr>
        <w:t>К основным планируемым документам ГО относятся:</w:t>
      </w:r>
    </w:p>
    <w:p w:rsidR="0072443E" w:rsidRDefault="0072443E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планы ГО и защиты населения (далее - план ГО);</w:t>
      </w:r>
    </w:p>
    <w:p w:rsidR="00245634" w:rsidRDefault="0072443E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годовые планы основных мероприятий по вопросам ГО, предупреждения и ликвидации ЧС, пожарной безопасности и безопасности на водных объектах;</w:t>
      </w:r>
    </w:p>
    <w:p w:rsidR="0072443E" w:rsidRDefault="0072443E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 xml:space="preserve">планы эвакуации и рассредоточения населения, материальных и культурных </w:t>
      </w:r>
      <w:r>
        <w:rPr>
          <w:rFonts w:ascii="Times New Roman" w:hAnsi="Times New Roman" w:cs="Times New Roman"/>
          <w:sz w:val="26"/>
          <w:szCs w:val="26"/>
          <w:lang w:eastAsia="ru-RU"/>
        </w:rPr>
        <w:t>ценностей;</w:t>
      </w:r>
    </w:p>
    <w:p w:rsidR="0072443E" w:rsidRDefault="0072443E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перспективные и годовые планы развития и совершенствования ГО;</w:t>
      </w:r>
    </w:p>
    <w:p w:rsidR="0072443E" w:rsidRDefault="0072443E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планы обеспечения мероприятий ГО;</w:t>
      </w:r>
    </w:p>
    <w:p w:rsidR="0072443E" w:rsidRDefault="0072443E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планы обеспечения населения средствами индивидуальной защиты;</w:t>
      </w:r>
    </w:p>
    <w:p w:rsidR="0072443E" w:rsidRDefault="0072443E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планы работы и оперативные документы комиссий, связанных с мероприятиями ГО, а также организационно-распорядительные документы ГО;</w:t>
      </w:r>
    </w:p>
    <w:p w:rsidR="00245634" w:rsidRPr="00245634" w:rsidRDefault="0072443E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планы действий по предупреждению и ликвидации чрезвычайных ситуаций природного и техногенного характера.</w:t>
      </w:r>
    </w:p>
    <w:p w:rsidR="0072443E" w:rsidRDefault="00245634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45634">
        <w:rPr>
          <w:rFonts w:ascii="Times New Roman" w:hAnsi="Times New Roman" w:cs="Times New Roman"/>
          <w:sz w:val="26"/>
          <w:szCs w:val="26"/>
          <w:lang w:eastAsia="ru-RU"/>
        </w:rPr>
        <w:t>Разработка планов и других оперативных документов по ГО осуществляется в соответствии с методическими рекомендациями территориальных органов федеральных органов исполнительной власти, осуществляющих управление ГО. В оперативных планах ГО предусматривается весь комплекс мероприятий, направленных на обеспечение защиты населения и территорий от опасностей, возникающих при военных конфликтах или вследствие этих конфликтов.</w:t>
      </w:r>
    </w:p>
    <w:p w:rsidR="0072443E" w:rsidRDefault="00245634" w:rsidP="006478C3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45634">
        <w:rPr>
          <w:rFonts w:ascii="Times New Roman" w:hAnsi="Times New Roman" w:cs="Times New Roman"/>
          <w:sz w:val="26"/>
          <w:szCs w:val="26"/>
          <w:lang w:eastAsia="ru-RU"/>
        </w:rPr>
        <w:t>Ответственность за организацию планирования мероприятий и ведение ГО, а также непрерывное управление мероприятиями несут соответствующие руководители ГО - руководители органов местного самоуправления и организаций.</w:t>
      </w:r>
    </w:p>
    <w:p w:rsidR="0072443E" w:rsidRDefault="00245634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4563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Выполнение запланированных мероприятий по защите населения и территорий осуществляется с получением соответствующих распоряжений от вышестоящих органов управления и введением в действие планов ГО. Ввод в действие планов ГО осуществляется решениями руководителей ГО</w:t>
      </w:r>
      <w:r w:rsidR="006478C3">
        <w:rPr>
          <w:rFonts w:ascii="Times New Roman" w:hAnsi="Times New Roman" w:cs="Times New Roman"/>
          <w:sz w:val="26"/>
          <w:szCs w:val="26"/>
          <w:lang w:eastAsia="ru-RU"/>
        </w:rPr>
        <w:t xml:space="preserve">, в том числе руководителями ГО </w:t>
      </w:r>
      <w:r w:rsidRPr="00245634">
        <w:rPr>
          <w:rFonts w:ascii="Times New Roman" w:hAnsi="Times New Roman" w:cs="Times New Roman"/>
          <w:sz w:val="26"/>
          <w:szCs w:val="26"/>
          <w:lang w:eastAsia="ru-RU"/>
        </w:rPr>
        <w:t xml:space="preserve"> организаций и учреждений.</w:t>
      </w:r>
    </w:p>
    <w:p w:rsidR="0072443E" w:rsidRDefault="00245634" w:rsidP="0072443E">
      <w:pPr>
        <w:pStyle w:val="a3"/>
        <w:ind w:firstLine="708"/>
        <w:jc w:val="both"/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</w:pPr>
      <w:r w:rsidRPr="0072443E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Выполнение мероприятий ГО при введении в действие планов ГО должно обеспечивать:</w:t>
      </w:r>
    </w:p>
    <w:p w:rsidR="00245634" w:rsidRPr="00245634" w:rsidRDefault="0072443E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устойчивое управление ГО при военных конфликтах или вследствие этих конфликтов;</w:t>
      </w:r>
    </w:p>
    <w:p w:rsidR="0072443E" w:rsidRDefault="0072443E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максимально возможное снижение потерь населения от средств поражения;</w:t>
      </w:r>
    </w:p>
    <w:p w:rsidR="0072443E" w:rsidRDefault="0072443E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готовность сил и средств ГО к действиям по ликвидации по</w:t>
      </w:r>
      <w:r>
        <w:rPr>
          <w:rFonts w:ascii="Times New Roman" w:hAnsi="Times New Roman" w:cs="Times New Roman"/>
          <w:sz w:val="26"/>
          <w:szCs w:val="26"/>
          <w:lang w:eastAsia="ru-RU"/>
        </w:rPr>
        <w:t>следствий нападения противника;</w:t>
      </w:r>
    </w:p>
    <w:p w:rsidR="0072443E" w:rsidRDefault="0072443E" w:rsidP="0072443E">
      <w:pPr>
        <w:pStyle w:val="a3"/>
        <w:ind w:left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организованное и быстрое проведение рассред</w:t>
      </w:r>
      <w:r>
        <w:rPr>
          <w:rFonts w:ascii="Times New Roman" w:hAnsi="Times New Roman" w:cs="Times New Roman"/>
          <w:sz w:val="26"/>
          <w:szCs w:val="26"/>
          <w:lang w:eastAsia="ru-RU"/>
        </w:rPr>
        <w:t>оточения и эвакуации населения;</w:t>
      </w:r>
    </w:p>
    <w:p w:rsidR="00245634" w:rsidRPr="00245634" w:rsidRDefault="0072443E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поддержание устойчивого функционирования организаций при военных конфликтах или вследствие этих конфликтов;</w:t>
      </w:r>
    </w:p>
    <w:p w:rsidR="00245634" w:rsidRPr="00245634" w:rsidRDefault="0072443E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245634" w:rsidRPr="00245634">
        <w:rPr>
          <w:rFonts w:ascii="Times New Roman" w:hAnsi="Times New Roman" w:cs="Times New Roman"/>
          <w:sz w:val="26"/>
          <w:szCs w:val="26"/>
          <w:lang w:eastAsia="ru-RU"/>
        </w:rPr>
        <w:t>всестороннее обеспечение эвакуируемого населения в загородной зоне.</w:t>
      </w:r>
    </w:p>
    <w:p w:rsidR="0072443E" w:rsidRDefault="00245634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45634">
        <w:rPr>
          <w:rFonts w:ascii="Times New Roman" w:hAnsi="Times New Roman" w:cs="Times New Roman"/>
          <w:sz w:val="26"/>
          <w:szCs w:val="26"/>
          <w:lang w:eastAsia="ru-RU"/>
        </w:rPr>
        <w:t>Реальность разработанных планов ГО проверяется в ходе проведения комплексных проверок, учений и тренировок с органами управления и силами ГО в соответствии с планами основных мероприятий по вопросам ГО, предупреждения и ликвидации ЧС, обеспечения пожарной безопасности и безопасности на водных объектах.</w:t>
      </w:r>
      <w:r w:rsidR="00996A7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245634">
        <w:rPr>
          <w:rFonts w:ascii="Times New Roman" w:hAnsi="Times New Roman" w:cs="Times New Roman"/>
          <w:sz w:val="26"/>
          <w:szCs w:val="26"/>
          <w:lang w:eastAsia="ru-RU"/>
        </w:rPr>
        <w:t>Планы ГО уточняются и корректируются ежегодно по состоянию на 01 января в срок до 01 февраля.</w:t>
      </w:r>
    </w:p>
    <w:p w:rsidR="00245634" w:rsidRPr="00245634" w:rsidRDefault="00245634" w:rsidP="0072443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45634">
        <w:rPr>
          <w:rFonts w:ascii="Times New Roman" w:hAnsi="Times New Roman" w:cs="Times New Roman"/>
          <w:sz w:val="26"/>
          <w:szCs w:val="26"/>
          <w:lang w:eastAsia="ru-RU"/>
        </w:rPr>
        <w:t>Порядок работы органов управления и сил ГО в период ведения ГО, взаимодействие с другими органами ГО, обмен информацией об обстановке и сроки представления донесений осуществляются в соответствии с планами ГО</w:t>
      </w:r>
      <w:r w:rsidR="0072443E">
        <w:rPr>
          <w:rFonts w:ascii="Times New Roman" w:hAnsi="Times New Roman" w:cs="Times New Roman"/>
          <w:sz w:val="26"/>
          <w:szCs w:val="26"/>
          <w:lang w:eastAsia="ru-RU"/>
        </w:rPr>
        <w:t xml:space="preserve"> и защиты населения </w:t>
      </w:r>
      <w:r w:rsidRPr="00245634">
        <w:rPr>
          <w:rFonts w:ascii="Times New Roman" w:hAnsi="Times New Roman" w:cs="Times New Roman"/>
          <w:sz w:val="26"/>
          <w:szCs w:val="26"/>
          <w:lang w:eastAsia="ru-RU"/>
        </w:rPr>
        <w:t>и специальными указаниями</w:t>
      </w:r>
      <w:r w:rsidR="006478C3">
        <w:rPr>
          <w:rFonts w:ascii="Times New Roman" w:hAnsi="Times New Roman" w:cs="Times New Roman"/>
          <w:sz w:val="26"/>
          <w:szCs w:val="26"/>
          <w:lang w:eastAsia="ru-RU"/>
        </w:rPr>
        <w:t xml:space="preserve"> ГУ МЧС России по Республике Карелия, осуществляющим</w:t>
      </w:r>
      <w:r w:rsidR="0072443E">
        <w:rPr>
          <w:rFonts w:ascii="Times New Roman" w:hAnsi="Times New Roman" w:cs="Times New Roman"/>
          <w:sz w:val="26"/>
          <w:szCs w:val="26"/>
          <w:lang w:eastAsia="ru-RU"/>
        </w:rPr>
        <w:t xml:space="preserve"> управление гражданской обороной</w:t>
      </w:r>
      <w:r w:rsidR="006478C3">
        <w:rPr>
          <w:rFonts w:ascii="Times New Roman" w:hAnsi="Times New Roman" w:cs="Times New Roman"/>
          <w:sz w:val="26"/>
          <w:szCs w:val="26"/>
          <w:lang w:eastAsia="ru-RU"/>
        </w:rPr>
        <w:t xml:space="preserve"> Республики Карелия</w:t>
      </w:r>
      <w:r w:rsidRPr="00245634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747ED6" w:rsidRPr="00245634" w:rsidRDefault="00C56F70" w:rsidP="0024563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sectPr w:rsidR="00747ED6" w:rsidRPr="00245634" w:rsidSect="0072443E">
      <w:pgSz w:w="11906" w:h="16838"/>
      <w:pgMar w:top="567" w:right="566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F70" w:rsidRDefault="00C56F70" w:rsidP="00996A7E">
      <w:pPr>
        <w:spacing w:after="0" w:line="240" w:lineRule="auto"/>
      </w:pPr>
      <w:r>
        <w:separator/>
      </w:r>
    </w:p>
  </w:endnote>
  <w:endnote w:type="continuationSeparator" w:id="0">
    <w:p w:rsidR="00C56F70" w:rsidRDefault="00C56F70" w:rsidP="00996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F70" w:rsidRDefault="00C56F70" w:rsidP="00996A7E">
      <w:pPr>
        <w:spacing w:after="0" w:line="240" w:lineRule="auto"/>
      </w:pPr>
      <w:r>
        <w:separator/>
      </w:r>
    </w:p>
  </w:footnote>
  <w:footnote w:type="continuationSeparator" w:id="0">
    <w:p w:rsidR="00C56F70" w:rsidRDefault="00C56F70" w:rsidP="00996A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634"/>
    <w:rsid w:val="000468D6"/>
    <w:rsid w:val="00245634"/>
    <w:rsid w:val="00404C4F"/>
    <w:rsid w:val="004F3885"/>
    <w:rsid w:val="005E78A3"/>
    <w:rsid w:val="006478C3"/>
    <w:rsid w:val="006901C6"/>
    <w:rsid w:val="0072443E"/>
    <w:rsid w:val="00947CE3"/>
    <w:rsid w:val="00996A7E"/>
    <w:rsid w:val="00BB5B58"/>
    <w:rsid w:val="00C56F70"/>
    <w:rsid w:val="00E11318"/>
    <w:rsid w:val="00F62036"/>
    <w:rsid w:val="00FC51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5634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996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96A7E"/>
  </w:style>
  <w:style w:type="paragraph" w:styleId="a6">
    <w:name w:val="footer"/>
    <w:basedOn w:val="a"/>
    <w:link w:val="a7"/>
    <w:uiPriority w:val="99"/>
    <w:semiHidden/>
    <w:unhideWhenUsed/>
    <w:rsid w:val="00996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96A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5634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996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96A7E"/>
  </w:style>
  <w:style w:type="paragraph" w:styleId="a6">
    <w:name w:val="footer"/>
    <w:basedOn w:val="a"/>
    <w:link w:val="a7"/>
    <w:uiPriority w:val="99"/>
    <w:semiHidden/>
    <w:unhideWhenUsed/>
    <w:rsid w:val="00996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96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2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70104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170104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20740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1410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</dc:creator>
  <cp:lastModifiedBy>Петр</cp:lastModifiedBy>
  <cp:revision>2</cp:revision>
  <dcterms:created xsi:type="dcterms:W3CDTF">2021-04-12T09:48:00Z</dcterms:created>
  <dcterms:modified xsi:type="dcterms:W3CDTF">2021-04-12T09:48:00Z</dcterms:modified>
</cp:coreProperties>
</file>