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РЕСПУБЛИКА КАРЕЛИЯ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МУНИЦИПАЛЬНОЕ ОБРАЗОВАНИЕ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«МУЕЗЕРСКИЙ МУНИЦИПАЛЬНЫЙ РАЙОН»</w:t>
      </w: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СОВЕТ МУЕЗЕРСКОГО МУНИЦИПАЛЬНОГО РАЙОНА</w:t>
      </w:r>
    </w:p>
    <w:p w:rsidR="009753EF" w:rsidRPr="002B28A3" w:rsidRDefault="009753EF" w:rsidP="009753EF">
      <w:pPr>
        <w:spacing w:after="0"/>
        <w:jc w:val="center"/>
        <w:rPr>
          <w:i/>
          <w:sz w:val="26"/>
          <w:szCs w:val="26"/>
        </w:rPr>
      </w:pPr>
    </w:p>
    <w:p w:rsidR="009753EF" w:rsidRPr="009753EF" w:rsidRDefault="009753EF" w:rsidP="009753EF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9753EF">
        <w:rPr>
          <w:b/>
          <w:bCs/>
        </w:rPr>
        <w:t>РЕШЕНИЕ</w:t>
      </w:r>
    </w:p>
    <w:p w:rsidR="001D0929" w:rsidRPr="009753EF" w:rsidRDefault="001D0929" w:rsidP="00DB3CE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1D0929" w:rsidRPr="009753EF" w:rsidRDefault="00FC66ED" w:rsidP="00DB3C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73603B" w:rsidRPr="009753EF">
        <w:rPr>
          <w:rFonts w:ascii="Times New Roman" w:hAnsi="Times New Roman"/>
          <w:sz w:val="24"/>
          <w:szCs w:val="24"/>
        </w:rPr>
        <w:t xml:space="preserve"> </w:t>
      </w:r>
      <w:r w:rsidR="001D0929" w:rsidRPr="009753EF">
        <w:rPr>
          <w:rFonts w:ascii="Times New Roman" w:hAnsi="Times New Roman"/>
          <w:sz w:val="24"/>
          <w:szCs w:val="24"/>
        </w:rPr>
        <w:t xml:space="preserve">сессия </w:t>
      </w:r>
      <w:r>
        <w:rPr>
          <w:rFonts w:ascii="Times New Roman" w:hAnsi="Times New Roman"/>
          <w:sz w:val="24"/>
          <w:szCs w:val="24"/>
        </w:rPr>
        <w:t>7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="001D0929" w:rsidRPr="009753EF">
        <w:rPr>
          <w:rFonts w:ascii="Times New Roman" w:hAnsi="Times New Roman"/>
          <w:sz w:val="24"/>
          <w:szCs w:val="24"/>
        </w:rPr>
        <w:t>созыва</w:t>
      </w:r>
    </w:p>
    <w:p w:rsidR="00EE7958" w:rsidRPr="009753EF" w:rsidRDefault="0073603B" w:rsidP="00DB3CED">
      <w:pPr>
        <w:spacing w:after="0"/>
        <w:rPr>
          <w:rFonts w:ascii="Times New Roman" w:hAnsi="Times New Roman"/>
          <w:sz w:val="24"/>
          <w:szCs w:val="24"/>
        </w:rPr>
      </w:pPr>
      <w:r w:rsidRPr="009753EF">
        <w:rPr>
          <w:rFonts w:ascii="Times New Roman" w:hAnsi="Times New Roman"/>
          <w:sz w:val="24"/>
          <w:szCs w:val="24"/>
        </w:rPr>
        <w:t xml:space="preserve">от </w:t>
      </w:r>
      <w:r w:rsidR="00FC66ED">
        <w:rPr>
          <w:rFonts w:ascii="Times New Roman" w:hAnsi="Times New Roman"/>
          <w:sz w:val="24"/>
          <w:szCs w:val="24"/>
        </w:rPr>
        <w:t>19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Pr="009753EF">
        <w:rPr>
          <w:rFonts w:ascii="Times New Roman" w:hAnsi="Times New Roman"/>
          <w:sz w:val="24"/>
          <w:szCs w:val="24"/>
        </w:rPr>
        <w:t xml:space="preserve"> </w:t>
      </w:r>
      <w:r w:rsidR="00E25E61">
        <w:rPr>
          <w:rFonts w:ascii="Times New Roman" w:hAnsi="Times New Roman"/>
          <w:sz w:val="24"/>
          <w:szCs w:val="24"/>
        </w:rPr>
        <w:t>ноября</w:t>
      </w:r>
      <w:r w:rsidR="00FB1C6D">
        <w:rPr>
          <w:rFonts w:ascii="Times New Roman" w:hAnsi="Times New Roman"/>
          <w:sz w:val="24"/>
          <w:szCs w:val="24"/>
        </w:rPr>
        <w:t xml:space="preserve"> </w:t>
      </w:r>
      <w:r w:rsidR="008D7BE3" w:rsidRPr="009753EF">
        <w:rPr>
          <w:rFonts w:ascii="Times New Roman" w:hAnsi="Times New Roman"/>
          <w:sz w:val="24"/>
          <w:szCs w:val="24"/>
        </w:rPr>
        <w:t>20</w:t>
      </w:r>
      <w:r w:rsidR="00E25E61">
        <w:rPr>
          <w:rFonts w:ascii="Times New Roman" w:hAnsi="Times New Roman"/>
          <w:sz w:val="24"/>
          <w:szCs w:val="24"/>
        </w:rPr>
        <w:t>20</w:t>
      </w:r>
      <w:r w:rsidR="00EE7958" w:rsidRPr="009753EF">
        <w:rPr>
          <w:rFonts w:ascii="Times New Roman" w:hAnsi="Times New Roman"/>
          <w:sz w:val="24"/>
          <w:szCs w:val="24"/>
        </w:rPr>
        <w:t xml:space="preserve"> г.</w:t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</w:r>
      <w:r w:rsidR="00EE7958" w:rsidRPr="009753EF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9753EF">
        <w:rPr>
          <w:rFonts w:ascii="Times New Roman" w:hAnsi="Times New Roman"/>
          <w:sz w:val="24"/>
          <w:szCs w:val="24"/>
        </w:rPr>
        <w:t xml:space="preserve">                   </w:t>
      </w:r>
      <w:r w:rsidR="00227B21">
        <w:rPr>
          <w:rFonts w:ascii="Times New Roman" w:hAnsi="Times New Roman"/>
          <w:sz w:val="24"/>
          <w:szCs w:val="24"/>
        </w:rPr>
        <w:t xml:space="preserve">                   </w:t>
      </w:r>
      <w:r w:rsidR="00FC66ED">
        <w:rPr>
          <w:rFonts w:ascii="Times New Roman" w:hAnsi="Times New Roman"/>
          <w:sz w:val="24"/>
          <w:szCs w:val="24"/>
        </w:rPr>
        <w:t xml:space="preserve">               </w:t>
      </w:r>
      <w:r w:rsidR="00227B21">
        <w:rPr>
          <w:rFonts w:ascii="Times New Roman" w:hAnsi="Times New Roman"/>
          <w:sz w:val="24"/>
          <w:szCs w:val="24"/>
        </w:rPr>
        <w:t xml:space="preserve"> </w:t>
      </w:r>
      <w:r w:rsidR="001D0929" w:rsidRPr="009753EF">
        <w:rPr>
          <w:rFonts w:ascii="Times New Roman" w:hAnsi="Times New Roman"/>
          <w:sz w:val="24"/>
          <w:szCs w:val="24"/>
        </w:rPr>
        <w:t xml:space="preserve">№ </w:t>
      </w:r>
      <w:r w:rsidR="00EE7958" w:rsidRPr="009753EF">
        <w:rPr>
          <w:rFonts w:ascii="Times New Roman" w:hAnsi="Times New Roman"/>
          <w:sz w:val="24"/>
          <w:szCs w:val="24"/>
        </w:rPr>
        <w:t xml:space="preserve"> </w:t>
      </w:r>
      <w:r w:rsidR="00FC66ED">
        <w:rPr>
          <w:rFonts w:ascii="Times New Roman" w:hAnsi="Times New Roman"/>
          <w:sz w:val="24"/>
          <w:szCs w:val="24"/>
        </w:rPr>
        <w:t>135</w:t>
      </w:r>
      <w:r w:rsidR="00EE7958" w:rsidRPr="009753EF">
        <w:rPr>
          <w:rFonts w:ascii="Times New Roman" w:hAnsi="Times New Roman"/>
          <w:sz w:val="24"/>
          <w:szCs w:val="24"/>
        </w:rPr>
        <w:t xml:space="preserve"> </w:t>
      </w:r>
    </w:p>
    <w:p w:rsidR="00CB2639" w:rsidRPr="009753EF" w:rsidRDefault="00CB2639" w:rsidP="00DB3CED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9693C" w:rsidRPr="00771FB1" w:rsidRDefault="0079693C" w:rsidP="00771FB1">
      <w:pPr>
        <w:pStyle w:val="ConsPlusTitle"/>
        <w:widowControl/>
        <w:ind w:right="552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О внесении изменений в Правила</w:t>
      </w:r>
      <w:r w:rsid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землепользования и застройки</w:t>
      </w:r>
      <w:r w:rsid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="00FB1C6D">
        <w:rPr>
          <w:rFonts w:ascii="Times New Roman" w:hAnsi="Times New Roman" w:cs="Times New Roman"/>
          <w:b w:val="0"/>
          <w:bCs w:val="0"/>
          <w:sz w:val="24"/>
          <w:szCs w:val="24"/>
        </w:rPr>
        <w:t>Реболь</w:t>
      </w:r>
      <w:r w:rsidR="00CB2639"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>ского</w:t>
      </w:r>
      <w:proofErr w:type="spellEnd"/>
      <w:r w:rsidRPr="00771FB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</w:p>
    <w:p w:rsidR="0079693C" w:rsidRPr="009753EF" w:rsidRDefault="0079693C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B2639" w:rsidRPr="009753EF" w:rsidRDefault="00673645" w:rsidP="0082053D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>Федерации», ст. 33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итоговыми документами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>публичных слушаний от 1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B1C6D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проекту внесения</w:t>
      </w:r>
      <w:r w:rsidR="00CB2639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в Правила землепользования и застройки </w:t>
      </w:r>
      <w:proofErr w:type="spellStart"/>
      <w:r w:rsidR="007B38F8">
        <w:rPr>
          <w:rFonts w:ascii="Times New Roman" w:eastAsia="Times New Roman" w:hAnsi="Times New Roman"/>
          <w:sz w:val="24"/>
          <w:szCs w:val="24"/>
          <w:lang w:eastAsia="ru-RU"/>
        </w:rPr>
        <w:t>Ребольского</w:t>
      </w:r>
      <w:proofErr w:type="spellEnd"/>
      <w:r w:rsidR="0073603B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сельско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B0587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>размещенн</w:t>
      </w:r>
      <w:r w:rsidR="00227B21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CB2639" w:rsidRPr="009753EF">
        <w:rPr>
          <w:rFonts w:ascii="Times New Roman" w:hAnsi="Times New Roman"/>
          <w:sz w:val="24"/>
          <w:szCs w:val="24"/>
        </w:rPr>
        <w:t>официальном интернет-сайте Муезерского муниципального района</w:t>
      </w:r>
      <w:r w:rsidR="009C4935" w:rsidRPr="009753EF">
        <w:rPr>
          <w:rFonts w:ascii="Times New Roman" w:hAnsi="Times New Roman"/>
          <w:sz w:val="24"/>
          <w:szCs w:val="24"/>
        </w:rPr>
        <w:t>,</w:t>
      </w:r>
      <w:r w:rsidR="009C4935" w:rsidRPr="00975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2639" w:rsidRPr="009753EF">
        <w:rPr>
          <w:rFonts w:ascii="Times New Roman" w:hAnsi="Times New Roman"/>
          <w:b/>
          <w:sz w:val="24"/>
          <w:szCs w:val="24"/>
        </w:rPr>
        <w:t xml:space="preserve">Совет Муезерского муниципального района  </w:t>
      </w:r>
      <w:r w:rsidR="00CB2639" w:rsidRPr="009753EF">
        <w:rPr>
          <w:rFonts w:ascii="Times New Roman" w:hAnsi="Times New Roman"/>
          <w:sz w:val="24"/>
          <w:szCs w:val="24"/>
        </w:rPr>
        <w:t xml:space="preserve"> </w:t>
      </w:r>
      <w:r w:rsidR="00CB2639" w:rsidRPr="009753EF">
        <w:rPr>
          <w:rFonts w:ascii="Times New Roman" w:hAnsi="Times New Roman"/>
          <w:b/>
          <w:spacing w:val="40"/>
          <w:sz w:val="24"/>
          <w:szCs w:val="24"/>
        </w:rPr>
        <w:t>решил:</w:t>
      </w:r>
      <w:proofErr w:type="gramEnd"/>
    </w:p>
    <w:p w:rsidR="00FE4035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38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сессии 6 созыва Совета Муезерского муниципального района 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 декабря 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Генерального плана и Правил землепользования и застройки </w:t>
      </w:r>
      <w:proofErr w:type="spellStart"/>
      <w:r w:rsidR="00A03683">
        <w:rPr>
          <w:rFonts w:ascii="Times New Roman" w:eastAsia="Times New Roman" w:hAnsi="Times New Roman"/>
          <w:sz w:val="24"/>
          <w:szCs w:val="24"/>
          <w:lang w:eastAsia="ru-RU"/>
        </w:rPr>
        <w:t>Ребольск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proofErr w:type="spellEnd"/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 xml:space="preserve">  сельского поселения»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</w:t>
      </w:r>
      <w:r w:rsidR="00D96D6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A0368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</w:t>
      </w:r>
      <w:r w:rsidR="00D96D6B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96D6B" w:rsidRPr="00D96D6B" w:rsidRDefault="00D96D6B" w:rsidP="00D96D6B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>В Приложении №7 Правил землепользования и застройки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Ребольского</w:t>
      </w:r>
      <w:proofErr w:type="spellEnd"/>
      <w:r w:rsidRPr="009753EF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D96D6B">
        <w:rPr>
          <w:rFonts w:ascii="Times New Roman" w:hAnsi="Times New Roman"/>
          <w:sz w:val="24"/>
          <w:szCs w:val="24"/>
          <w:lang w:eastAsia="ru-RU"/>
        </w:rPr>
        <w:t xml:space="preserve"> Статью 45 </w:t>
      </w:r>
      <w:r>
        <w:rPr>
          <w:rFonts w:ascii="Times New Roman" w:hAnsi="Times New Roman"/>
          <w:sz w:val="24"/>
          <w:szCs w:val="24"/>
          <w:lang w:eastAsia="ru-RU"/>
        </w:rPr>
        <w:t>изложить в следующей редакции:</w:t>
      </w:r>
    </w:p>
    <w:p w:rsidR="00D96D6B" w:rsidRPr="00D96D6B" w:rsidRDefault="00D96D6B" w:rsidP="00D96D6B">
      <w:pPr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D6B">
        <w:rPr>
          <w:rFonts w:ascii="Times New Roman" w:eastAsia="Times New Roman" w:hAnsi="Times New Roman"/>
          <w:sz w:val="24"/>
          <w:szCs w:val="24"/>
          <w:lang w:eastAsia="ru-RU"/>
        </w:rPr>
        <w:t>Статья 45. О</w:t>
      </w:r>
      <w:proofErr w:type="gramStart"/>
      <w:r w:rsidRPr="00D96D6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D96D6B">
        <w:rPr>
          <w:rFonts w:ascii="Times New Roman" w:eastAsia="Times New Roman" w:hAnsi="Times New Roman"/>
          <w:sz w:val="24"/>
          <w:szCs w:val="24"/>
          <w:lang w:eastAsia="ru-RU"/>
        </w:rPr>
        <w:t xml:space="preserve"> зона объектов образования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7"/>
        <w:gridCol w:w="2802"/>
        <w:gridCol w:w="2942"/>
      </w:tblGrid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разрешенного использования, (код вида разрешенного использования земельного участка)</w:t>
            </w:r>
          </w:p>
        </w:tc>
        <w:tc>
          <w:tcPr>
            <w:tcW w:w="2802" w:type="dxa"/>
          </w:tcPr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разрешенные виды использования (код вида разрешенного использования земельного участка)</w:t>
            </w:r>
          </w:p>
        </w:tc>
        <w:tc>
          <w:tcPr>
            <w:tcW w:w="2942" w:type="dxa"/>
          </w:tcPr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Вспомогательные виды использования (код вида разрешенного использования земельного участка)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Общественное использование объектов капитального строительства, (3.0);</w:t>
            </w:r>
          </w:p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Предпринимательство, (4.0);</w:t>
            </w:r>
          </w:p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Отдых (рекреация), (5.0);</w:t>
            </w:r>
          </w:p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внутреннего правопорядка, (8.3);</w:t>
            </w:r>
          </w:p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26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Земельные участки (территории) общего пользования, (12.0).</w:t>
            </w:r>
          </w:p>
          <w:p w:rsidR="00D96D6B" w:rsidRPr="00D96D6B" w:rsidRDefault="00D96D6B" w:rsidP="00FE1EA5">
            <w:pPr>
              <w:widowControl w:val="0"/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372"/>
              </w:tabs>
              <w:spacing w:after="0" w:line="240" w:lineRule="auto"/>
              <w:ind w:left="32" w:firstLine="1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Ведение </w:t>
            </w:r>
            <w:proofErr w:type="spellStart"/>
            <w:proofErr w:type="gramStart"/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огородни-чества</w:t>
            </w:r>
            <w:proofErr w:type="spellEnd"/>
            <w:proofErr w:type="gramEnd"/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, (13.1);</w:t>
            </w:r>
          </w:p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372"/>
              </w:tabs>
              <w:spacing w:after="0" w:line="240" w:lineRule="auto"/>
              <w:ind w:left="32" w:firstLine="1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>Для ведения личного подсобного хозяйства, (2.2).</w:t>
            </w:r>
          </w:p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D96D6B" w:rsidRPr="00D96D6B" w:rsidRDefault="00D96D6B" w:rsidP="00D96D6B">
            <w:pPr>
              <w:pStyle w:val="a5"/>
              <w:widowControl w:val="0"/>
              <w:numPr>
                <w:ilvl w:val="0"/>
                <w:numId w:val="12"/>
              </w:numPr>
              <w:tabs>
                <w:tab w:val="left" w:pos="462"/>
              </w:tabs>
              <w:spacing w:after="0" w:line="240" w:lineRule="auto"/>
              <w:ind w:left="68"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Обслуживание жилой застройки, (2.7). </w:t>
            </w:r>
          </w:p>
          <w:p w:rsidR="00D96D6B" w:rsidRPr="00D96D6B" w:rsidRDefault="00D96D6B" w:rsidP="00FE1E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6D6B" w:rsidRPr="00D96D6B" w:rsidRDefault="00D96D6B" w:rsidP="00D96D6B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D6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3867"/>
        <w:gridCol w:w="5188"/>
      </w:tblGrid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размера,</w:t>
            </w:r>
          </w:p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параметра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Значение, единица измерения,</w:t>
            </w:r>
          </w:p>
          <w:p w:rsidR="00D96D6B" w:rsidRPr="00D96D6B" w:rsidRDefault="00D96D6B" w:rsidP="00FE1E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дополнительные условия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и размеры земельных участков, в том числе их площадь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размеры земельных участков,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Карелия.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</w:tcPr>
          <w:p w:rsidR="00D96D6B" w:rsidRPr="00D96D6B" w:rsidRDefault="00D96D6B" w:rsidP="00E05CC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стен зданий, строений, сооружений без окон, а также с окнами - на расстоянии, обеспечивающем нормативную инсоляцию и освещенность объектов капит</w:t>
            </w:r>
            <w:r w:rsidR="00E05C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льного строительства, расположенных в границах земельного участка и на сопряженных земельных участках. 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проездов:</w:t>
            </w:r>
          </w:p>
          <w:p w:rsidR="00D96D6B" w:rsidRPr="00D96D6B" w:rsidRDefault="00D96D6B" w:rsidP="00D96D6B">
            <w:pPr>
              <w:numPr>
                <w:ilvl w:val="0"/>
                <w:numId w:val="13"/>
              </w:numPr>
              <w:tabs>
                <w:tab w:val="clear" w:pos="1440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учреждений образования и воспитания, выходящих на магистральные улицы - 25 метров;</w:t>
            </w:r>
          </w:p>
          <w:p w:rsidR="00D96D6B" w:rsidRPr="00D96D6B" w:rsidRDefault="00D96D6B" w:rsidP="00D96D6B">
            <w:pPr>
              <w:numPr>
                <w:ilvl w:val="0"/>
                <w:numId w:val="13"/>
              </w:numPr>
              <w:tabs>
                <w:tab w:val="clear" w:pos="1440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учреждений образования и воспитания, на улицы и проезды общего пользования - 15 метров;</w:t>
            </w:r>
          </w:p>
          <w:p w:rsidR="00D96D6B" w:rsidRPr="00D96D6B" w:rsidRDefault="00D96D6B" w:rsidP="00D96D6B">
            <w:pPr>
              <w:numPr>
                <w:ilvl w:val="0"/>
                <w:numId w:val="13"/>
              </w:numPr>
              <w:tabs>
                <w:tab w:val="clear" w:pos="1440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жилых зданий с квартирами в первых этажах - 6 метров;</w:t>
            </w:r>
          </w:p>
          <w:p w:rsidR="00D96D6B" w:rsidRPr="00D96D6B" w:rsidRDefault="00D96D6B" w:rsidP="00D96D6B">
            <w:pPr>
              <w:numPr>
                <w:ilvl w:val="0"/>
                <w:numId w:val="13"/>
              </w:numPr>
              <w:tabs>
                <w:tab w:val="clear" w:pos="1440"/>
                <w:tab w:val="num" w:pos="627"/>
              </w:tabs>
              <w:spacing w:after="0" w:line="240" w:lineRule="auto"/>
              <w:ind w:left="0" w:firstLine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жилых зданий с квартирами на первых этажах, выходящих на прочие улицы и проезды общего пользования, - 3 метра.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Предельное количество этажей или предельную высоту зданий, строений, сооружений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Максимальная высота зданий, строений, сооружений в границах зоны определяются в 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Максимальный процент застройки в границах земельного участка, </w:t>
            </w: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 соответствии с требованиями Нормативов градостроительного проектирования </w:t>
            </w: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Республики Карелия и иного законодательства Российской Федерации и Республики Карелия, а также при условии соблюдения требований зон с особыми условиями использования территорий.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ограждению земельных участков  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ограждению земельных участков  - для объектов учреждений детского дошкольного образования, для объектов учреждений начального и среднего образования – в соответствии с требованиями Нормативов градостроительного проектирования Республики Карелия и иного законодательства Российской Федерации и Республики Карелия</w:t>
            </w:r>
          </w:p>
        </w:tc>
      </w:tr>
      <w:tr w:rsidR="00D96D6B" w:rsidRPr="00D96D6B" w:rsidTr="00FE1EA5"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 класс опасности объектов капитального строительства, размещаемых на территории земельных участков</w:t>
            </w:r>
          </w:p>
        </w:tc>
        <w:tc>
          <w:tcPr>
            <w:tcW w:w="0" w:type="auto"/>
          </w:tcPr>
          <w:p w:rsidR="00D96D6B" w:rsidRPr="00D96D6B" w:rsidRDefault="00D96D6B" w:rsidP="00FE1EA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V (по классификации </w:t>
            </w:r>
            <w:proofErr w:type="spellStart"/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D96D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при обеспечении определенного проектом размера санитарно-защитной зоны.</w:t>
            </w:r>
          </w:p>
        </w:tc>
      </w:tr>
    </w:tbl>
    <w:p w:rsidR="00874076" w:rsidRPr="00D96D6B" w:rsidRDefault="00D96D6B" w:rsidP="00874076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96D6B">
        <w:rPr>
          <w:rFonts w:ascii="Times New Roman" w:hAnsi="Times New Roman"/>
          <w:sz w:val="24"/>
          <w:szCs w:val="24"/>
          <w:lang w:eastAsia="ru-RU"/>
        </w:rPr>
        <w:t xml:space="preserve">Приложение №8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D96D6B">
        <w:rPr>
          <w:rFonts w:ascii="Times New Roman" w:hAnsi="Times New Roman"/>
          <w:sz w:val="24"/>
          <w:szCs w:val="24"/>
          <w:lang w:eastAsia="ru-RU"/>
        </w:rPr>
        <w:t>Карта градостроительного зонирования. Село Реболы. Карта зон действия экологических и санитарно-эпидемиологических ограничений</w:t>
      </w:r>
      <w:r>
        <w:rPr>
          <w:rFonts w:ascii="Times New Roman" w:hAnsi="Times New Roman"/>
          <w:sz w:val="24"/>
          <w:szCs w:val="24"/>
          <w:lang w:eastAsia="ru-RU"/>
        </w:rPr>
        <w:t>» принять в новой редакции</w:t>
      </w:r>
      <w:r w:rsidR="00B903FA">
        <w:rPr>
          <w:rFonts w:ascii="Times New Roman" w:hAnsi="Times New Roman"/>
          <w:sz w:val="24"/>
          <w:szCs w:val="24"/>
          <w:lang w:eastAsia="ru-RU"/>
        </w:rPr>
        <w:t xml:space="preserve"> (прилагается)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E4035" w:rsidRPr="00E100A7" w:rsidRDefault="00FE4035" w:rsidP="0082053D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Опубликовать настоящее решение в газете «</w:t>
      </w:r>
      <w:proofErr w:type="spellStart"/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Муезерсклес</w:t>
      </w:r>
      <w:proofErr w:type="spellEnd"/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» и разместить на официальном интернет-сайте Муезерского муниципального района.</w:t>
      </w:r>
    </w:p>
    <w:p w:rsidR="00FE4035" w:rsidRPr="00E100A7" w:rsidRDefault="00FE4035" w:rsidP="00FE4035">
      <w:pPr>
        <w:numPr>
          <w:ilvl w:val="0"/>
          <w:numId w:val="2"/>
        </w:numPr>
        <w:tabs>
          <w:tab w:val="clear" w:pos="720"/>
          <w:tab w:val="num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00A7">
        <w:rPr>
          <w:rFonts w:ascii="Times New Roman" w:eastAsia="Times New Roman" w:hAnsi="Times New Roman"/>
          <w:sz w:val="24"/>
          <w:szCs w:val="24"/>
          <w:lang w:eastAsia="ru-RU"/>
        </w:rPr>
        <w:t>Решение вступает в силу с момента его официального опубликования.</w:t>
      </w:r>
    </w:p>
    <w:p w:rsidR="00FE4035" w:rsidRPr="004B308C" w:rsidRDefault="00FE4035" w:rsidP="00FE403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906" w:rsidRPr="009753EF" w:rsidRDefault="00A21906" w:rsidP="00DB3CE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Pr="00576CD9" w:rsidRDefault="0054366B" w:rsidP="00874076">
      <w:pPr>
        <w:pStyle w:val="ConsPlusTitle"/>
        <w:widowControl/>
        <w:jc w:val="both"/>
        <w:rPr>
          <w:rFonts w:ascii="Times New Roman" w:hAnsi="Times New Roman"/>
          <w:sz w:val="24"/>
          <w:szCs w:val="24"/>
        </w:rPr>
      </w:pPr>
      <w:r w:rsidRPr="009753EF">
        <w:rPr>
          <w:rFonts w:ascii="Times New Roman" w:hAnsi="Times New Roman" w:cs="Times New Roman"/>
          <w:b w:val="0"/>
          <w:sz w:val="24"/>
          <w:szCs w:val="24"/>
        </w:rPr>
        <w:t>Глава</w:t>
      </w:r>
      <w:r w:rsidR="00CB2639" w:rsidRPr="009753EF">
        <w:rPr>
          <w:rFonts w:ascii="Times New Roman" w:hAnsi="Times New Roman" w:cs="Times New Roman"/>
          <w:b w:val="0"/>
          <w:sz w:val="24"/>
          <w:szCs w:val="24"/>
        </w:rPr>
        <w:t xml:space="preserve"> Муезерского муниципального района                                               </w:t>
      </w:r>
      <w:r w:rsidR="008E33A2">
        <w:rPr>
          <w:rFonts w:ascii="Times New Roman" w:hAnsi="Times New Roman" w:cs="Times New Roman"/>
          <w:b w:val="0"/>
          <w:sz w:val="24"/>
          <w:szCs w:val="24"/>
        </w:rPr>
        <w:t>Л</w:t>
      </w:r>
      <w:r w:rsidRPr="009753EF">
        <w:rPr>
          <w:rFonts w:ascii="Times New Roman" w:hAnsi="Times New Roman" w:cs="Times New Roman"/>
          <w:b w:val="0"/>
          <w:sz w:val="24"/>
          <w:szCs w:val="24"/>
        </w:rPr>
        <w:t>.</w:t>
      </w:r>
      <w:r w:rsidR="008E33A2">
        <w:rPr>
          <w:rFonts w:ascii="Times New Roman" w:hAnsi="Times New Roman" w:cs="Times New Roman"/>
          <w:b w:val="0"/>
          <w:sz w:val="24"/>
          <w:szCs w:val="24"/>
        </w:rPr>
        <w:t>Н</w:t>
      </w:r>
      <w:r w:rsidRPr="009753EF">
        <w:rPr>
          <w:rFonts w:ascii="Times New Roman" w:hAnsi="Times New Roman" w:cs="Times New Roman"/>
          <w:b w:val="0"/>
          <w:sz w:val="24"/>
          <w:szCs w:val="24"/>
        </w:rPr>
        <w:t>.</w:t>
      </w:r>
      <w:r w:rsidR="00FC66E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8E33A2">
        <w:rPr>
          <w:rFonts w:ascii="Times New Roman" w:hAnsi="Times New Roman" w:cs="Times New Roman"/>
          <w:b w:val="0"/>
          <w:sz w:val="24"/>
          <w:szCs w:val="24"/>
        </w:rPr>
        <w:t>Баринкова</w:t>
      </w:r>
      <w:proofErr w:type="spellEnd"/>
    </w:p>
    <w:sectPr w:rsidR="00A21906" w:rsidRPr="00576CD9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898"/>
    <w:multiLevelType w:val="hybridMultilevel"/>
    <w:tmpl w:val="BAC00D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3E6C"/>
    <w:multiLevelType w:val="hybridMultilevel"/>
    <w:tmpl w:val="D436B8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D7413A"/>
    <w:multiLevelType w:val="hybridMultilevel"/>
    <w:tmpl w:val="0DB643A6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C5EEA"/>
    <w:multiLevelType w:val="hybridMultilevel"/>
    <w:tmpl w:val="1EC849B8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DA5894"/>
    <w:multiLevelType w:val="multilevel"/>
    <w:tmpl w:val="E0F0056E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B62574"/>
    <w:multiLevelType w:val="hybridMultilevel"/>
    <w:tmpl w:val="0FF6CEEE"/>
    <w:lvl w:ilvl="0" w:tplc="D2A4647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40E09"/>
    <w:multiLevelType w:val="hybridMultilevel"/>
    <w:tmpl w:val="4016EC0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45644D8A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5A111851"/>
    <w:multiLevelType w:val="hybridMultilevel"/>
    <w:tmpl w:val="464052A6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0">
    <w:nsid w:val="6A384379"/>
    <w:multiLevelType w:val="multilevel"/>
    <w:tmpl w:val="6F684A9E"/>
    <w:lvl w:ilvl="0">
      <w:start w:val="1"/>
      <w:numFmt w:val="decimal"/>
      <w:lvlText w:val="%1."/>
      <w:lvlJc w:val="left"/>
      <w:pPr>
        <w:ind w:left="1068" w:hanging="10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2" w:hanging="10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9" w:hanging="106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664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2FB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27B21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982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D72D8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47C3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10CA"/>
    <w:rsid w:val="004C21DF"/>
    <w:rsid w:val="004C3D2F"/>
    <w:rsid w:val="004C4256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2B23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76CD9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2086E"/>
    <w:rsid w:val="0062227C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71FB1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38F8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53D"/>
    <w:rsid w:val="00820B73"/>
    <w:rsid w:val="00820B7B"/>
    <w:rsid w:val="00820FD5"/>
    <w:rsid w:val="0082284A"/>
    <w:rsid w:val="00825787"/>
    <w:rsid w:val="0082791A"/>
    <w:rsid w:val="00827C36"/>
    <w:rsid w:val="00830419"/>
    <w:rsid w:val="00830E90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123"/>
    <w:rsid w:val="008679A7"/>
    <w:rsid w:val="008715E0"/>
    <w:rsid w:val="00874076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33A2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5AD1"/>
    <w:rsid w:val="00916645"/>
    <w:rsid w:val="00920F3C"/>
    <w:rsid w:val="0092129A"/>
    <w:rsid w:val="00921FD2"/>
    <w:rsid w:val="00925E02"/>
    <w:rsid w:val="00926941"/>
    <w:rsid w:val="0093638A"/>
    <w:rsid w:val="00937663"/>
    <w:rsid w:val="00937E14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753EF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B3429"/>
    <w:rsid w:val="009C0537"/>
    <w:rsid w:val="009C46C0"/>
    <w:rsid w:val="009C4935"/>
    <w:rsid w:val="009D1855"/>
    <w:rsid w:val="009D1C83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3683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03FA"/>
    <w:rsid w:val="00B92FD9"/>
    <w:rsid w:val="00B947EA"/>
    <w:rsid w:val="00B94B5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42F5"/>
    <w:rsid w:val="00BD7E68"/>
    <w:rsid w:val="00BE04CB"/>
    <w:rsid w:val="00BE14D9"/>
    <w:rsid w:val="00BE351C"/>
    <w:rsid w:val="00BE4406"/>
    <w:rsid w:val="00BE4855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2639"/>
    <w:rsid w:val="00CB47C8"/>
    <w:rsid w:val="00CB4D41"/>
    <w:rsid w:val="00CC66BF"/>
    <w:rsid w:val="00CD22FA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5573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6D6B"/>
    <w:rsid w:val="00D97124"/>
    <w:rsid w:val="00D973AD"/>
    <w:rsid w:val="00DA09C7"/>
    <w:rsid w:val="00DA1230"/>
    <w:rsid w:val="00DA5792"/>
    <w:rsid w:val="00DB0AE0"/>
    <w:rsid w:val="00DB3CED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05CC5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5E61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EE1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969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1C6D"/>
    <w:rsid w:val="00FB2B95"/>
    <w:rsid w:val="00FB4C5D"/>
    <w:rsid w:val="00FB4F92"/>
    <w:rsid w:val="00FB7870"/>
    <w:rsid w:val="00FC0399"/>
    <w:rsid w:val="00FC0709"/>
    <w:rsid w:val="00FC1D1F"/>
    <w:rsid w:val="00FC206B"/>
    <w:rsid w:val="00FC3598"/>
    <w:rsid w:val="00FC6176"/>
    <w:rsid w:val="00FC66ED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035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rsid w:val="00CB26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B2639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FC3598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FC359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477D-E1DF-4DB4-85EF-2E0F4500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Пользователь Windows</cp:lastModifiedBy>
  <cp:revision>50</cp:revision>
  <cp:lastPrinted>2020-11-20T07:54:00Z</cp:lastPrinted>
  <dcterms:created xsi:type="dcterms:W3CDTF">2014-09-29T12:29:00Z</dcterms:created>
  <dcterms:modified xsi:type="dcterms:W3CDTF">2020-11-20T07:54:00Z</dcterms:modified>
</cp:coreProperties>
</file>