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70" w:rsidRPr="00B77B8B" w:rsidRDefault="00B77B8B" w:rsidP="00B7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B8B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B77B8B" w:rsidRPr="00B77B8B" w:rsidRDefault="00B77B8B" w:rsidP="00B7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B8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B77B8B" w:rsidRPr="00B77B8B" w:rsidRDefault="00B77B8B" w:rsidP="00B7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B8B">
        <w:rPr>
          <w:rFonts w:ascii="Times New Roman" w:hAnsi="Times New Roman" w:cs="Times New Roman"/>
          <w:b/>
          <w:sz w:val="24"/>
          <w:szCs w:val="24"/>
        </w:rPr>
        <w:t>«ПЕНИНГСКОЕ СЕЛЬСКОЕ ПОСЕЛЕНИЕ»</w:t>
      </w:r>
    </w:p>
    <w:p w:rsidR="00B77B8B" w:rsidRDefault="00B77B8B" w:rsidP="00B7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B8B">
        <w:rPr>
          <w:rFonts w:ascii="Times New Roman" w:hAnsi="Times New Roman" w:cs="Times New Roman"/>
          <w:b/>
          <w:sz w:val="24"/>
          <w:szCs w:val="24"/>
        </w:rPr>
        <w:t>СОВЕТ ПЕНИНГСКОГО СЕЛЬСКОГО ПОСЕЛЕНИЯ</w:t>
      </w:r>
    </w:p>
    <w:p w:rsidR="00B77B8B" w:rsidRDefault="00B77B8B" w:rsidP="00B7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B8B" w:rsidRDefault="00B77B8B" w:rsidP="00B7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B8B" w:rsidRDefault="00B77B8B" w:rsidP="00B7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7B8B" w:rsidRDefault="00B77B8B" w:rsidP="00B77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B8B" w:rsidRDefault="00B77B8B" w:rsidP="00B77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сессии 5 созыва</w:t>
      </w:r>
    </w:p>
    <w:p w:rsidR="00B77B8B" w:rsidRDefault="00B77B8B" w:rsidP="00B77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B8B" w:rsidRDefault="00B77B8B" w:rsidP="00B77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10 марта 2025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№ 32</w:t>
      </w:r>
    </w:p>
    <w:p w:rsidR="00B77B8B" w:rsidRDefault="00B77B8B" w:rsidP="00B77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B8B" w:rsidRDefault="00B77B8B" w:rsidP="00B77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B8B" w:rsidRDefault="00B77B8B" w:rsidP="00B77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B8B" w:rsidRPr="00B77B8B" w:rsidRDefault="00B77B8B" w:rsidP="00B77B8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B8B">
        <w:rPr>
          <w:rFonts w:ascii="Times New Roman" w:hAnsi="Times New Roman" w:cs="Times New Roman"/>
          <w:b/>
          <w:sz w:val="24"/>
          <w:szCs w:val="24"/>
        </w:rPr>
        <w:t>Об отчете Главы</w:t>
      </w:r>
    </w:p>
    <w:p w:rsidR="00B77B8B" w:rsidRPr="00B77B8B" w:rsidRDefault="00B77B8B" w:rsidP="00B77B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8B">
        <w:rPr>
          <w:rFonts w:ascii="Times New Roman" w:hAnsi="Times New Roman" w:cs="Times New Roman"/>
          <w:b/>
          <w:sz w:val="24"/>
          <w:szCs w:val="24"/>
        </w:rPr>
        <w:t>Пенингского сельского поселения</w:t>
      </w:r>
    </w:p>
    <w:p w:rsidR="00B77B8B" w:rsidRPr="00B77B8B" w:rsidRDefault="00B77B8B" w:rsidP="00B77B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</w:t>
      </w:r>
      <w:r w:rsidRPr="00B77B8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77B8B" w:rsidRPr="00B77B8B" w:rsidRDefault="00B77B8B" w:rsidP="00B77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B8B" w:rsidRPr="00B77B8B" w:rsidRDefault="00B77B8B" w:rsidP="00B77B8B">
      <w:pPr>
        <w:shd w:val="clear" w:color="auto" w:fill="FFFFFF"/>
        <w:tabs>
          <w:tab w:val="left" w:pos="3283"/>
        </w:tabs>
        <w:ind w:left="82"/>
        <w:rPr>
          <w:rFonts w:ascii="Times New Roman" w:hAnsi="Times New Roman" w:cs="Times New Roman"/>
          <w:sz w:val="24"/>
          <w:szCs w:val="24"/>
        </w:rPr>
      </w:pPr>
    </w:p>
    <w:p w:rsidR="00B77B8B" w:rsidRPr="00B77B8B" w:rsidRDefault="00B77B8B" w:rsidP="00B77B8B">
      <w:pPr>
        <w:shd w:val="clear" w:color="auto" w:fill="FFFFFF"/>
        <w:tabs>
          <w:tab w:val="left" w:pos="0"/>
        </w:tabs>
        <w:ind w:left="82"/>
        <w:jc w:val="both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B77B8B">
        <w:rPr>
          <w:rFonts w:ascii="Times New Roman" w:hAnsi="Times New Roman" w:cs="Times New Roman"/>
          <w:sz w:val="24"/>
          <w:szCs w:val="24"/>
        </w:rPr>
        <w:tab/>
        <w:t xml:space="preserve">Заслушав отчет Главы Пенингского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 проделанной работе в 2024</w:t>
      </w:r>
      <w:r w:rsidRPr="00B77B8B">
        <w:rPr>
          <w:rFonts w:ascii="Times New Roman" w:hAnsi="Times New Roman" w:cs="Times New Roman"/>
          <w:sz w:val="24"/>
          <w:szCs w:val="24"/>
        </w:rPr>
        <w:t xml:space="preserve"> году, руководствуясь п.6 статьи 34 Устава Пенингского сельского поселения</w:t>
      </w:r>
      <w:r w:rsidRPr="00B77B8B">
        <w:rPr>
          <w:rFonts w:ascii="Times New Roman" w:hAnsi="Times New Roman" w:cs="Times New Roman"/>
          <w:b/>
          <w:spacing w:val="5"/>
          <w:sz w:val="24"/>
          <w:szCs w:val="24"/>
        </w:rPr>
        <w:t xml:space="preserve">, </w:t>
      </w:r>
      <w:r w:rsidRPr="00B77B8B">
        <w:rPr>
          <w:rFonts w:ascii="Times New Roman" w:hAnsi="Times New Roman" w:cs="Times New Roman"/>
          <w:spacing w:val="5"/>
          <w:sz w:val="24"/>
          <w:szCs w:val="24"/>
        </w:rPr>
        <w:t>Совет</w:t>
      </w:r>
      <w:r w:rsidRPr="00B77B8B">
        <w:rPr>
          <w:rFonts w:ascii="Times New Roman" w:hAnsi="Times New Roman" w:cs="Times New Roman"/>
          <w:sz w:val="24"/>
          <w:szCs w:val="24"/>
        </w:rPr>
        <w:t xml:space="preserve"> Пенингского сельского </w:t>
      </w:r>
      <w:r w:rsidRPr="00B77B8B">
        <w:rPr>
          <w:rFonts w:ascii="Times New Roman" w:hAnsi="Times New Roman" w:cs="Times New Roman"/>
          <w:spacing w:val="10"/>
          <w:sz w:val="24"/>
          <w:szCs w:val="24"/>
        </w:rPr>
        <w:t xml:space="preserve">поселения </w:t>
      </w:r>
      <w:r w:rsidRPr="00B77B8B">
        <w:rPr>
          <w:rFonts w:ascii="Times New Roman" w:hAnsi="Times New Roman" w:cs="Times New Roman"/>
          <w:b/>
          <w:bCs/>
          <w:spacing w:val="10"/>
          <w:sz w:val="24"/>
          <w:szCs w:val="24"/>
        </w:rPr>
        <w:t>решил:</w:t>
      </w:r>
    </w:p>
    <w:p w:rsidR="00B77B8B" w:rsidRPr="00B77B8B" w:rsidRDefault="00B77B8B" w:rsidP="00B77B8B">
      <w:pPr>
        <w:shd w:val="clear" w:color="auto" w:fill="FFFFFF"/>
        <w:tabs>
          <w:tab w:val="left" w:pos="3283"/>
        </w:tabs>
        <w:ind w:left="82"/>
        <w:rPr>
          <w:rFonts w:ascii="Times New Roman" w:hAnsi="Times New Roman" w:cs="Times New Roman"/>
          <w:sz w:val="24"/>
          <w:szCs w:val="24"/>
        </w:rPr>
      </w:pPr>
    </w:p>
    <w:p w:rsidR="00B77B8B" w:rsidRPr="00B77B8B" w:rsidRDefault="00B77B8B" w:rsidP="00B77B8B">
      <w:pPr>
        <w:pStyle w:val="a3"/>
        <w:numPr>
          <w:ilvl w:val="0"/>
          <w:numId w:val="1"/>
        </w:numPr>
        <w:shd w:val="clear" w:color="auto" w:fill="FFFFFF"/>
        <w:jc w:val="both"/>
      </w:pPr>
      <w:r w:rsidRPr="00B77B8B">
        <w:t>Утвердить отчет Главы Пенингского сельского</w:t>
      </w:r>
      <w:r>
        <w:t xml:space="preserve"> поселения о деятельности в 2024</w:t>
      </w:r>
      <w:r w:rsidRPr="00B77B8B">
        <w:t xml:space="preserve"> году.</w:t>
      </w:r>
    </w:p>
    <w:p w:rsidR="00B77B8B" w:rsidRPr="00B77B8B" w:rsidRDefault="00B77B8B" w:rsidP="00B77B8B">
      <w:pPr>
        <w:pStyle w:val="a3"/>
        <w:shd w:val="clear" w:color="auto" w:fill="FFFFFF"/>
        <w:ind w:left="398"/>
        <w:jc w:val="both"/>
        <w:rPr>
          <w:b/>
        </w:rPr>
      </w:pPr>
    </w:p>
    <w:p w:rsidR="00B77B8B" w:rsidRPr="00B77B8B" w:rsidRDefault="00B77B8B" w:rsidP="00B77B8B">
      <w:pPr>
        <w:shd w:val="clear" w:color="auto" w:fill="FFFFFF"/>
        <w:ind w:lef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8B">
        <w:rPr>
          <w:rFonts w:ascii="Times New Roman" w:hAnsi="Times New Roman" w:cs="Times New Roman"/>
          <w:sz w:val="24"/>
          <w:szCs w:val="24"/>
        </w:rPr>
        <w:t>2. Признать деятельность Главы Пенинг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 в 2024</w:t>
      </w:r>
      <w:r w:rsidRPr="00B77B8B">
        <w:rPr>
          <w:rFonts w:ascii="Times New Roman" w:hAnsi="Times New Roman" w:cs="Times New Roman"/>
          <w:sz w:val="24"/>
          <w:szCs w:val="24"/>
        </w:rPr>
        <w:t xml:space="preserve"> году удовлетворительной.</w:t>
      </w:r>
    </w:p>
    <w:p w:rsidR="00B77B8B" w:rsidRPr="00B77B8B" w:rsidRDefault="00B77B8B" w:rsidP="00B77B8B">
      <w:pPr>
        <w:shd w:val="clear" w:color="auto" w:fill="FFFFFF"/>
        <w:tabs>
          <w:tab w:val="left" w:pos="3283"/>
        </w:tabs>
        <w:ind w:left="8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77B8B" w:rsidRPr="00B77B8B" w:rsidRDefault="00B77B8B" w:rsidP="00B77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B8B" w:rsidRPr="00B77B8B" w:rsidRDefault="00B77B8B" w:rsidP="00B77B8B">
      <w:pPr>
        <w:jc w:val="both"/>
        <w:rPr>
          <w:rFonts w:ascii="Times New Roman" w:hAnsi="Times New Roman" w:cs="Times New Roman"/>
          <w:sz w:val="24"/>
          <w:szCs w:val="24"/>
        </w:rPr>
      </w:pPr>
      <w:r w:rsidRPr="00B77B8B">
        <w:rPr>
          <w:rFonts w:ascii="Times New Roman" w:hAnsi="Times New Roman" w:cs="Times New Roman"/>
          <w:sz w:val="24"/>
          <w:szCs w:val="24"/>
        </w:rPr>
        <w:t xml:space="preserve">Глава Пенингского сельского поселения                </w:t>
      </w:r>
      <w:r w:rsidRPr="00B77B8B">
        <w:rPr>
          <w:rFonts w:ascii="Times New Roman" w:hAnsi="Times New Roman" w:cs="Times New Roman"/>
          <w:sz w:val="24"/>
          <w:szCs w:val="24"/>
        </w:rPr>
        <w:tab/>
      </w:r>
      <w:r w:rsidRPr="00B77B8B">
        <w:rPr>
          <w:rFonts w:ascii="Times New Roman" w:hAnsi="Times New Roman" w:cs="Times New Roman"/>
          <w:sz w:val="24"/>
          <w:szCs w:val="24"/>
        </w:rPr>
        <w:tab/>
      </w:r>
      <w:r w:rsidRPr="00B77B8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М. В. Зайцев</w:t>
      </w:r>
      <w:bookmarkStart w:id="0" w:name="_GoBack"/>
      <w:bookmarkEnd w:id="0"/>
    </w:p>
    <w:p w:rsidR="00B77B8B" w:rsidRDefault="00B77B8B" w:rsidP="00B77B8B"/>
    <w:p w:rsidR="00B77B8B" w:rsidRPr="00B77B8B" w:rsidRDefault="00B77B8B" w:rsidP="00B77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77B8B" w:rsidRPr="00B7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C2A5D"/>
    <w:multiLevelType w:val="hybridMultilevel"/>
    <w:tmpl w:val="70F4CCE8"/>
    <w:lvl w:ilvl="0" w:tplc="8DCE9CC4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86"/>
    <w:rsid w:val="009B7D86"/>
    <w:rsid w:val="00B77B8B"/>
    <w:rsid w:val="00F5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11B1"/>
  <w15:chartTrackingRefBased/>
  <w15:docId w15:val="{AD1895C6-0101-4D82-B5FE-9C4166B6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2</cp:revision>
  <cp:lastPrinted>2025-03-11T07:31:00Z</cp:lastPrinted>
  <dcterms:created xsi:type="dcterms:W3CDTF">2025-03-11T07:26:00Z</dcterms:created>
  <dcterms:modified xsi:type="dcterms:W3CDTF">2025-03-11T07:31:00Z</dcterms:modified>
</cp:coreProperties>
</file>