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3C" w:rsidRPr="00A73A4A" w:rsidRDefault="00180C3C" w:rsidP="00A73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4A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80C3C" w:rsidRPr="00A73A4A" w:rsidRDefault="00180C3C" w:rsidP="00A73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4A">
        <w:rPr>
          <w:rFonts w:ascii="Times New Roman" w:hAnsi="Times New Roman" w:cs="Times New Roman"/>
          <w:b/>
          <w:sz w:val="24"/>
          <w:szCs w:val="24"/>
        </w:rPr>
        <w:t>МУНИЦИПАЛЬНОЕ БРАЗОВАНИЕ</w:t>
      </w:r>
    </w:p>
    <w:p w:rsidR="00180C3C" w:rsidRPr="00A73A4A" w:rsidRDefault="00180C3C" w:rsidP="00A73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4A">
        <w:rPr>
          <w:rFonts w:ascii="Times New Roman" w:hAnsi="Times New Roman" w:cs="Times New Roman"/>
          <w:b/>
          <w:sz w:val="24"/>
          <w:szCs w:val="24"/>
        </w:rPr>
        <w:t>«ПЕНИНГСКОЕ СЕЛЬСКОЕ ПОСЕЛЕНИЕ»</w:t>
      </w:r>
    </w:p>
    <w:p w:rsidR="00180C3C" w:rsidRPr="00A73A4A" w:rsidRDefault="00180C3C" w:rsidP="00A73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4A">
        <w:rPr>
          <w:rFonts w:ascii="Times New Roman" w:hAnsi="Times New Roman" w:cs="Times New Roman"/>
          <w:b/>
          <w:sz w:val="24"/>
          <w:szCs w:val="24"/>
        </w:rPr>
        <w:t>АДМИНИСТРАЦИЯ ПЕНИНГСКОГО СЕЛЬСКОГО ПОСЕЛЕНИЯ</w:t>
      </w:r>
    </w:p>
    <w:p w:rsidR="00180C3C" w:rsidRDefault="00180C3C" w:rsidP="0018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A4A" w:rsidRPr="00A73A4A" w:rsidRDefault="00A73A4A" w:rsidP="00180C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C3C" w:rsidRPr="00A73A4A" w:rsidRDefault="00180C3C" w:rsidP="00180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4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80C3C" w:rsidRPr="00A73A4A" w:rsidRDefault="00A73A4A" w:rsidP="00180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>т 08 апреля 2025 года</w:t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ab/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ab/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ab/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ab/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ab/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ab/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ab/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ab/>
      </w:r>
      <w:r w:rsidR="00180C3C" w:rsidRPr="00A73A4A">
        <w:rPr>
          <w:rFonts w:ascii="Times New Roman" w:hAnsi="Times New Roman" w:cs="Times New Roman"/>
          <w:b/>
          <w:sz w:val="24"/>
          <w:szCs w:val="24"/>
        </w:rPr>
        <w:tab/>
        <w:t>№ 2</w:t>
      </w:r>
    </w:p>
    <w:p w:rsidR="00180C3C" w:rsidRPr="00CF0403" w:rsidRDefault="00CF0403" w:rsidP="00180C3C">
      <w:pPr>
        <w:rPr>
          <w:rFonts w:ascii="Times New Roman" w:hAnsi="Times New Roman" w:cs="Times New Roman"/>
          <w:sz w:val="24"/>
          <w:szCs w:val="24"/>
        </w:rPr>
      </w:pPr>
      <w:r w:rsidRPr="00CF0403">
        <w:rPr>
          <w:rFonts w:ascii="Times New Roman" w:hAnsi="Times New Roman" w:cs="Times New Roman"/>
          <w:sz w:val="24"/>
          <w:szCs w:val="24"/>
        </w:rPr>
        <w:t>О запрете выхода на лед</w:t>
      </w:r>
    </w:p>
    <w:p w:rsidR="00180C3C" w:rsidRPr="00180C3C" w:rsidRDefault="00180C3C" w:rsidP="00180C3C">
      <w:pPr>
        <w:rPr>
          <w:rFonts w:ascii="Times New Roman" w:hAnsi="Times New Roman" w:cs="Times New Roman"/>
          <w:sz w:val="24"/>
          <w:szCs w:val="24"/>
        </w:rPr>
      </w:pPr>
    </w:p>
    <w:p w:rsidR="00180C3C" w:rsidRPr="00180C3C" w:rsidRDefault="00180C3C" w:rsidP="00180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0C3C">
        <w:rPr>
          <w:rFonts w:ascii="Times New Roman" w:hAnsi="Times New Roman" w:cs="Times New Roman"/>
          <w:sz w:val="24"/>
          <w:szCs w:val="24"/>
        </w:rPr>
        <w:t>В соответствии со статьями 6, 27, 41 Водного кодекса Российской Федерации,</w:t>
      </w:r>
    </w:p>
    <w:p w:rsidR="00180C3C" w:rsidRDefault="00180C3C" w:rsidP="00180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C3C">
        <w:rPr>
          <w:rFonts w:ascii="Times New Roman" w:hAnsi="Times New Roman" w:cs="Times New Roman"/>
          <w:sz w:val="24"/>
          <w:szCs w:val="24"/>
        </w:rPr>
        <w:t>Подпунктом 24 пункта 1 статьи 15 Федерального закона от 0б.10.2003 М 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охраны жизни, здоровья и предотвращения чрезвычайных ситуаций в пе</w:t>
      </w:r>
      <w:bookmarkStart w:id="0" w:name="_GoBack"/>
      <w:bookmarkEnd w:id="0"/>
      <w:r w:rsidRPr="00180C3C">
        <w:rPr>
          <w:rFonts w:ascii="Times New Roman" w:hAnsi="Times New Roman" w:cs="Times New Roman"/>
          <w:sz w:val="24"/>
          <w:szCs w:val="24"/>
        </w:rPr>
        <w:t xml:space="preserve">риод таяния льда, разрушения ледового покрытия водных объектов, предупреждения несчастных случаев, связанных с гибелью людей на водоемах, расположенных на территории Муезерского района в весенне-летний период </w:t>
      </w:r>
      <w:r w:rsidR="00B235C6">
        <w:rPr>
          <w:rFonts w:ascii="Times New Roman" w:hAnsi="Times New Roman" w:cs="Times New Roman"/>
          <w:sz w:val="24"/>
          <w:szCs w:val="24"/>
        </w:rPr>
        <w:t>2025 г</w:t>
      </w:r>
      <w:r w:rsidRPr="00180C3C">
        <w:rPr>
          <w:rFonts w:ascii="Times New Roman" w:hAnsi="Times New Roman" w:cs="Times New Roman"/>
          <w:sz w:val="24"/>
          <w:szCs w:val="24"/>
        </w:rPr>
        <w:t>ода</w:t>
      </w:r>
      <w:r w:rsidR="00B235C6">
        <w:rPr>
          <w:rFonts w:ascii="Times New Roman" w:hAnsi="Times New Roman" w:cs="Times New Roman"/>
          <w:sz w:val="24"/>
          <w:szCs w:val="24"/>
        </w:rPr>
        <w:t>:</w:t>
      </w:r>
    </w:p>
    <w:p w:rsidR="0037050A" w:rsidRPr="0037050A" w:rsidRDefault="0037050A" w:rsidP="00180C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050A" w:rsidRDefault="00180C3C" w:rsidP="0037050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0A">
        <w:rPr>
          <w:rFonts w:ascii="Times New Roman" w:hAnsi="Times New Roman" w:cs="Times New Roman"/>
          <w:sz w:val="24"/>
          <w:szCs w:val="24"/>
        </w:rPr>
        <w:t xml:space="preserve">Запретить с 10 апреля 2025 года выход граждан и выезд автомототранспортных </w:t>
      </w:r>
    </w:p>
    <w:p w:rsidR="0037050A" w:rsidRPr="0037050A" w:rsidRDefault="00180C3C" w:rsidP="0037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0A">
        <w:rPr>
          <w:rFonts w:ascii="Times New Roman" w:hAnsi="Times New Roman" w:cs="Times New Roman"/>
          <w:sz w:val="24"/>
          <w:szCs w:val="24"/>
        </w:rPr>
        <w:t>средств, а также тракторов, снегоходов и другого транспорта, принадлежащего юридическим и физическим лицам на лёд рек, расположенных на территории Муезерского муниципального района.</w:t>
      </w:r>
    </w:p>
    <w:p w:rsidR="0037050A" w:rsidRPr="0037050A" w:rsidRDefault="0037050A" w:rsidP="0037050A">
      <w:pPr>
        <w:pStyle w:val="a4"/>
        <w:spacing w:after="0" w:line="240" w:lineRule="auto"/>
        <w:ind w:left="1069"/>
        <w:rPr>
          <w:rFonts w:ascii="Times New Roman" w:hAnsi="Times New Roman" w:cs="Times New Roman"/>
          <w:sz w:val="16"/>
          <w:szCs w:val="16"/>
        </w:rPr>
      </w:pPr>
    </w:p>
    <w:p w:rsidR="00180C3C" w:rsidRDefault="00180C3C" w:rsidP="00180C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0C3C">
        <w:rPr>
          <w:rFonts w:ascii="Times New Roman" w:hAnsi="Times New Roman" w:cs="Times New Roman"/>
          <w:sz w:val="24"/>
          <w:szCs w:val="24"/>
        </w:rPr>
        <w:t xml:space="preserve">2. Запретить с 14 апреля 2025 года выход граждан и выезд автомототранспортных средств, а также тракторов, снегоходов и другого транспорта, принадлежащего юридическим и физическим лицам, на остальные водные объекты, </w:t>
      </w:r>
      <w:r w:rsidR="00A73A4A">
        <w:rPr>
          <w:rFonts w:ascii="Times New Roman" w:hAnsi="Times New Roman" w:cs="Times New Roman"/>
          <w:sz w:val="24"/>
          <w:szCs w:val="24"/>
        </w:rPr>
        <w:t>расположенные</w:t>
      </w:r>
      <w:r w:rsidRPr="00180C3C">
        <w:rPr>
          <w:rFonts w:ascii="Times New Roman" w:hAnsi="Times New Roman" w:cs="Times New Roman"/>
          <w:sz w:val="24"/>
          <w:szCs w:val="24"/>
        </w:rPr>
        <w:t xml:space="preserve"> на территории Муезерского муниципального района.</w:t>
      </w:r>
    </w:p>
    <w:p w:rsidR="00A73A4A" w:rsidRPr="0037050A" w:rsidRDefault="00A73A4A" w:rsidP="00180C3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73A4A" w:rsidRPr="00860CA1" w:rsidRDefault="00A73A4A" w:rsidP="003705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050A">
        <w:rPr>
          <w:rFonts w:ascii="Times New Roman" w:hAnsi="Times New Roman" w:cs="Times New Roman"/>
          <w:sz w:val="24"/>
          <w:szCs w:val="24"/>
        </w:rPr>
        <w:t xml:space="preserve">3. </w:t>
      </w:r>
      <w:r w:rsidR="005D4CF2">
        <w:rPr>
          <w:rFonts w:ascii="Times New Roman" w:hAnsi="Times New Roman" w:cs="Times New Roman"/>
          <w:sz w:val="24"/>
          <w:szCs w:val="24"/>
        </w:rPr>
        <w:t xml:space="preserve">Разместить наглядную агитацию о правилах поведения на </w:t>
      </w:r>
      <w:r w:rsidR="00860CA1">
        <w:rPr>
          <w:rFonts w:ascii="Times New Roman" w:hAnsi="Times New Roman" w:cs="Times New Roman"/>
          <w:sz w:val="24"/>
          <w:szCs w:val="24"/>
        </w:rPr>
        <w:t xml:space="preserve">водоемах </w:t>
      </w:r>
      <w:r w:rsidR="00860CA1" w:rsidRPr="0037050A">
        <w:rPr>
          <w:rFonts w:ascii="Times New Roman" w:hAnsi="Times New Roman" w:cs="Times New Roman"/>
          <w:sz w:val="24"/>
          <w:szCs w:val="24"/>
        </w:rPr>
        <w:t>на</w:t>
      </w:r>
      <w:r w:rsidR="00B235C6" w:rsidRPr="0037050A">
        <w:rPr>
          <w:rFonts w:ascii="Times New Roman" w:hAnsi="Times New Roman" w:cs="Times New Roman"/>
          <w:sz w:val="24"/>
          <w:szCs w:val="24"/>
        </w:rPr>
        <w:t xml:space="preserve"> информационных стендах </w:t>
      </w:r>
      <w:r w:rsidR="0037050A">
        <w:rPr>
          <w:rFonts w:ascii="Times New Roman" w:hAnsi="Times New Roman" w:cs="Times New Roman"/>
          <w:sz w:val="24"/>
          <w:szCs w:val="24"/>
        </w:rPr>
        <w:t>в а</w:t>
      </w:r>
      <w:r w:rsidR="00B235C6" w:rsidRPr="0037050A">
        <w:rPr>
          <w:rFonts w:ascii="Times New Roman" w:hAnsi="Times New Roman" w:cs="Times New Roman"/>
          <w:sz w:val="24"/>
          <w:szCs w:val="24"/>
        </w:rPr>
        <w:t xml:space="preserve">дминистрации поселения, магазинах, на доске </w:t>
      </w:r>
      <w:r w:rsidR="0037050A" w:rsidRPr="0037050A">
        <w:rPr>
          <w:rFonts w:ascii="Times New Roman" w:hAnsi="Times New Roman" w:cs="Times New Roman"/>
          <w:sz w:val="24"/>
          <w:szCs w:val="24"/>
        </w:rPr>
        <w:t>о</w:t>
      </w:r>
      <w:r w:rsidR="00B235C6" w:rsidRPr="0037050A">
        <w:rPr>
          <w:rFonts w:ascii="Times New Roman" w:hAnsi="Times New Roman" w:cs="Times New Roman"/>
          <w:sz w:val="24"/>
          <w:szCs w:val="24"/>
        </w:rPr>
        <w:t>бъявлений у Дома культуры</w:t>
      </w:r>
      <w:r w:rsidR="005D4CF2">
        <w:rPr>
          <w:rFonts w:ascii="Times New Roman" w:hAnsi="Times New Roman" w:cs="Times New Roman"/>
          <w:sz w:val="24"/>
          <w:szCs w:val="24"/>
        </w:rPr>
        <w:t xml:space="preserve">, а </w:t>
      </w:r>
      <w:r w:rsidR="00860CA1">
        <w:rPr>
          <w:rFonts w:ascii="Times New Roman" w:hAnsi="Times New Roman" w:cs="Times New Roman"/>
          <w:sz w:val="24"/>
          <w:szCs w:val="24"/>
        </w:rPr>
        <w:t xml:space="preserve">также на странице </w:t>
      </w:r>
      <w:proofErr w:type="spellStart"/>
      <w:r w:rsidR="00860CA1" w:rsidRPr="00860CA1">
        <w:rPr>
          <w:rFonts w:ascii="Times New Roman" w:hAnsi="Times New Roman" w:cs="Times New Roman"/>
          <w:sz w:val="24"/>
          <w:szCs w:val="24"/>
        </w:rPr>
        <w:t>паблика</w:t>
      </w:r>
      <w:proofErr w:type="spellEnd"/>
      <w:r w:rsidR="005D4CF2" w:rsidRPr="00860C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60CA1" w:rsidRPr="00860CA1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860CA1" w:rsidRPr="00860CA1">
        <w:rPr>
          <w:rFonts w:ascii="Times New Roman" w:hAnsi="Times New Roman" w:cs="Times New Roman"/>
          <w:sz w:val="24"/>
          <w:szCs w:val="24"/>
        </w:rPr>
        <w:t xml:space="preserve"> сельского поселения социальной сети ВК.</w:t>
      </w:r>
    </w:p>
    <w:p w:rsidR="0037050A" w:rsidRPr="00860CA1" w:rsidRDefault="0037050A" w:rsidP="003705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3A4A" w:rsidRDefault="0037050A" w:rsidP="00A73A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050A">
        <w:rPr>
          <w:rFonts w:ascii="Times New Roman" w:hAnsi="Times New Roman" w:cs="Times New Roman"/>
          <w:sz w:val="24"/>
          <w:szCs w:val="24"/>
        </w:rPr>
        <w:t>4</w:t>
      </w:r>
      <w:r w:rsidR="00180C3C" w:rsidRPr="0037050A">
        <w:rPr>
          <w:rFonts w:ascii="Times New Roman" w:hAnsi="Times New Roman" w:cs="Times New Roman"/>
          <w:sz w:val="24"/>
          <w:szCs w:val="24"/>
        </w:rPr>
        <w:t xml:space="preserve">. </w:t>
      </w:r>
      <w:r w:rsidR="00A73A4A" w:rsidRPr="0037050A"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37050A" w:rsidRDefault="0037050A" w:rsidP="0037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50A" w:rsidRDefault="0037050A" w:rsidP="0037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50A" w:rsidRDefault="0037050A" w:rsidP="0037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50A" w:rsidRDefault="0037050A" w:rsidP="0037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50A" w:rsidRPr="0037050A" w:rsidRDefault="0037050A" w:rsidP="0037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М.В. Зайцев</w:t>
      </w:r>
    </w:p>
    <w:sectPr w:rsidR="0037050A" w:rsidRPr="0037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0EC"/>
    <w:multiLevelType w:val="hybridMultilevel"/>
    <w:tmpl w:val="93D2495E"/>
    <w:lvl w:ilvl="0" w:tplc="C5C8F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12"/>
    <w:rsid w:val="00180C3C"/>
    <w:rsid w:val="00251931"/>
    <w:rsid w:val="0037050A"/>
    <w:rsid w:val="005D4CF2"/>
    <w:rsid w:val="006E7FBA"/>
    <w:rsid w:val="00860CA1"/>
    <w:rsid w:val="00A73A4A"/>
    <w:rsid w:val="00B235C6"/>
    <w:rsid w:val="00CD495A"/>
    <w:rsid w:val="00CF0403"/>
    <w:rsid w:val="00E2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0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5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0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Нелли Высокос</cp:lastModifiedBy>
  <cp:revision>6</cp:revision>
  <cp:lastPrinted>2025-04-09T07:11:00Z</cp:lastPrinted>
  <dcterms:created xsi:type="dcterms:W3CDTF">2025-04-08T08:57:00Z</dcterms:created>
  <dcterms:modified xsi:type="dcterms:W3CDTF">2025-05-07T12:36:00Z</dcterms:modified>
</cp:coreProperties>
</file>