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B0" w:rsidRDefault="00067DB0" w:rsidP="00A25FDF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C93A65" w:rsidRPr="00067DB0" w:rsidRDefault="00C93A65" w:rsidP="00A25FDF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B0">
        <w:rPr>
          <w:rFonts w:ascii="Times New Roman" w:hAnsi="Times New Roman" w:cs="Times New Roman"/>
          <w:b/>
          <w:sz w:val="24"/>
          <w:szCs w:val="24"/>
        </w:rPr>
        <w:t>РЕСПУБЛИКА    КАРЕЛИЯ</w:t>
      </w:r>
    </w:p>
    <w:p w:rsidR="00C93A65" w:rsidRPr="00067DB0" w:rsidRDefault="00C93A65" w:rsidP="00A25FDF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B0">
        <w:rPr>
          <w:rFonts w:ascii="Times New Roman" w:hAnsi="Times New Roman" w:cs="Times New Roman"/>
          <w:b/>
          <w:sz w:val="24"/>
          <w:szCs w:val="24"/>
        </w:rPr>
        <w:t>МУНИЦИПАЛЬНОЕ   ОБРАЗОВАНИЕ</w:t>
      </w:r>
    </w:p>
    <w:p w:rsidR="00C93A65" w:rsidRPr="00067DB0" w:rsidRDefault="00C93A65" w:rsidP="00A25FDF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B0">
        <w:rPr>
          <w:rFonts w:ascii="Times New Roman" w:hAnsi="Times New Roman" w:cs="Times New Roman"/>
          <w:b/>
          <w:sz w:val="24"/>
          <w:szCs w:val="24"/>
        </w:rPr>
        <w:t>«</w:t>
      </w:r>
      <w:r w:rsidR="00B466BF" w:rsidRPr="00067DB0">
        <w:rPr>
          <w:rFonts w:ascii="Times New Roman" w:hAnsi="Times New Roman" w:cs="Times New Roman"/>
          <w:b/>
          <w:sz w:val="24"/>
          <w:szCs w:val="24"/>
        </w:rPr>
        <w:t xml:space="preserve">МУЕЗЕРСКОЕ  ГОРОДСКОЕ </w:t>
      </w:r>
      <w:r w:rsidRPr="00067DB0">
        <w:rPr>
          <w:rFonts w:ascii="Times New Roman" w:hAnsi="Times New Roman" w:cs="Times New Roman"/>
          <w:b/>
          <w:sz w:val="24"/>
          <w:szCs w:val="24"/>
        </w:rPr>
        <w:t xml:space="preserve">  ПОСЕЛЕНИЕ»</w:t>
      </w:r>
    </w:p>
    <w:p w:rsidR="00C93A65" w:rsidRPr="00067DB0" w:rsidRDefault="00C93A65" w:rsidP="00A25FDF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B0">
        <w:rPr>
          <w:rFonts w:ascii="Times New Roman" w:hAnsi="Times New Roman" w:cs="Times New Roman"/>
          <w:b/>
          <w:sz w:val="24"/>
          <w:szCs w:val="24"/>
        </w:rPr>
        <w:t xml:space="preserve">СОВЕТ   </w:t>
      </w:r>
      <w:r w:rsidR="00B466BF" w:rsidRPr="00067DB0">
        <w:rPr>
          <w:rFonts w:ascii="Times New Roman" w:hAnsi="Times New Roman" w:cs="Times New Roman"/>
          <w:b/>
          <w:sz w:val="24"/>
          <w:szCs w:val="24"/>
        </w:rPr>
        <w:t>МУЕЗЕРСКОГО  ГОРОДСКОГО</w:t>
      </w:r>
      <w:r w:rsidRPr="00067DB0">
        <w:rPr>
          <w:rFonts w:ascii="Times New Roman" w:hAnsi="Times New Roman" w:cs="Times New Roman"/>
          <w:b/>
          <w:sz w:val="24"/>
          <w:szCs w:val="24"/>
        </w:rPr>
        <w:t xml:space="preserve">   ПОСЕЛЕНИЯ</w:t>
      </w:r>
    </w:p>
    <w:p w:rsidR="00C93A65" w:rsidRPr="00067DB0" w:rsidRDefault="00C93A65" w:rsidP="00A25FDF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A65" w:rsidRPr="00067DB0" w:rsidRDefault="00C93A65" w:rsidP="00A25FDF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B0">
        <w:rPr>
          <w:rFonts w:ascii="Times New Roman" w:hAnsi="Times New Roman" w:cs="Times New Roman"/>
          <w:b/>
          <w:sz w:val="24"/>
          <w:szCs w:val="24"/>
        </w:rPr>
        <w:t>Р</w:t>
      </w:r>
      <w:r w:rsidR="00104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DB0">
        <w:rPr>
          <w:rFonts w:ascii="Times New Roman" w:hAnsi="Times New Roman" w:cs="Times New Roman"/>
          <w:b/>
          <w:sz w:val="24"/>
          <w:szCs w:val="24"/>
        </w:rPr>
        <w:t>Е</w:t>
      </w:r>
      <w:r w:rsidR="00104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DB0">
        <w:rPr>
          <w:rFonts w:ascii="Times New Roman" w:hAnsi="Times New Roman" w:cs="Times New Roman"/>
          <w:b/>
          <w:sz w:val="24"/>
          <w:szCs w:val="24"/>
        </w:rPr>
        <w:t>Ш</w:t>
      </w:r>
      <w:r w:rsidR="00104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DB0">
        <w:rPr>
          <w:rFonts w:ascii="Times New Roman" w:hAnsi="Times New Roman" w:cs="Times New Roman"/>
          <w:b/>
          <w:sz w:val="24"/>
          <w:szCs w:val="24"/>
        </w:rPr>
        <w:t>Е</w:t>
      </w:r>
      <w:r w:rsidR="00104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DB0">
        <w:rPr>
          <w:rFonts w:ascii="Times New Roman" w:hAnsi="Times New Roman" w:cs="Times New Roman"/>
          <w:b/>
          <w:sz w:val="24"/>
          <w:szCs w:val="24"/>
        </w:rPr>
        <w:t>Н</w:t>
      </w:r>
      <w:r w:rsidR="00104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DB0">
        <w:rPr>
          <w:rFonts w:ascii="Times New Roman" w:hAnsi="Times New Roman" w:cs="Times New Roman"/>
          <w:b/>
          <w:sz w:val="24"/>
          <w:szCs w:val="24"/>
        </w:rPr>
        <w:t>И</w:t>
      </w:r>
      <w:r w:rsidR="00104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DB0">
        <w:rPr>
          <w:rFonts w:ascii="Times New Roman" w:hAnsi="Times New Roman" w:cs="Times New Roman"/>
          <w:b/>
          <w:sz w:val="24"/>
          <w:szCs w:val="24"/>
        </w:rPr>
        <w:t>Е</w:t>
      </w:r>
    </w:p>
    <w:p w:rsidR="00067DB0" w:rsidRDefault="00067DB0" w:rsidP="00A25F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DB0" w:rsidRDefault="00C93A65" w:rsidP="00067DB0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067DB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067DB0">
        <w:rPr>
          <w:rFonts w:ascii="Times New Roman" w:hAnsi="Times New Roman" w:cs="Times New Roman"/>
          <w:b/>
          <w:sz w:val="24"/>
          <w:szCs w:val="24"/>
        </w:rPr>
        <w:t>14 сессии 5 созыва</w:t>
      </w:r>
    </w:p>
    <w:p w:rsidR="00B466BF" w:rsidRPr="00067DB0" w:rsidRDefault="00067DB0" w:rsidP="00067DB0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   04 февраля 2025 года                                                                    №</w:t>
      </w:r>
      <w:r w:rsidR="001046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74</w:t>
      </w:r>
    </w:p>
    <w:p w:rsidR="00067DB0" w:rsidRDefault="00067DB0" w:rsidP="00A25FDF">
      <w:pPr>
        <w:shd w:val="clear" w:color="auto" w:fill="FFFFFF"/>
        <w:spacing w:after="0" w:line="240" w:lineRule="auto"/>
        <w:ind w:left="-454" w:right="3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466BF" w:rsidRPr="00067DB0" w:rsidRDefault="00067DB0" w:rsidP="00A25FDF">
      <w:pPr>
        <w:shd w:val="clear" w:color="auto" w:fill="FFFFFF"/>
        <w:spacing w:after="0" w:line="240" w:lineRule="auto"/>
        <w:ind w:left="-454" w:right="3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A25FDF" w:rsidRPr="00067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82454" w:rsidRPr="00067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предоставлении отсрочки уплаты арендной платы</w:t>
      </w:r>
    </w:p>
    <w:p w:rsidR="00B466BF" w:rsidRPr="00067DB0" w:rsidRDefault="00B82454" w:rsidP="00A25FDF">
      <w:pPr>
        <w:shd w:val="clear" w:color="auto" w:fill="FFFFFF"/>
        <w:spacing w:after="0" w:line="240" w:lineRule="auto"/>
        <w:ind w:left="-454" w:right="3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либо возможности расторжения договоров аренды </w:t>
      </w:r>
    </w:p>
    <w:p w:rsidR="00B466BF" w:rsidRPr="00067DB0" w:rsidRDefault="00B82454" w:rsidP="00A25FDF">
      <w:pPr>
        <w:shd w:val="clear" w:color="auto" w:fill="FFFFFF"/>
        <w:spacing w:after="0" w:line="240" w:lineRule="auto"/>
        <w:ind w:left="-454" w:right="3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муниципального имущества муниципального образования</w:t>
      </w:r>
    </w:p>
    <w:p w:rsidR="00B466BF" w:rsidRPr="00067DB0" w:rsidRDefault="00B82454" w:rsidP="00A25FDF">
      <w:pPr>
        <w:shd w:val="clear" w:color="auto" w:fill="FFFFFF"/>
        <w:spacing w:after="0" w:line="240" w:lineRule="auto"/>
        <w:ind w:left="-454" w:right="3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</w:t>
      </w:r>
      <w:r w:rsidR="00B466BF" w:rsidRPr="00067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Муезерское городское </w:t>
      </w:r>
      <w:r w:rsidRPr="00067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поселение» и предоставление</w:t>
      </w:r>
    </w:p>
    <w:p w:rsidR="00B466BF" w:rsidRPr="00067DB0" w:rsidRDefault="00B82454" w:rsidP="00A25FDF">
      <w:pPr>
        <w:shd w:val="clear" w:color="auto" w:fill="FFFFFF"/>
        <w:spacing w:after="0" w:line="240" w:lineRule="auto"/>
        <w:ind w:left="-454" w:right="3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возможности расторжения договора аренды без применения</w:t>
      </w:r>
    </w:p>
    <w:p w:rsidR="00B466BF" w:rsidRPr="00067DB0" w:rsidRDefault="00B82454" w:rsidP="00A25FDF">
      <w:pPr>
        <w:shd w:val="clear" w:color="auto" w:fill="FFFFFF"/>
        <w:spacing w:after="0" w:line="240" w:lineRule="auto"/>
        <w:ind w:left="-454" w:right="3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штрафных санкций арендаторам на период прохождения</w:t>
      </w:r>
      <w:r w:rsidR="00B466BF" w:rsidRPr="00067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B466BF" w:rsidRPr="00067DB0" w:rsidRDefault="00B82454" w:rsidP="00A25FDF">
      <w:pPr>
        <w:shd w:val="clear" w:color="auto" w:fill="FFFFFF"/>
        <w:spacing w:after="0" w:line="240" w:lineRule="auto"/>
        <w:ind w:left="-454" w:right="3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военной службы или оказания добровольного содействия</w:t>
      </w:r>
    </w:p>
    <w:p w:rsidR="00B466BF" w:rsidRPr="00067DB0" w:rsidRDefault="00B82454" w:rsidP="00A25FDF">
      <w:pPr>
        <w:shd w:val="clear" w:color="auto" w:fill="FFFFFF"/>
        <w:spacing w:after="0" w:line="240" w:lineRule="auto"/>
        <w:ind w:left="-454" w:right="3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выполнении задач, возложенных на </w:t>
      </w:r>
      <w:r w:rsidR="00B466BF" w:rsidRPr="00067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Pr="00067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ооруженные силы </w:t>
      </w:r>
    </w:p>
    <w:p w:rsidR="00B82454" w:rsidRPr="00067DB0" w:rsidRDefault="00B82454" w:rsidP="00A25FDF">
      <w:pPr>
        <w:shd w:val="clear" w:color="auto" w:fill="FFFFFF"/>
        <w:spacing w:after="0" w:line="240" w:lineRule="auto"/>
        <w:ind w:left="-454" w:right="3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Российской Федерации</w:t>
      </w:r>
    </w:p>
    <w:p w:rsidR="004946AA" w:rsidRPr="00067DB0" w:rsidRDefault="00C93A65" w:rsidP="00A25FDF">
      <w:pPr>
        <w:pStyle w:val="1"/>
        <w:shd w:val="clear" w:color="auto" w:fill="FFFFFF"/>
        <w:spacing w:before="0" w:beforeAutospacing="0" w:after="0" w:afterAutospacing="0"/>
        <w:ind w:left="-454" w:right="340"/>
        <w:rPr>
          <w:b w:val="0"/>
          <w:sz w:val="24"/>
          <w:szCs w:val="24"/>
        </w:rPr>
      </w:pPr>
      <w:r w:rsidRPr="00067DB0">
        <w:rPr>
          <w:b w:val="0"/>
          <w:sz w:val="24"/>
          <w:szCs w:val="24"/>
        </w:rPr>
        <w:t xml:space="preserve"> </w:t>
      </w:r>
      <w:r w:rsidRPr="00067DB0">
        <w:rPr>
          <w:b w:val="0"/>
          <w:sz w:val="24"/>
          <w:szCs w:val="24"/>
        </w:rPr>
        <w:tab/>
      </w:r>
    </w:p>
    <w:p w:rsidR="00C93A65" w:rsidRPr="00067DB0" w:rsidRDefault="004946AA" w:rsidP="00A25FDF">
      <w:pPr>
        <w:pStyle w:val="1"/>
        <w:shd w:val="clear" w:color="auto" w:fill="FFFFFF"/>
        <w:spacing w:before="0" w:beforeAutospacing="0" w:after="0" w:afterAutospacing="0"/>
        <w:ind w:left="-454" w:right="340"/>
        <w:jc w:val="both"/>
        <w:rPr>
          <w:sz w:val="24"/>
          <w:szCs w:val="24"/>
        </w:rPr>
      </w:pPr>
      <w:r w:rsidRPr="00067DB0">
        <w:rPr>
          <w:b w:val="0"/>
          <w:sz w:val="24"/>
          <w:szCs w:val="24"/>
        </w:rPr>
        <w:t xml:space="preserve">     </w:t>
      </w:r>
      <w:r w:rsidR="00C93A65" w:rsidRPr="00067DB0">
        <w:rPr>
          <w:rFonts w:eastAsia="Calibri"/>
          <w:b w:val="0"/>
          <w:sz w:val="24"/>
          <w:szCs w:val="24"/>
          <w:lang w:eastAsia="en-US"/>
        </w:rPr>
        <w:t xml:space="preserve">В </w:t>
      </w:r>
      <w:r w:rsidR="00C93A65" w:rsidRPr="00067DB0">
        <w:rPr>
          <w:b w:val="0"/>
          <w:sz w:val="24"/>
          <w:szCs w:val="24"/>
        </w:rPr>
        <w:t xml:space="preserve">соответствии с </w:t>
      </w:r>
      <w:hyperlink r:id="rId7" w:history="1">
        <w:r w:rsidR="00C93A65" w:rsidRPr="00067DB0">
          <w:rPr>
            <w:b w:val="0"/>
            <w:sz w:val="24"/>
            <w:szCs w:val="24"/>
          </w:rPr>
          <w:t>Федеральным законом</w:t>
        </w:r>
      </w:hyperlink>
      <w:r w:rsidR="00C93A65" w:rsidRPr="00067DB0">
        <w:rPr>
          <w:b w:val="0"/>
          <w:sz w:val="24"/>
          <w:szCs w:val="24"/>
        </w:rPr>
        <w:t xml:space="preserve"> от 6 октября 2003 года </w:t>
      </w:r>
      <w:r w:rsidR="00C93A65" w:rsidRPr="00067DB0">
        <w:rPr>
          <w:b w:val="0"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8" w:history="1">
        <w:proofErr w:type="gramStart"/>
        <w:r w:rsidR="00C93A65" w:rsidRPr="00067DB0">
          <w:rPr>
            <w:b w:val="0"/>
            <w:sz w:val="24"/>
            <w:szCs w:val="24"/>
          </w:rPr>
          <w:t>распоряжени</w:t>
        </w:r>
      </w:hyperlink>
      <w:r w:rsidR="00C93A65" w:rsidRPr="00067DB0">
        <w:rPr>
          <w:b w:val="0"/>
          <w:sz w:val="24"/>
          <w:szCs w:val="24"/>
        </w:rPr>
        <w:t>ями</w:t>
      </w:r>
      <w:proofErr w:type="gramEnd"/>
      <w:r w:rsidR="00C93A65" w:rsidRPr="00067DB0">
        <w:rPr>
          <w:b w:val="0"/>
          <w:sz w:val="24"/>
          <w:szCs w:val="24"/>
        </w:rPr>
        <w:t xml:space="preserve"> Правительства Российской Федерации от 15 октября 2022 года № 3046-р «О предоставлении отсрочки уплаты арендной платы либо возможности расторжения договоров аренды федерального имущества, составляющего государственную казну РФ, без применения штрафных санкций физическим лицам, в том числе ИП или являющимся </w:t>
      </w:r>
      <w:proofErr w:type="gramStart"/>
      <w:r w:rsidR="00C93A65" w:rsidRPr="00067DB0">
        <w:rPr>
          <w:b w:val="0"/>
          <w:sz w:val="24"/>
          <w:szCs w:val="24"/>
        </w:rPr>
        <w:t xml:space="preserve">учредителем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содействия)»,  от 1 февраля 2023 года № 222-р «О внесении изменений в распоряжение Правительства РФ от 15 октября 2022 г. N 3046-р», руководствуясь Уставом  </w:t>
      </w:r>
      <w:r w:rsidR="00B466BF" w:rsidRPr="00067DB0">
        <w:rPr>
          <w:b w:val="0"/>
          <w:sz w:val="24"/>
          <w:szCs w:val="24"/>
        </w:rPr>
        <w:t>Муезерского</w:t>
      </w:r>
      <w:proofErr w:type="gramEnd"/>
      <w:r w:rsidR="00B466BF" w:rsidRPr="00067DB0">
        <w:rPr>
          <w:b w:val="0"/>
          <w:sz w:val="24"/>
          <w:szCs w:val="24"/>
        </w:rPr>
        <w:t xml:space="preserve"> городского</w:t>
      </w:r>
      <w:r w:rsidR="00C93A65" w:rsidRPr="00067DB0">
        <w:rPr>
          <w:b w:val="0"/>
          <w:sz w:val="24"/>
          <w:szCs w:val="24"/>
        </w:rPr>
        <w:t xml:space="preserve"> поселени</w:t>
      </w:r>
      <w:r w:rsidR="00B466BF" w:rsidRPr="00067DB0">
        <w:rPr>
          <w:b w:val="0"/>
          <w:sz w:val="24"/>
          <w:szCs w:val="24"/>
        </w:rPr>
        <w:t>я</w:t>
      </w:r>
      <w:r w:rsidR="00C93A65" w:rsidRPr="00067DB0">
        <w:rPr>
          <w:b w:val="0"/>
          <w:sz w:val="24"/>
          <w:szCs w:val="24"/>
        </w:rPr>
        <w:t xml:space="preserve">, Совет </w:t>
      </w:r>
      <w:r w:rsidR="00B466BF" w:rsidRPr="00067DB0">
        <w:rPr>
          <w:b w:val="0"/>
          <w:sz w:val="24"/>
          <w:szCs w:val="24"/>
        </w:rPr>
        <w:t xml:space="preserve">Муезерского городского </w:t>
      </w:r>
      <w:r w:rsidR="00C93A65" w:rsidRPr="00067DB0">
        <w:rPr>
          <w:b w:val="0"/>
          <w:sz w:val="24"/>
          <w:szCs w:val="24"/>
        </w:rPr>
        <w:t xml:space="preserve"> поселения </w:t>
      </w:r>
      <w:r w:rsidR="00B466BF" w:rsidRPr="00067DB0">
        <w:rPr>
          <w:sz w:val="24"/>
          <w:szCs w:val="24"/>
        </w:rPr>
        <w:t>РЕШИЛ</w:t>
      </w:r>
      <w:proofErr w:type="gramStart"/>
      <w:r w:rsidR="00B466BF" w:rsidRPr="00067DB0">
        <w:rPr>
          <w:sz w:val="24"/>
          <w:szCs w:val="24"/>
        </w:rPr>
        <w:t>:</w:t>
      </w:r>
      <w:r w:rsidR="00C93A65" w:rsidRPr="00067DB0">
        <w:rPr>
          <w:sz w:val="24"/>
          <w:szCs w:val="24"/>
        </w:rPr>
        <w:t>:</w:t>
      </w:r>
      <w:proofErr w:type="gramEnd"/>
    </w:p>
    <w:p w:rsidR="00922F47" w:rsidRPr="00067DB0" w:rsidRDefault="00CA03E3" w:rsidP="00A25FDF">
      <w:pPr>
        <w:widowControl w:val="0"/>
        <w:autoSpaceDE w:val="0"/>
        <w:autoSpaceDN w:val="0"/>
        <w:adjustRightInd w:val="0"/>
        <w:spacing w:after="0" w:line="240" w:lineRule="auto"/>
        <w:ind w:left="-454" w:right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2F47" w:rsidRPr="00067DB0">
        <w:rPr>
          <w:rFonts w:ascii="Times New Roman" w:hAnsi="Times New Roman" w:cs="Times New Roman"/>
          <w:sz w:val="24"/>
          <w:szCs w:val="24"/>
        </w:rPr>
        <w:t xml:space="preserve">1. </w:t>
      </w:r>
      <w:r w:rsidR="00922F47" w:rsidRPr="00067DB0">
        <w:rPr>
          <w:rFonts w:ascii="Times New Roman" w:eastAsia="Calibri" w:hAnsi="Times New Roman" w:cs="Times New Roman"/>
          <w:sz w:val="24"/>
          <w:szCs w:val="24"/>
        </w:rPr>
        <w:t>В отношении договоров аренды</w:t>
      </w:r>
      <w:r w:rsidR="00922F47" w:rsidRPr="00067DB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имущества, составляющего казну </w:t>
      </w:r>
      <w:proofErr w:type="gramStart"/>
      <w:r w:rsidR="00B466BF" w:rsidRPr="00067DB0">
        <w:rPr>
          <w:rFonts w:ascii="Times New Roman" w:hAnsi="Times New Roman" w:cs="Times New Roman"/>
          <w:sz w:val="24"/>
          <w:szCs w:val="24"/>
          <w:lang w:eastAsia="ru-RU"/>
        </w:rPr>
        <w:t xml:space="preserve">Муезерского городского </w:t>
      </w:r>
      <w:r w:rsidR="00922F47" w:rsidRPr="00067DB0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 </w:t>
      </w:r>
      <w:r w:rsidR="000E3CE5" w:rsidRPr="00067DB0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Поселение) </w:t>
      </w:r>
      <w:r w:rsidR="00922F47" w:rsidRPr="00067DB0">
        <w:rPr>
          <w:rFonts w:ascii="Times New Roman" w:hAnsi="Times New Roman" w:cs="Times New Roman"/>
          <w:sz w:val="24"/>
          <w:szCs w:val="24"/>
          <w:lang w:eastAsia="ru-RU"/>
        </w:rPr>
        <w:t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</w:t>
      </w:r>
      <w:proofErr w:type="gramEnd"/>
      <w:r w:rsidR="00922F47" w:rsidRPr="00067D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22F47" w:rsidRPr="00067DB0">
        <w:rPr>
          <w:rFonts w:ascii="Times New Roman" w:hAnsi="Times New Roman" w:cs="Times New Roman"/>
          <w:sz w:val="24"/>
          <w:szCs w:val="24"/>
          <w:lang w:eastAsia="ru-RU"/>
        </w:rPr>
        <w:t xml:space="preserve">его руководителем, призванные на военную службу по мобилизации в Вооруженные Силы Российской Федерации в соответствии с </w:t>
      </w:r>
      <w:hyperlink r:id="rId9" w:history="1">
        <w:r w:rsidR="00922F47" w:rsidRPr="00067DB0">
          <w:rPr>
            <w:rFonts w:ascii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="00922F47" w:rsidRPr="00067DB0">
        <w:rPr>
          <w:rFonts w:ascii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 от 21 сентября 2022 года № 647</w:t>
      </w:r>
      <w:r w:rsidR="00FA19CD" w:rsidRPr="00067D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2F47" w:rsidRPr="00067DB0">
        <w:rPr>
          <w:rFonts w:ascii="Times New Roman" w:hAnsi="Times New Roman" w:cs="Times New Roman"/>
          <w:sz w:val="24"/>
          <w:szCs w:val="24"/>
          <w:lang w:eastAsia="ru-RU"/>
        </w:rPr>
        <w:t xml:space="preserve">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0" w:history="1">
        <w:r w:rsidR="00922F47" w:rsidRPr="00067DB0">
          <w:rPr>
            <w:rFonts w:ascii="Times New Roman" w:hAnsi="Times New Roman" w:cs="Times New Roman"/>
            <w:sz w:val="24"/>
            <w:szCs w:val="24"/>
            <w:lang w:eastAsia="ru-RU"/>
          </w:rPr>
          <w:t>пунктом 7 статьи 38</w:t>
        </w:r>
      </w:hyperlink>
      <w:r w:rsidR="00922F47" w:rsidRPr="00067DB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922F47" w:rsidRPr="00067DB0">
        <w:rPr>
          <w:rFonts w:ascii="Times New Roman" w:hAnsi="Times New Roman" w:cs="Times New Roman"/>
          <w:bCs/>
          <w:sz w:val="24"/>
          <w:szCs w:val="24"/>
          <w:lang w:eastAsia="ru-RU"/>
        </w:rPr>
        <w:t>28 марта 1998 г. № 53-ФЗ</w:t>
      </w:r>
      <w:r w:rsidR="00922F47" w:rsidRPr="00067DB0">
        <w:rPr>
          <w:rFonts w:ascii="Times New Roman" w:hAnsi="Times New Roman" w:cs="Times New Roman"/>
          <w:sz w:val="24"/>
          <w:szCs w:val="24"/>
          <w:lang w:eastAsia="ru-RU"/>
        </w:rPr>
        <w:t xml:space="preserve"> «О воинской обязанности и военной службе</w:t>
      </w:r>
      <w:proofErr w:type="gramEnd"/>
      <w:r w:rsidR="00922F47" w:rsidRPr="00067DB0">
        <w:rPr>
          <w:rFonts w:ascii="Times New Roman" w:hAnsi="Times New Roman" w:cs="Times New Roman"/>
          <w:sz w:val="24"/>
          <w:szCs w:val="24"/>
          <w:lang w:eastAsia="ru-RU"/>
        </w:rPr>
        <w:t>» (</w:t>
      </w:r>
      <w:proofErr w:type="gramStart"/>
      <w:r w:rsidR="00922F47" w:rsidRPr="00067DB0">
        <w:rPr>
          <w:rFonts w:ascii="Times New Roman" w:hAnsi="Times New Roman" w:cs="Times New Roman"/>
          <w:sz w:val="24"/>
          <w:szCs w:val="24"/>
          <w:lang w:eastAsia="ru-RU"/>
        </w:rPr>
        <w:t>далее - Федеральный закон № 53-ФЗ), 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  <w:proofErr w:type="gramEnd"/>
    </w:p>
    <w:p w:rsidR="00922F47" w:rsidRPr="00067DB0" w:rsidRDefault="00922F47" w:rsidP="00A25FDF">
      <w:pPr>
        <w:widowControl w:val="0"/>
        <w:autoSpaceDE w:val="0"/>
        <w:autoSpaceDN w:val="0"/>
        <w:adjustRightInd w:val="0"/>
        <w:spacing w:after="0" w:line="240" w:lineRule="auto"/>
        <w:ind w:left="-454" w:right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sub_11"/>
      <w:r w:rsidRPr="00067D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proofErr w:type="gramStart"/>
      <w:r w:rsidR="00CA03E3" w:rsidRPr="00067DB0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067DB0">
        <w:rPr>
          <w:rFonts w:ascii="Times New Roman" w:hAnsi="Times New Roman" w:cs="Times New Roman"/>
          <w:sz w:val="24"/>
          <w:szCs w:val="24"/>
          <w:shd w:val="clear" w:color="auto" w:fill="FFFFFF"/>
        </w:rPr>
        <w:t>) отсрочка уплаты арендной платы на период прохождения лицом, указанным в пункте 1</w:t>
      </w:r>
      <w:r w:rsidR="00E714DF" w:rsidRPr="00067D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настоящего решения</w:t>
      </w:r>
      <w:r w:rsidRPr="00067DB0">
        <w:rPr>
          <w:rFonts w:ascii="Times New Roman" w:hAnsi="Times New Roman" w:cs="Times New Roman"/>
          <w:sz w:val="24"/>
          <w:szCs w:val="24"/>
          <w:shd w:val="clear" w:color="auto" w:fill="FFFFFF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</w:t>
      </w:r>
      <w:r w:rsidR="009B0816" w:rsidRPr="00067DB0">
        <w:rPr>
          <w:rFonts w:ascii="Times New Roman" w:hAnsi="Times New Roman" w:cs="Times New Roman"/>
          <w:sz w:val="24"/>
          <w:szCs w:val="24"/>
          <w:shd w:val="clear" w:color="auto" w:fill="FFFFFF"/>
        </w:rPr>
        <w:t>кой Федерации, указанным лицом</w:t>
      </w:r>
      <w:r w:rsidRPr="00067DB0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22F47" w:rsidRPr="00067DB0" w:rsidRDefault="00922F47" w:rsidP="00A25FDF">
      <w:pPr>
        <w:widowControl w:val="0"/>
        <w:autoSpaceDE w:val="0"/>
        <w:autoSpaceDN w:val="0"/>
        <w:adjustRightInd w:val="0"/>
        <w:spacing w:after="0" w:line="240" w:lineRule="auto"/>
        <w:ind w:left="-454" w:right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sub_12"/>
      <w:bookmarkEnd w:id="1"/>
      <w:r w:rsidRPr="00067DB0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CA03E3" w:rsidRPr="00067DB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67DB0">
        <w:rPr>
          <w:rFonts w:ascii="Times New Roman" w:hAnsi="Times New Roman" w:cs="Times New Roman"/>
          <w:sz w:val="24"/>
          <w:szCs w:val="24"/>
          <w:lang w:eastAsia="ru-RU"/>
        </w:rPr>
        <w:t>) возможность расторжения договоров аренды без применения штрафных санкций.</w:t>
      </w:r>
    </w:p>
    <w:bookmarkEnd w:id="2"/>
    <w:p w:rsidR="00B82454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Предоставление отсрочки уплаты арендной платы, указанной в </w:t>
      </w:r>
      <w:hyperlink r:id="rId11" w:anchor="11" w:history="1">
        <w:r w:rsidRPr="00067D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подпункте 1            </w:t>
        </w:r>
        <w:r w:rsidR="00B82454" w:rsidRPr="00067D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пункта 1</w:t>
        </w:r>
      </w:hyperlink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="00E714DF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следующих условиях:</w:t>
      </w:r>
    </w:p>
    <w:p w:rsidR="00B82454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12" w:anchor="1" w:history="1">
        <w:r w:rsidR="00B82454" w:rsidRPr="00067D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1</w:t>
        </w:r>
      </w:hyperlink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="009B0816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454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</w:t>
      </w:r>
      <w:proofErr w:type="gramEnd"/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</w:t>
      </w:r>
      <w:proofErr w:type="gramStart"/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предоставленного</w:t>
      </w:r>
      <w:proofErr w:type="gramEnd"/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9B0816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B0816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9B0816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9B0816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</w:t>
      </w:r>
      <w:proofErr w:type="gramEnd"/>
      <w:r w:rsidR="009B0816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арендной платы по договору аренды;</w:t>
      </w:r>
    </w:p>
    <w:p w:rsidR="00B82454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5)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D8633C" w:rsidRPr="00067DB0" w:rsidRDefault="00CA03E3" w:rsidP="00A25FDF">
      <w:pPr>
        <w:pStyle w:val="a3"/>
        <w:shd w:val="clear" w:color="auto" w:fill="FFFFFF"/>
        <w:spacing w:before="0" w:beforeAutospacing="0" w:after="0" w:afterAutospacing="0"/>
        <w:ind w:left="-454" w:right="340"/>
        <w:jc w:val="both"/>
      </w:pPr>
      <w:r w:rsidRPr="00067DB0">
        <w:t xml:space="preserve">         </w:t>
      </w:r>
      <w:proofErr w:type="gramStart"/>
      <w:r w:rsidRPr="00067DB0">
        <w:t xml:space="preserve">6) </w:t>
      </w:r>
      <w:r w:rsidR="00D8633C" w:rsidRPr="00067DB0">
        <w:t>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</w:t>
      </w:r>
      <w:proofErr w:type="gramEnd"/>
      <w:r w:rsidR="00D8633C" w:rsidRPr="00067DB0">
        <w:t xml:space="preserve">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D8633C" w:rsidRPr="00067DB0" w:rsidRDefault="00CA03E3" w:rsidP="00A25FDF">
      <w:pPr>
        <w:pStyle w:val="a3"/>
        <w:shd w:val="clear" w:color="auto" w:fill="FFFFFF"/>
        <w:spacing w:before="0" w:beforeAutospacing="0" w:after="0" w:afterAutospacing="0"/>
        <w:ind w:left="-454" w:right="340"/>
        <w:jc w:val="both"/>
      </w:pPr>
      <w:r w:rsidRPr="00067DB0">
        <w:t xml:space="preserve">           7) </w:t>
      </w:r>
      <w:r w:rsidR="00D8633C" w:rsidRPr="00067DB0"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D8633C" w:rsidRPr="00067DB0">
        <w:t>использования</w:t>
      </w:r>
      <w:proofErr w:type="gramEnd"/>
      <w:r w:rsidR="00D8633C" w:rsidRPr="00067DB0"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B82454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Расторжение договора аренды без применения штрафных санкций, указанное в </w:t>
      </w:r>
      <w:hyperlink r:id="rId13" w:anchor="12" w:history="1">
        <w:r w:rsidR="00B82454" w:rsidRPr="00067D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подпункте </w:t>
        </w:r>
        <w:r w:rsidRPr="00067D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2 </w:t>
        </w:r>
        <w:r w:rsidR="00B82454" w:rsidRPr="00067D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пункта 1</w:t>
        </w:r>
      </w:hyperlink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="009B0816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на следующих условиях:</w:t>
      </w:r>
    </w:p>
    <w:p w:rsidR="00B82454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предоставленного</w:t>
      </w:r>
      <w:proofErr w:type="gramEnd"/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B82454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B82454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3)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E3CE5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A4422C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 местного самоуправления </w:t>
      </w:r>
      <w:r w:rsidR="000E3CE5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A4422C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3CE5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муниципальным предприятиям и учреждениям, находящимся в их ведении, по договорам аренды муниципального имущества, закрепленного на праве оперативного управления за органами местного самоуправления Поселения, на праве хозяйственного ведения или на праве оперативного управления за  муниципальными предприятиями и учреждениями, арендаторами по которым являются физические лица, в том числе индивидуальные предприниматели, юридические лица, в которых одно и</w:t>
      </w:r>
      <w:proofErr w:type="gramEnd"/>
      <w:r w:rsidR="000E3CE5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E3CE5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 г. N 647</w:t>
      </w:r>
      <w:proofErr w:type="gramEnd"/>
      <w:r w:rsidR="000E3CE5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0E3CE5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E3CE5" w:rsidRPr="00067DB0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B82454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предоставление возможности расторжения договоров аренды без применения штрафных санкций.</w:t>
      </w:r>
    </w:p>
    <w:p w:rsidR="00B82454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Предоставление отсрочки уплаты арендной платы, указанной в </w:t>
      </w:r>
      <w:hyperlink r:id="rId14" w:anchor="41" w:history="1">
        <w:r w:rsidR="00B82454" w:rsidRPr="00067D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подпункте </w:t>
        </w:r>
        <w:r w:rsidRPr="00067D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</w:t>
        </w:r>
        <w:r w:rsidR="00B82454" w:rsidRPr="00067D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пункта 4</w:t>
        </w:r>
      </w:hyperlink>
      <w:r w:rsidRPr="00067D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="0019430A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на следующих условиях:</w:t>
      </w:r>
    </w:p>
    <w:p w:rsidR="00B82454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15" w:anchor="4" w:history="1">
        <w:r w:rsidR="00B82454" w:rsidRPr="00067D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4</w:t>
        </w:r>
      </w:hyperlink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="0019430A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454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</w:t>
      </w:r>
      <w:proofErr w:type="gramEnd"/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</w:t>
      </w:r>
      <w:proofErr w:type="gramStart"/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предоставленного</w:t>
      </w:r>
      <w:proofErr w:type="gramEnd"/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AD4015" w:rsidRPr="00067DB0" w:rsidRDefault="00CA03E3" w:rsidP="00A25FDF">
      <w:pPr>
        <w:pStyle w:val="a3"/>
        <w:shd w:val="clear" w:color="auto" w:fill="FFFFFF"/>
        <w:spacing w:before="0" w:beforeAutospacing="0" w:after="0" w:afterAutospacing="0"/>
        <w:ind w:left="-454" w:right="340"/>
        <w:jc w:val="both"/>
      </w:pPr>
      <w:r w:rsidRPr="00067DB0">
        <w:t xml:space="preserve">         </w:t>
      </w:r>
      <w:proofErr w:type="gramStart"/>
      <w:r w:rsidRPr="00067DB0">
        <w:t xml:space="preserve">3) </w:t>
      </w:r>
      <w:r w:rsidR="00AD4015" w:rsidRPr="00067DB0">
        <w:t xml:space="preserve">арендатору предоставляется отсрочка уплаты арендной платы на период прохождения лицом, указанным в пункте 4 настоящего </w:t>
      </w:r>
      <w:r w:rsidR="0019430A" w:rsidRPr="00067DB0">
        <w:t>решения</w:t>
      </w:r>
      <w:r w:rsidR="00AD4015" w:rsidRPr="00067DB0"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AD4015" w:rsidRPr="00067DB0" w:rsidRDefault="00CA03E3" w:rsidP="00A25FDF">
      <w:pPr>
        <w:pStyle w:val="a3"/>
        <w:shd w:val="clear" w:color="auto" w:fill="FFFFFF"/>
        <w:spacing w:before="0" w:beforeAutospacing="0" w:after="0" w:afterAutospacing="0"/>
        <w:ind w:left="-454" w:right="340"/>
        <w:jc w:val="both"/>
      </w:pPr>
      <w:r w:rsidRPr="00067DB0">
        <w:t xml:space="preserve">        </w:t>
      </w:r>
      <w:proofErr w:type="gramStart"/>
      <w:r w:rsidRPr="00067DB0">
        <w:t xml:space="preserve">4) </w:t>
      </w:r>
      <w:r w:rsidR="00AD4015" w:rsidRPr="00067DB0"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лицом, указанным в пункте 4 настоящего </w:t>
      </w:r>
      <w:r w:rsidR="0019430A" w:rsidRPr="00067DB0">
        <w:t>решения,</w:t>
      </w:r>
      <w:r w:rsidR="00AD4015" w:rsidRPr="00067DB0">
        <w:t xml:space="preserve"> военной службы или оказания добровольного содействия в выполнении задач, возложенных на </w:t>
      </w:r>
      <w:r w:rsidR="00AD4015" w:rsidRPr="00067DB0">
        <w:lastRenderedPageBreak/>
        <w:t>Вооруженные Силы Российской Федерации, указанным лицом поэтапно, не чаще одного раза в месяц, равными платежами, размер которых составляет</w:t>
      </w:r>
      <w:proofErr w:type="gramEnd"/>
      <w:r w:rsidR="00AD4015" w:rsidRPr="00067DB0">
        <w:t xml:space="preserve"> половину ежемесячной арендной платы по договору аренды;</w:t>
      </w:r>
    </w:p>
    <w:p w:rsidR="00B82454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5)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19430A" w:rsidRPr="00067DB0" w:rsidRDefault="00CA03E3" w:rsidP="00A25FDF">
      <w:pPr>
        <w:pStyle w:val="a3"/>
        <w:shd w:val="clear" w:color="auto" w:fill="FFFFFF"/>
        <w:spacing w:before="0" w:beforeAutospacing="0" w:after="0" w:afterAutospacing="0"/>
        <w:ind w:left="-454" w:right="340"/>
        <w:jc w:val="both"/>
      </w:pPr>
      <w:r w:rsidRPr="00067DB0">
        <w:t xml:space="preserve">         </w:t>
      </w:r>
      <w:proofErr w:type="gramStart"/>
      <w:r w:rsidRPr="00067DB0">
        <w:t xml:space="preserve">6) </w:t>
      </w:r>
      <w:r w:rsidR="0019430A" w:rsidRPr="00067DB0">
        <w:t>на период прохождения лицом, указанным в пункте 4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</w:t>
      </w:r>
      <w:proofErr w:type="gramEnd"/>
      <w:r w:rsidR="0019430A" w:rsidRPr="00067DB0">
        <w:t xml:space="preserve">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B82454" w:rsidRPr="00067DB0" w:rsidRDefault="00CA03E3" w:rsidP="00A25FDF">
      <w:pPr>
        <w:pStyle w:val="a3"/>
        <w:shd w:val="clear" w:color="auto" w:fill="FFFFFF"/>
        <w:spacing w:before="0" w:beforeAutospacing="0" w:after="0" w:afterAutospacing="0"/>
        <w:ind w:left="-454" w:right="340"/>
        <w:jc w:val="both"/>
      </w:pPr>
      <w:r w:rsidRPr="00067DB0">
        <w:t xml:space="preserve">         7) </w:t>
      </w:r>
      <w:r w:rsidR="0019430A" w:rsidRPr="00067DB0"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4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19430A" w:rsidRPr="00067DB0">
        <w:t>использования</w:t>
      </w:r>
      <w:proofErr w:type="gramEnd"/>
      <w:r w:rsidR="0019430A" w:rsidRPr="00067DB0"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B82454" w:rsidRPr="00067DB0">
        <w:t>.</w:t>
      </w:r>
    </w:p>
    <w:p w:rsidR="00B82454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Расторжение договора аренды без применения штрафных санкций, указанное в </w:t>
      </w:r>
      <w:hyperlink r:id="rId16" w:anchor="42" w:history="1">
        <w:r w:rsidR="00B82454" w:rsidRPr="00067D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подпункте </w:t>
        </w:r>
        <w:r w:rsidRPr="00067D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2 </w:t>
        </w:r>
        <w:r w:rsidR="00B82454" w:rsidRPr="00067D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пункта 4</w:t>
        </w:r>
      </w:hyperlink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="0019430A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на следующих условиях:</w:t>
      </w:r>
    </w:p>
    <w:p w:rsidR="00B82454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"О воинской обязанности и военной службе" либо контракта о добровольном содействии в выполнении задач, возложенных</w:t>
      </w:r>
      <w:proofErr w:type="gramEnd"/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Вооруженные Силы Российской Федерации, </w:t>
      </w:r>
      <w:proofErr w:type="gramStart"/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предоставленного</w:t>
      </w:r>
      <w:proofErr w:type="gramEnd"/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B82454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B82454" w:rsidRPr="00067DB0" w:rsidRDefault="00CA03E3" w:rsidP="00A25FDF">
      <w:pPr>
        <w:shd w:val="clear" w:color="auto" w:fill="FFFFFF"/>
        <w:spacing w:after="0" w:line="240" w:lineRule="auto"/>
        <w:ind w:left="-454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 </w:t>
      </w:r>
      <w:r w:rsidR="00B82454" w:rsidRPr="00067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8C1622" w:rsidRPr="00067DB0" w:rsidRDefault="008C1622" w:rsidP="00A25FDF">
      <w:pPr>
        <w:spacing w:line="240" w:lineRule="auto"/>
        <w:ind w:left="-454" w:right="3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review"/>
      <w:bookmarkEnd w:id="3"/>
      <w:r w:rsidRPr="00067DB0">
        <w:rPr>
          <w:rFonts w:ascii="Times New Roman" w:hAnsi="Times New Roman" w:cs="Times New Roman"/>
          <w:sz w:val="24"/>
          <w:szCs w:val="24"/>
        </w:rPr>
        <w:t xml:space="preserve">  </w:t>
      </w:r>
      <w:r w:rsidR="00A550C5" w:rsidRPr="00067DB0">
        <w:rPr>
          <w:rFonts w:ascii="Times New Roman" w:hAnsi="Times New Roman" w:cs="Times New Roman"/>
          <w:sz w:val="24"/>
          <w:szCs w:val="24"/>
        </w:rPr>
        <w:t xml:space="preserve"> </w:t>
      </w:r>
      <w:r w:rsidR="00FA19CD" w:rsidRPr="00067DB0">
        <w:rPr>
          <w:rFonts w:ascii="Times New Roman" w:hAnsi="Times New Roman" w:cs="Times New Roman"/>
          <w:sz w:val="24"/>
          <w:szCs w:val="24"/>
        </w:rPr>
        <w:t xml:space="preserve">    </w:t>
      </w:r>
      <w:r w:rsidRPr="00067DB0">
        <w:rPr>
          <w:rFonts w:ascii="Times New Roman" w:hAnsi="Times New Roman" w:cs="Times New Roman"/>
          <w:sz w:val="24"/>
          <w:szCs w:val="24"/>
        </w:rPr>
        <w:t>7. Опубликовать настоящее решение в газете «</w:t>
      </w:r>
      <w:proofErr w:type="spellStart"/>
      <w:r w:rsidRPr="00067DB0"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 w:rsidRPr="00067DB0">
        <w:rPr>
          <w:rFonts w:ascii="Times New Roman" w:hAnsi="Times New Roman" w:cs="Times New Roman"/>
          <w:sz w:val="24"/>
          <w:szCs w:val="24"/>
        </w:rPr>
        <w:t xml:space="preserve">», обнародовать на информационных стендах и досках объявлений Муезерского городского поселения и разместить на официальном сайте администрации Муезерского муниципального района с адресом доступа: </w:t>
      </w:r>
      <w:hyperlink r:id="rId17" w:history="1">
        <w:r w:rsidRPr="00067D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67DB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67D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Pr="00067DB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67D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A19CD" w:rsidRPr="00067D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50C5" w:rsidRPr="00067DB0" w:rsidRDefault="00FA19CD" w:rsidP="00A25FDF">
      <w:pPr>
        <w:spacing w:line="240" w:lineRule="auto"/>
        <w:ind w:left="-454" w:right="340"/>
        <w:jc w:val="both"/>
        <w:rPr>
          <w:rFonts w:ascii="Times New Roman" w:hAnsi="Times New Roman" w:cs="Times New Roman"/>
          <w:sz w:val="24"/>
          <w:szCs w:val="24"/>
        </w:rPr>
      </w:pPr>
      <w:r w:rsidRPr="00067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0C5" w:rsidRPr="00067DB0" w:rsidRDefault="00B466BF" w:rsidP="00A25FDF">
      <w:pPr>
        <w:spacing w:line="240" w:lineRule="auto"/>
        <w:ind w:left="-454" w:righ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B0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Муезерского городского поселения </w:t>
      </w:r>
    </w:p>
    <w:p w:rsidR="00A75D48" w:rsidRPr="00067DB0" w:rsidRDefault="004946AA" w:rsidP="00A25FDF">
      <w:pPr>
        <w:spacing w:after="0" w:line="240" w:lineRule="auto"/>
        <w:ind w:left="-454" w:right="340"/>
        <w:jc w:val="both"/>
        <w:rPr>
          <w:rFonts w:ascii="Times New Roman" w:hAnsi="Times New Roman" w:cs="Times New Roman"/>
          <w:sz w:val="24"/>
          <w:szCs w:val="24"/>
        </w:rPr>
      </w:pPr>
      <w:r w:rsidRPr="00067DB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4600">
        <w:rPr>
          <w:rFonts w:ascii="Times New Roman" w:hAnsi="Times New Roman" w:cs="Times New Roman"/>
          <w:sz w:val="24"/>
          <w:szCs w:val="24"/>
        </w:rPr>
        <w:t xml:space="preserve"> </w:t>
      </w:r>
      <w:r w:rsidRPr="00067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067DB0">
        <w:rPr>
          <w:rFonts w:ascii="Times New Roman" w:hAnsi="Times New Roman" w:cs="Times New Roman"/>
          <w:sz w:val="24"/>
          <w:szCs w:val="24"/>
        </w:rPr>
        <w:t>Е.Э.Климошевская</w:t>
      </w:r>
      <w:proofErr w:type="spellEnd"/>
    </w:p>
    <w:p w:rsidR="004946AA" w:rsidRPr="00067DB0" w:rsidRDefault="004946AA" w:rsidP="00A25FDF">
      <w:pPr>
        <w:spacing w:after="0" w:line="240" w:lineRule="auto"/>
        <w:ind w:left="-454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4946AA" w:rsidRPr="00067DB0" w:rsidRDefault="007D392C" w:rsidP="00A25FDF">
      <w:pPr>
        <w:spacing w:after="0" w:line="240" w:lineRule="auto"/>
        <w:ind w:left="-454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946AA" w:rsidRPr="00067D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946AA" w:rsidRPr="00067DB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4946AA" w:rsidRPr="00067DB0">
        <w:rPr>
          <w:rFonts w:ascii="Times New Roman" w:hAnsi="Times New Roman" w:cs="Times New Roman"/>
          <w:sz w:val="24"/>
          <w:szCs w:val="24"/>
        </w:rPr>
        <w:t xml:space="preserve"> Муезерского городского поселения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С.В.Смирнова </w:t>
      </w:r>
    </w:p>
    <w:sectPr w:rsidR="004946AA" w:rsidRPr="00067DB0" w:rsidSect="00067DB0">
      <w:pgSz w:w="11906" w:h="16838"/>
      <w:pgMar w:top="567" w:right="707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733" w:rsidRDefault="00424733" w:rsidP="00067DB0">
      <w:pPr>
        <w:spacing w:after="0" w:line="240" w:lineRule="auto"/>
      </w:pPr>
      <w:r>
        <w:separator/>
      </w:r>
    </w:p>
  </w:endnote>
  <w:endnote w:type="continuationSeparator" w:id="0">
    <w:p w:rsidR="00424733" w:rsidRDefault="00424733" w:rsidP="0006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733" w:rsidRDefault="00424733" w:rsidP="00067DB0">
      <w:pPr>
        <w:spacing w:after="0" w:line="240" w:lineRule="auto"/>
      </w:pPr>
      <w:r>
        <w:separator/>
      </w:r>
    </w:p>
  </w:footnote>
  <w:footnote w:type="continuationSeparator" w:id="0">
    <w:p w:rsidR="00424733" w:rsidRDefault="00424733" w:rsidP="00067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7BC"/>
    <w:rsid w:val="00067DB0"/>
    <w:rsid w:val="000E3CE5"/>
    <w:rsid w:val="00104600"/>
    <w:rsid w:val="001335E0"/>
    <w:rsid w:val="0019430A"/>
    <w:rsid w:val="001B2B4D"/>
    <w:rsid w:val="002131E8"/>
    <w:rsid w:val="00314434"/>
    <w:rsid w:val="0034535F"/>
    <w:rsid w:val="00424733"/>
    <w:rsid w:val="004946AA"/>
    <w:rsid w:val="0055777F"/>
    <w:rsid w:val="007D392C"/>
    <w:rsid w:val="00865180"/>
    <w:rsid w:val="008C1155"/>
    <w:rsid w:val="008C1622"/>
    <w:rsid w:val="008C16CA"/>
    <w:rsid w:val="008D17BC"/>
    <w:rsid w:val="00922F47"/>
    <w:rsid w:val="00940987"/>
    <w:rsid w:val="0099157C"/>
    <w:rsid w:val="009B0816"/>
    <w:rsid w:val="00A25FDF"/>
    <w:rsid w:val="00A4422C"/>
    <w:rsid w:val="00A550C5"/>
    <w:rsid w:val="00AD4015"/>
    <w:rsid w:val="00B466BF"/>
    <w:rsid w:val="00B815EA"/>
    <w:rsid w:val="00B82454"/>
    <w:rsid w:val="00C93A65"/>
    <w:rsid w:val="00CA03E3"/>
    <w:rsid w:val="00D82BB9"/>
    <w:rsid w:val="00D8633C"/>
    <w:rsid w:val="00E065FA"/>
    <w:rsid w:val="00E714DF"/>
    <w:rsid w:val="00E9799A"/>
    <w:rsid w:val="00FA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7C"/>
  </w:style>
  <w:style w:type="paragraph" w:styleId="1">
    <w:name w:val="heading 1"/>
    <w:basedOn w:val="a"/>
    <w:link w:val="10"/>
    <w:uiPriority w:val="9"/>
    <w:qFormat/>
    <w:rsid w:val="00B82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2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4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8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82454"/>
    <w:rPr>
      <w:color w:val="0000FF"/>
      <w:u w:val="single"/>
    </w:rPr>
  </w:style>
  <w:style w:type="paragraph" w:customStyle="1" w:styleId="31">
    <w:name w:val="Основной текст 31"/>
    <w:basedOn w:val="a"/>
    <w:rsid w:val="00C93A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67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7DB0"/>
  </w:style>
  <w:style w:type="paragraph" w:styleId="a7">
    <w:name w:val="footer"/>
    <w:basedOn w:val="a"/>
    <w:link w:val="a8"/>
    <w:uiPriority w:val="99"/>
    <w:semiHidden/>
    <w:unhideWhenUsed/>
    <w:rsid w:val="00067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7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2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4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8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82454"/>
    <w:rPr>
      <w:color w:val="0000FF"/>
      <w:u w:val="single"/>
    </w:rPr>
  </w:style>
  <w:style w:type="paragraph" w:customStyle="1" w:styleId="31">
    <w:name w:val="Основной текст 31"/>
    <w:basedOn w:val="a"/>
    <w:rsid w:val="00C93A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5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486583/0" TargetMode="External"/><Relationship Id="rId13" Type="http://schemas.openxmlformats.org/officeDocument/2006/relationships/hyperlink" Target="https://www.garant.ru/products/ipo/prime/doc/405386583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s://www.garant.ru/products/ipo/prime/doc/405386583/" TargetMode="External"/><Relationship Id="rId17" Type="http://schemas.openxmlformats.org/officeDocument/2006/relationships/hyperlink" Target="http://www.muezersk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5386583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arant.ru/products/ipo/prime/doc/40538658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arant.ru/products/ipo/prime/doc/405386583/" TargetMode="External"/><Relationship Id="rId10" Type="http://schemas.openxmlformats.org/officeDocument/2006/relationships/hyperlink" Target="http://internet.garant.ru/document/redirect/178405/38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5309425/0" TargetMode="External"/><Relationship Id="rId14" Type="http://schemas.openxmlformats.org/officeDocument/2006/relationships/hyperlink" Target="https://www.garant.ru/products/ipo/prime/doc/4053865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4F47-82A3-432C-9E8B-DBF521A7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2024-08-26T06:56:00Z</cp:lastPrinted>
  <dcterms:created xsi:type="dcterms:W3CDTF">2024-07-10T12:30:00Z</dcterms:created>
  <dcterms:modified xsi:type="dcterms:W3CDTF">2025-02-04T16:12:00Z</dcterms:modified>
</cp:coreProperties>
</file>