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DB" w:rsidRDefault="001B63DB" w:rsidP="00D92976">
      <w:pPr>
        <w:pStyle w:val="Heading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РЕСПУБЛИКА КАРЕЛИЯ</w:t>
      </w:r>
    </w:p>
    <w:p w:rsidR="001B63DB" w:rsidRDefault="001B63DB" w:rsidP="00D92976">
      <w:pPr>
        <w:pStyle w:val="Heading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МУНИЦИПАЛЬНОЕ ОБРАЗОВАНИЕ </w:t>
      </w:r>
    </w:p>
    <w:p w:rsidR="001B63DB" w:rsidRDefault="001B63DB" w:rsidP="00D92976">
      <w:pPr>
        <w:pStyle w:val="Heading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«МУЕЗЕРСКОЕ  ГОРОДСКОЕ  ПОСЕЛЕНИЕ»</w:t>
      </w:r>
    </w:p>
    <w:p w:rsidR="001B63DB" w:rsidRDefault="001B63DB" w:rsidP="00D92976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МУЕЗЕРСКОГО  ГОРОДСКОГО  ПОСЕЛЕНИЯ</w:t>
      </w:r>
    </w:p>
    <w:p w:rsidR="001B63DB" w:rsidRDefault="001B63DB" w:rsidP="00D92976">
      <w:pPr>
        <w:pStyle w:val="Heading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63DB" w:rsidRDefault="001B63DB" w:rsidP="00D92976">
      <w:pPr>
        <w:pStyle w:val="Heading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 О С Т А Н О В Л Е Н И Е</w:t>
      </w:r>
    </w:p>
    <w:p w:rsidR="001B63DB" w:rsidRDefault="001B63DB" w:rsidP="00D92976"/>
    <w:p w:rsidR="001B63DB" w:rsidRDefault="001B63DB" w:rsidP="00D92976">
      <w:pPr>
        <w:pStyle w:val="Heading2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от 12  мая  2025г.</w:t>
      </w:r>
      <w:r>
        <w:rPr>
          <w:sz w:val="24"/>
          <w:szCs w:val="24"/>
        </w:rPr>
        <w:tab/>
        <w:t xml:space="preserve">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№ 21</w:t>
      </w:r>
    </w:p>
    <w:p w:rsidR="001B63DB" w:rsidRDefault="001B63DB" w:rsidP="00D92976">
      <w:pPr>
        <w:rPr>
          <w:b/>
        </w:rPr>
      </w:pPr>
    </w:p>
    <w:p w:rsidR="001B63DB" w:rsidRDefault="001B63DB" w:rsidP="00D92976">
      <w:pPr>
        <w:jc w:val="both"/>
        <w:rPr>
          <w:b/>
        </w:rPr>
      </w:pPr>
      <w:r>
        <w:rPr>
          <w:b/>
        </w:rPr>
        <w:t>Об установлении размера авансовых</w:t>
      </w:r>
    </w:p>
    <w:p w:rsidR="001B63DB" w:rsidRDefault="001B63DB" w:rsidP="00D92976">
      <w:pPr>
        <w:jc w:val="both"/>
        <w:rPr>
          <w:b/>
        </w:rPr>
      </w:pPr>
      <w:r>
        <w:rPr>
          <w:b/>
        </w:rPr>
        <w:t>платежей при заключении договоров</w:t>
      </w:r>
    </w:p>
    <w:p w:rsidR="001B63DB" w:rsidRDefault="001B63DB" w:rsidP="00D92976">
      <w:pPr>
        <w:jc w:val="both"/>
        <w:rPr>
          <w:b/>
        </w:rPr>
      </w:pPr>
      <w:r>
        <w:rPr>
          <w:b/>
        </w:rPr>
        <w:t>(муниципальных контрактов) на</w:t>
      </w:r>
    </w:p>
    <w:p w:rsidR="001B63DB" w:rsidRDefault="001B63DB" w:rsidP="00D92976">
      <w:pPr>
        <w:jc w:val="both"/>
        <w:rPr>
          <w:b/>
        </w:rPr>
      </w:pPr>
      <w:r>
        <w:rPr>
          <w:b/>
        </w:rPr>
        <w:t>поставку товаров, выполнение работ,</w:t>
      </w:r>
    </w:p>
    <w:p w:rsidR="001B63DB" w:rsidRDefault="001B63DB" w:rsidP="00D92976">
      <w:pPr>
        <w:jc w:val="both"/>
        <w:rPr>
          <w:b/>
        </w:rPr>
      </w:pPr>
      <w:r>
        <w:rPr>
          <w:b/>
        </w:rPr>
        <w:t>оказание услуг за счет средств бюджета</w:t>
      </w:r>
    </w:p>
    <w:p w:rsidR="001B63DB" w:rsidRDefault="001B63DB" w:rsidP="00D92976">
      <w:pPr>
        <w:jc w:val="both"/>
        <w:rPr>
          <w:b/>
        </w:rPr>
      </w:pPr>
      <w:r>
        <w:rPr>
          <w:b/>
        </w:rPr>
        <w:t>«Муезерского городского поселения»</w:t>
      </w:r>
    </w:p>
    <w:p w:rsidR="001B63DB" w:rsidRDefault="001B63DB" w:rsidP="00D92976">
      <w:pPr>
        <w:jc w:val="both"/>
        <w:rPr>
          <w:b/>
        </w:rPr>
      </w:pPr>
      <w:r>
        <w:rPr>
          <w:b/>
        </w:rPr>
        <w:t>на 2025 год и плановые периоды 2026-2027 годов»</w:t>
      </w:r>
    </w:p>
    <w:p w:rsidR="001B63DB" w:rsidRDefault="001B63DB" w:rsidP="00D92976">
      <w:pPr>
        <w:jc w:val="both"/>
      </w:pPr>
    </w:p>
    <w:p w:rsidR="001B63DB" w:rsidRDefault="001B63DB" w:rsidP="00D92976">
      <w:pPr>
        <w:spacing w:line="360" w:lineRule="auto"/>
        <w:ind w:left="57"/>
        <w:jc w:val="both"/>
        <w:rPr>
          <w:b/>
        </w:rPr>
      </w:pPr>
      <w:r>
        <w:t xml:space="preserve">     В целях совершенствования деятельности в сфере закупок товаров, работ, услуг администрация Муезерского городского  поселения   </w:t>
      </w:r>
      <w:r>
        <w:rPr>
          <w:b/>
        </w:rPr>
        <w:t>ПОСТАНОВЛЯЕТ:</w:t>
      </w:r>
    </w:p>
    <w:p w:rsidR="001B63DB" w:rsidRDefault="001B63DB" w:rsidP="00D9297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1.Установить, что получатели средств бюджета  при заключении договоров (муниципальных контрактов) о поставке товаров, выполнении работ и оказании услуг в пределах доведенных им в установленном порядке лимитов бюджетных обязательств на год, вправе предусматривать авансовые платежи:</w:t>
      </w:r>
    </w:p>
    <w:p w:rsidR="001B63DB" w:rsidRDefault="001B63DB" w:rsidP="00D9297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1.1.В размере 100 процентов суммы договора (контракта) по договорам (муниципальным контрактам) на:</w:t>
      </w:r>
    </w:p>
    <w:p w:rsidR="001B63DB" w:rsidRDefault="001B63DB" w:rsidP="00D9297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- предоставление услуг связи;</w:t>
      </w:r>
    </w:p>
    <w:p w:rsidR="001B63DB" w:rsidRDefault="001B63DB" w:rsidP="00D9297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- подписку печатных изданий и их приобретение;</w:t>
      </w:r>
    </w:p>
    <w:p w:rsidR="001B63DB" w:rsidRDefault="001B63DB" w:rsidP="00D9297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- обучение на курсах повышения квалификации;</w:t>
      </w:r>
    </w:p>
    <w:p w:rsidR="001B63DB" w:rsidRDefault="001B63DB" w:rsidP="00D9297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- приобретение полисов ОСАГО;</w:t>
      </w:r>
    </w:p>
    <w:p w:rsidR="001B63DB" w:rsidRDefault="001B63DB" w:rsidP="00D9297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- права использования программ для ЭВМ;</w:t>
      </w:r>
    </w:p>
    <w:p w:rsidR="001B63DB" w:rsidRDefault="001B63DB" w:rsidP="00D9297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- сопровождение программ для ЭВМ.</w:t>
      </w:r>
    </w:p>
    <w:p w:rsidR="001B63DB" w:rsidRDefault="001B63DB" w:rsidP="00D9297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1.2.В размере не более 30 процентов от суммы договора (муниципального контракта) по остальным договорам (муниципальным контрактам), если иное не предусмотрено законодательством.</w:t>
      </w:r>
    </w:p>
    <w:p w:rsidR="001B63DB" w:rsidRDefault="001B63DB" w:rsidP="00D92976">
      <w:pPr>
        <w:widowControl w:val="0"/>
        <w:autoSpaceDE w:val="0"/>
        <w:autoSpaceDN w:val="0"/>
        <w:jc w:val="both"/>
        <w:outlineLvl w:val="1"/>
        <w:rPr>
          <w:sz w:val="22"/>
        </w:rPr>
      </w:pPr>
      <w:r>
        <w:rPr>
          <w:color w:val="000000"/>
        </w:rPr>
        <w:t xml:space="preserve">     3</w:t>
      </w:r>
      <w:r>
        <w:rPr>
          <w:b/>
        </w:rPr>
        <w:t>.</w:t>
      </w:r>
      <w:r>
        <w:t xml:space="preserve"> Опубликовать    (обнародовать)    настоящее    постановление    в   средствах   массовой информации  и  на  официальном  сайте  администрации  Муезерского  муниципального района </w:t>
      </w:r>
      <w:r>
        <w:rPr>
          <w:color w:val="000000"/>
        </w:rPr>
        <w:t xml:space="preserve">  </w:t>
      </w:r>
      <w:r>
        <w:t xml:space="preserve">с адресом доступа  </w:t>
      </w:r>
      <w:hyperlink r:id="rId4" w:history="1">
        <w:r>
          <w:rPr>
            <w:rStyle w:val="Hyperlink"/>
            <w:lang w:val="en-US"/>
          </w:rPr>
          <w:t>http</w:t>
        </w:r>
        <w:r>
          <w:rPr>
            <w:rStyle w:val="Hyperlink"/>
          </w:rPr>
          <w:t>://</w:t>
        </w:r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muesersky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</w:p>
    <w:p w:rsidR="001B63DB" w:rsidRDefault="001B63DB" w:rsidP="00D9297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4.Настоящее постановление вступает в силу с момента подписания.</w:t>
      </w:r>
    </w:p>
    <w:p w:rsidR="001B63DB" w:rsidRDefault="001B63DB" w:rsidP="00D92976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    5.Контроль за исполнением настоящего постановления  оставляю за собой.</w:t>
      </w:r>
    </w:p>
    <w:p w:rsidR="001B63DB" w:rsidRDefault="001B63DB" w:rsidP="00D92976">
      <w:pPr>
        <w:jc w:val="both"/>
      </w:pPr>
    </w:p>
    <w:p w:rsidR="001B63DB" w:rsidRDefault="001B63DB" w:rsidP="00D92976">
      <w:pPr>
        <w:jc w:val="both"/>
      </w:pPr>
    </w:p>
    <w:p w:rsidR="001B63DB" w:rsidRDefault="001B63DB" w:rsidP="00D92976">
      <w:pPr>
        <w:jc w:val="both"/>
        <w:rPr>
          <w:b/>
        </w:rPr>
      </w:pPr>
      <w:r>
        <w:tab/>
        <w:t xml:space="preserve"> </w:t>
      </w:r>
    </w:p>
    <w:p w:rsidR="001B63DB" w:rsidRDefault="001B63DB" w:rsidP="00D92976">
      <w:r>
        <w:t xml:space="preserve">     И.о.Главы  Муезерского  </w:t>
      </w:r>
    </w:p>
    <w:p w:rsidR="001B63DB" w:rsidRDefault="001B63DB" w:rsidP="009E10F8">
      <w:pPr>
        <w:rPr>
          <w:b/>
        </w:rPr>
      </w:pPr>
      <w:r>
        <w:t xml:space="preserve">     городского  поселения                                                             С.В.Смирнова</w:t>
      </w:r>
    </w:p>
    <w:p w:rsidR="001B63DB" w:rsidRDefault="001B63DB" w:rsidP="00D92976">
      <w:pPr>
        <w:jc w:val="center"/>
        <w:rPr>
          <w:b/>
        </w:rPr>
      </w:pPr>
    </w:p>
    <w:p w:rsidR="001B63DB" w:rsidRDefault="001B63DB" w:rsidP="00D92976">
      <w:pPr>
        <w:jc w:val="center"/>
        <w:rPr>
          <w:b/>
        </w:rPr>
      </w:pPr>
    </w:p>
    <w:p w:rsidR="001B63DB" w:rsidRDefault="001B63DB"/>
    <w:sectPr w:rsidR="001B63DB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976"/>
    <w:rsid w:val="00007479"/>
    <w:rsid w:val="000F6512"/>
    <w:rsid w:val="001B63DB"/>
    <w:rsid w:val="0039110D"/>
    <w:rsid w:val="003F6B33"/>
    <w:rsid w:val="00446577"/>
    <w:rsid w:val="00490A23"/>
    <w:rsid w:val="004A3539"/>
    <w:rsid w:val="004C25EB"/>
    <w:rsid w:val="005879DD"/>
    <w:rsid w:val="006113F8"/>
    <w:rsid w:val="00796BE0"/>
    <w:rsid w:val="007F1F53"/>
    <w:rsid w:val="0086306A"/>
    <w:rsid w:val="0091226D"/>
    <w:rsid w:val="009E10F8"/>
    <w:rsid w:val="00AE619E"/>
    <w:rsid w:val="00B33612"/>
    <w:rsid w:val="00CA4E52"/>
    <w:rsid w:val="00CC4875"/>
    <w:rsid w:val="00D31192"/>
    <w:rsid w:val="00D92976"/>
    <w:rsid w:val="00DB574B"/>
    <w:rsid w:val="00E0766F"/>
    <w:rsid w:val="00E51135"/>
    <w:rsid w:val="00FA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97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297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D929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297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9297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rsid w:val="00D92976"/>
    <w:rPr>
      <w:rFonts w:cs="Times New Roman"/>
      <w:color w:val="0000FF"/>
      <w:u w:val="single"/>
    </w:rPr>
  </w:style>
  <w:style w:type="character" w:customStyle="1" w:styleId="NormalWebChar">
    <w:name w:val="Normal (Web) Char"/>
    <w:aliases w:val="Обычный (веб) Знак Char,Обычный (Web) Знак Char,Обычный (Web) Знак Знак Знак Знак Знак Char,Обычный (Web) Знак Знак Знак Char,Обычный (Web) Знак Знак Знак Знак Char"/>
    <w:link w:val="NormalWeb"/>
    <w:uiPriority w:val="99"/>
    <w:semiHidden/>
    <w:locked/>
    <w:rsid w:val="00D92976"/>
    <w:rPr>
      <w:rFonts w:ascii="Times New Roman" w:hAnsi="Times New Roman"/>
      <w:sz w:val="24"/>
      <w:lang w:eastAsia="ru-RU"/>
    </w:rPr>
  </w:style>
  <w:style w:type="paragraph" w:styleId="NormalWeb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Normal"/>
    <w:link w:val="NormalWebChar"/>
    <w:uiPriority w:val="99"/>
    <w:semiHidden/>
    <w:rsid w:val="00D92976"/>
    <w:pPr>
      <w:spacing w:before="100" w:beforeAutospacing="1" w:after="100" w:afterAutospacing="1"/>
    </w:pPr>
    <w:rPr>
      <w:rFonts w:eastAsia="Calibri"/>
      <w:szCs w:val="20"/>
    </w:rPr>
  </w:style>
  <w:style w:type="paragraph" w:customStyle="1" w:styleId="ConsTitle">
    <w:name w:val="ConsTitle"/>
    <w:uiPriority w:val="99"/>
    <w:rsid w:val="00D929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46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766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6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303</Words>
  <Characters>1730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Главбух</cp:lastModifiedBy>
  <cp:revision>7</cp:revision>
  <cp:lastPrinted>2025-05-14T07:12:00Z</cp:lastPrinted>
  <dcterms:created xsi:type="dcterms:W3CDTF">2020-01-10T11:47:00Z</dcterms:created>
  <dcterms:modified xsi:type="dcterms:W3CDTF">2025-05-14T07:12:00Z</dcterms:modified>
</cp:coreProperties>
</file>